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A6" w:rsidRDefault="004922FD" w:rsidP="00814DA6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u w:val="single"/>
        </w:rPr>
        <w:t>12</w:t>
      </w:r>
      <w:r w:rsidR="001E757B">
        <w:rPr>
          <w:rFonts w:ascii="Times New Roman" w:hAnsi="Times New Roman" w:cs="Times New Roman"/>
          <w:b/>
          <w:bCs/>
          <w:iCs/>
          <w:u w:val="single"/>
        </w:rPr>
        <w:t>.09</w:t>
      </w:r>
      <w:r w:rsidR="00814DA6">
        <w:rPr>
          <w:rFonts w:ascii="Times New Roman" w:hAnsi="Times New Roman" w:cs="Times New Roman"/>
          <w:b/>
          <w:bCs/>
          <w:iCs/>
          <w:u w:val="single"/>
        </w:rPr>
        <w:t>.20</w:t>
      </w:r>
      <w:r>
        <w:rPr>
          <w:rFonts w:ascii="Times New Roman" w:hAnsi="Times New Roman" w:cs="Times New Roman"/>
          <w:b/>
          <w:bCs/>
          <w:iCs/>
          <w:u w:val="single"/>
        </w:rPr>
        <w:t>25</w:t>
      </w:r>
      <w:r w:rsidR="001E757B">
        <w:rPr>
          <w:rFonts w:ascii="Times New Roman" w:hAnsi="Times New Roman" w:cs="Times New Roman"/>
          <w:b/>
          <w:bCs/>
          <w:iCs/>
          <w:u w:val="single"/>
        </w:rPr>
        <w:t xml:space="preserve">  группа 5ОПИ-</w:t>
      </w:r>
      <w:r>
        <w:rPr>
          <w:rFonts w:ascii="Times New Roman" w:hAnsi="Times New Roman" w:cs="Times New Roman"/>
          <w:b/>
          <w:bCs/>
          <w:iCs/>
          <w:u w:val="single"/>
        </w:rPr>
        <w:t>23</w:t>
      </w:r>
      <w:bookmarkStart w:id="0" w:name="_GoBack"/>
      <w:bookmarkEnd w:id="0"/>
      <w:r w:rsidR="00814DA6">
        <w:rPr>
          <w:rFonts w:ascii="Times New Roman" w:hAnsi="Times New Roman" w:cs="Times New Roman"/>
          <w:b/>
          <w:bCs/>
          <w:iCs/>
        </w:rPr>
        <w:t xml:space="preserve">  «</w:t>
      </w:r>
      <w:r w:rsidR="001C7F93">
        <w:rPr>
          <w:rFonts w:ascii="Times New Roman" w:hAnsi="Times New Roman" w:cs="Times New Roman"/>
          <w:b/>
          <w:bCs/>
          <w:iCs/>
        </w:rPr>
        <w:t>Проектирование УОФ</w:t>
      </w:r>
      <w:r w:rsidR="00814DA6">
        <w:rPr>
          <w:rFonts w:ascii="Times New Roman" w:hAnsi="Times New Roman" w:cs="Times New Roman"/>
          <w:b/>
          <w:bCs/>
          <w:iCs/>
        </w:rPr>
        <w:t xml:space="preserve">».             </w:t>
      </w:r>
    </w:p>
    <w:p w:rsidR="00814DA6" w:rsidRDefault="00814DA6" w:rsidP="00814DA6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Преподаватель спец. дисциплин –Баева Т.Н</w:t>
      </w:r>
    </w:p>
    <w:p w:rsidR="001E757B" w:rsidRPr="001339DC" w:rsidRDefault="001E757B" w:rsidP="001E757B">
      <w:pPr>
        <w:tabs>
          <w:tab w:val="left" w:pos="1517"/>
        </w:tabs>
        <w:rPr>
          <w:rFonts w:ascii="Times New Roman" w:hAnsi="Times New Roman"/>
          <w:b/>
          <w:bCs/>
          <w:iCs/>
          <w:u w:val="single"/>
        </w:rPr>
      </w:pPr>
      <w:r w:rsidRPr="007E5180">
        <w:rPr>
          <w:rFonts w:ascii="Times New Roman" w:hAnsi="Times New Roman"/>
          <w:b/>
          <w:bCs/>
          <w:iCs/>
          <w:u w:val="single"/>
        </w:rPr>
        <w:t xml:space="preserve">Тема: </w:t>
      </w:r>
      <w:r>
        <w:rPr>
          <w:rFonts w:ascii="Times New Roman" w:hAnsi="Times New Roman"/>
          <w:b/>
          <w:bCs/>
          <w:iCs/>
          <w:u w:val="single"/>
        </w:rPr>
        <w:t>Практическая работа №3</w:t>
      </w:r>
    </w:p>
    <w:p w:rsidR="001E757B" w:rsidRPr="00437C66" w:rsidRDefault="00437C66" w:rsidP="001E757B">
      <w:pPr>
        <w:tabs>
          <w:tab w:val="left" w:pos="1517"/>
        </w:tabs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437C66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Расчет таблиц для построения кривых </w:t>
      </w:r>
      <w:proofErr w:type="spellStart"/>
      <w:r w:rsidRPr="00437C66">
        <w:rPr>
          <w:rFonts w:ascii="Times New Roman" w:hAnsi="Times New Roman" w:cs="Times New Roman"/>
          <w:b/>
          <w:sz w:val="24"/>
          <w:szCs w:val="24"/>
          <w:u w:val="single"/>
        </w:rPr>
        <w:t>обогатимости</w:t>
      </w:r>
      <w:proofErr w:type="spellEnd"/>
      <w:r w:rsidRPr="00437C66">
        <w:rPr>
          <w:rFonts w:ascii="Times New Roman" w:hAnsi="Times New Roman" w:cs="Times New Roman"/>
          <w:b/>
          <w:sz w:val="24"/>
          <w:szCs w:val="24"/>
          <w:u w:val="single"/>
        </w:rPr>
        <w:t xml:space="preserve">. Построение кривых </w:t>
      </w:r>
      <w:proofErr w:type="spellStart"/>
      <w:r w:rsidRPr="00437C66">
        <w:rPr>
          <w:rFonts w:ascii="Times New Roman" w:hAnsi="Times New Roman" w:cs="Times New Roman"/>
          <w:b/>
          <w:sz w:val="24"/>
          <w:szCs w:val="24"/>
          <w:u w:val="single"/>
        </w:rPr>
        <w:t>обогатимости</w:t>
      </w:r>
      <w:proofErr w:type="spellEnd"/>
      <w:r w:rsidRPr="00437C6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отдельных классов.</w:t>
      </w:r>
      <w:r w:rsidR="001E757B" w:rsidRPr="00437C6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».</w:t>
      </w:r>
    </w:p>
    <w:p w:rsidR="001E757B" w:rsidRDefault="001E757B" w:rsidP="008351B9">
      <w:pPr>
        <w:spacing w:after="0" w:line="240" w:lineRule="auto"/>
        <w:ind w:left="1418" w:hanging="1702"/>
        <w:rPr>
          <w:rFonts w:ascii="Times New Roman" w:hAnsi="Times New Roman" w:cs="Times New Roman"/>
          <w:sz w:val="24"/>
          <w:szCs w:val="24"/>
        </w:rPr>
      </w:pPr>
      <w:r w:rsidRPr="006A383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Литература:</w:t>
      </w:r>
      <w:r w:rsidRPr="006A38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C66">
        <w:rPr>
          <w:rFonts w:ascii="Times New Roman" w:hAnsi="Times New Roman" w:cs="Times New Roman"/>
          <w:bCs/>
          <w:sz w:val="24"/>
          <w:szCs w:val="24"/>
        </w:rPr>
        <w:t>1.</w:t>
      </w:r>
      <w:r w:rsidR="00437C66" w:rsidRPr="006A3837">
        <w:rPr>
          <w:rFonts w:ascii="Times New Roman" w:hAnsi="Times New Roman" w:cs="Times New Roman"/>
          <w:sz w:val="24"/>
          <w:szCs w:val="24"/>
        </w:rPr>
        <w:t xml:space="preserve"> Артюшин</w:t>
      </w:r>
      <w:r w:rsidRPr="006A3837">
        <w:rPr>
          <w:rFonts w:ascii="Times New Roman" w:hAnsi="Times New Roman" w:cs="Times New Roman"/>
          <w:sz w:val="24"/>
          <w:szCs w:val="24"/>
        </w:rPr>
        <w:t xml:space="preserve"> С.П. Проектирование углеобогатительных фабрик. - М.: Недра, 1974. – 203 с.</w:t>
      </w:r>
    </w:p>
    <w:p w:rsidR="00437C66" w:rsidRPr="006A3837" w:rsidRDefault="00437C66" w:rsidP="008351B9">
      <w:pPr>
        <w:spacing w:after="0"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 w:rsidRPr="00437C6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2.</w:t>
      </w:r>
      <w:r w:rsidRPr="00437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C66">
        <w:rPr>
          <w:rFonts w:ascii="Times New Roman" w:hAnsi="Times New Roman"/>
          <w:sz w:val="24"/>
          <w:szCs w:val="24"/>
        </w:rPr>
        <w:t>Гройсман</w:t>
      </w:r>
      <w:proofErr w:type="spellEnd"/>
      <w:r w:rsidRPr="00437C66">
        <w:rPr>
          <w:rFonts w:ascii="Times New Roman" w:hAnsi="Times New Roman"/>
          <w:sz w:val="24"/>
          <w:szCs w:val="24"/>
        </w:rPr>
        <w:t xml:space="preserve"> С.И. Сборник задач и упражнений по обогащению углей. -  М.: Недра 1992-239с</w:t>
      </w:r>
    </w:p>
    <w:p w:rsidR="001E757B" w:rsidRDefault="00437C66" w:rsidP="008351B9">
      <w:pPr>
        <w:spacing w:after="0" w:line="240" w:lineRule="auto"/>
        <w:ind w:left="1418" w:hanging="99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.               </w:t>
      </w:r>
      <w:r w:rsidR="001E757B" w:rsidRPr="006A383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E757B" w:rsidRPr="006A3837">
        <w:rPr>
          <w:rFonts w:ascii="Times New Roman" w:hAnsi="Times New Roman" w:cs="Times New Roman"/>
          <w:bCs/>
          <w:sz w:val="24"/>
          <w:szCs w:val="24"/>
        </w:rPr>
        <w:t>.</w:t>
      </w:r>
      <w:r w:rsidR="001E757B" w:rsidRPr="006A3837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Pr="006A3837">
        <w:rPr>
          <w:rFonts w:ascii="Times New Roman" w:hAnsi="Times New Roman" w:cs="Times New Roman"/>
          <w:sz w:val="24"/>
          <w:szCs w:val="24"/>
        </w:rPr>
        <w:t>указания для</w:t>
      </w:r>
      <w:r w:rsidR="001E757B" w:rsidRPr="006A3837">
        <w:rPr>
          <w:rFonts w:ascii="Times New Roman" w:hAnsi="Times New Roman" w:cs="Times New Roman"/>
          <w:sz w:val="24"/>
          <w:szCs w:val="24"/>
        </w:rPr>
        <w:t xml:space="preserve"> </w:t>
      </w:r>
      <w:r w:rsidR="001E757B">
        <w:rPr>
          <w:rFonts w:ascii="Times New Roman" w:hAnsi="Times New Roman" w:cs="Times New Roman"/>
          <w:sz w:val="24"/>
          <w:szCs w:val="24"/>
        </w:rPr>
        <w:t xml:space="preserve">выполнения практических работ </w:t>
      </w:r>
      <w:r w:rsidR="001E757B" w:rsidRPr="006A3837">
        <w:rPr>
          <w:rFonts w:ascii="Times New Roman" w:hAnsi="Times New Roman" w:cs="Times New Roman"/>
          <w:sz w:val="24"/>
          <w:szCs w:val="24"/>
        </w:rPr>
        <w:t xml:space="preserve">для студентов специальности: </w:t>
      </w:r>
      <w:r w:rsidRPr="006A3837">
        <w:rPr>
          <w:rFonts w:ascii="Times New Roman" w:hAnsi="Times New Roman" w:cs="Times New Roman"/>
          <w:sz w:val="24"/>
          <w:szCs w:val="24"/>
        </w:rPr>
        <w:t>21.02.18 «</w:t>
      </w:r>
      <w:r w:rsidR="001E757B" w:rsidRPr="006A3837">
        <w:rPr>
          <w:rFonts w:ascii="Times New Roman" w:hAnsi="Times New Roman" w:cs="Times New Roman"/>
          <w:sz w:val="24"/>
          <w:szCs w:val="24"/>
        </w:rPr>
        <w:t>Обогащение полезных ископаемых»</w:t>
      </w:r>
      <w:r w:rsidR="001E757B" w:rsidRPr="006A383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1E757B" w:rsidRPr="00E71247" w:rsidRDefault="001E757B" w:rsidP="008351B9">
      <w:pPr>
        <w:pStyle w:val="a3"/>
        <w:ind w:hanging="1418"/>
        <w:rPr>
          <w:bCs/>
        </w:rPr>
      </w:pPr>
      <w:r>
        <w:rPr>
          <w:b/>
          <w:bCs/>
        </w:rPr>
        <w:t xml:space="preserve">                      </w:t>
      </w:r>
      <w:r w:rsidR="00437C66" w:rsidRPr="00E71247">
        <w:rPr>
          <w:b/>
          <w:bCs/>
          <w:u w:val="single"/>
        </w:rPr>
        <w:t>Задание:</w:t>
      </w:r>
      <w:r w:rsidR="00437C66">
        <w:rPr>
          <w:b/>
          <w:bCs/>
        </w:rPr>
        <w:t xml:space="preserve"> </w:t>
      </w:r>
      <w:r w:rsidR="00437C66" w:rsidRPr="00437C66">
        <w:rPr>
          <w:bCs/>
        </w:rPr>
        <w:t>1</w:t>
      </w:r>
      <w:r w:rsidRPr="00E71247">
        <w:rPr>
          <w:bCs/>
        </w:rPr>
        <w:t>) Выполнить практическую работу согласно методического указания.</w:t>
      </w:r>
    </w:p>
    <w:p w:rsidR="001E757B" w:rsidRDefault="00437C66" w:rsidP="008351B9">
      <w:pPr>
        <w:pStyle w:val="a3"/>
        <w:ind w:left="142" w:hanging="142"/>
        <w:rPr>
          <w:bCs/>
        </w:rPr>
      </w:pPr>
      <w:r>
        <w:rPr>
          <w:bCs/>
        </w:rPr>
        <w:t xml:space="preserve">               </w:t>
      </w:r>
      <w:r w:rsidR="001E757B" w:rsidRPr="00E71247">
        <w:rPr>
          <w:bCs/>
        </w:rPr>
        <w:t>2)Письменно ответить на контрольные вопросы.</w:t>
      </w:r>
    </w:p>
    <w:p w:rsidR="001E757B" w:rsidRPr="00E71247" w:rsidRDefault="004922FD" w:rsidP="001E757B">
      <w:pPr>
        <w:pStyle w:val="a3"/>
        <w:ind w:left="142" w:hanging="142"/>
        <w:rPr>
          <w:bCs/>
        </w:rPr>
      </w:pPr>
      <w:hyperlink r:id="rId7" w:tgtFrame="_blank" w:history="1">
        <w:r w:rsidR="001E757B" w:rsidRPr="00022BE4">
          <w:rPr>
            <w:rFonts w:ascii="Helvetica" w:hAnsi="Helvetica"/>
            <w:b/>
            <w:color w:val="FF0000"/>
            <w:spacing w:val="4"/>
            <w:sz w:val="21"/>
            <w:szCs w:val="21"/>
            <w:bdr w:val="single" w:sz="6" w:space="6" w:color="DADCE0" w:frame="1"/>
            <w:shd w:val="clear" w:color="auto" w:fill="FFFFFF"/>
          </w:rPr>
          <w:br/>
        </w:r>
      </w:hyperlink>
    </w:p>
    <w:p w:rsidR="001E757B" w:rsidRDefault="001E757B" w:rsidP="001E757B">
      <w:pPr>
        <w:pStyle w:val="10"/>
        <w:keepNext/>
        <w:keepLines/>
        <w:shd w:val="clear" w:color="auto" w:fill="auto"/>
        <w:tabs>
          <w:tab w:val="left" w:pos="666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E71247">
        <w:rPr>
          <w:rFonts w:ascii="Times New Roman" w:hAnsi="Times New Roman" w:cs="Times New Roman"/>
          <w:b/>
          <w:sz w:val="24"/>
          <w:szCs w:val="24"/>
        </w:rPr>
        <w:t>Методические указания по выполнению практической работы</w:t>
      </w:r>
    </w:p>
    <w:p w:rsidR="001E757B" w:rsidRDefault="001E757B" w:rsidP="001E757B">
      <w:pPr>
        <w:pStyle w:val="10"/>
        <w:keepNext/>
        <w:keepLines/>
        <w:shd w:val="clear" w:color="auto" w:fill="auto"/>
        <w:tabs>
          <w:tab w:val="left" w:pos="666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9F7" w:rsidRPr="006A3837" w:rsidRDefault="005679F7" w:rsidP="00403795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E757B" w:rsidRPr="00437C66" w:rsidRDefault="001E757B" w:rsidP="001E75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C66">
        <w:rPr>
          <w:rFonts w:ascii="Times New Roman" w:hAnsi="Times New Roman" w:cs="Times New Roman"/>
          <w:b/>
          <w:sz w:val="24"/>
          <w:szCs w:val="24"/>
        </w:rPr>
        <w:t>Практическая работа№3</w:t>
      </w:r>
    </w:p>
    <w:p w:rsidR="001E757B" w:rsidRPr="00437C66" w:rsidRDefault="001E757B" w:rsidP="001E757B">
      <w:pPr>
        <w:rPr>
          <w:rFonts w:ascii="Times New Roman" w:hAnsi="Times New Roman" w:cs="Times New Roman"/>
          <w:sz w:val="24"/>
          <w:szCs w:val="24"/>
        </w:rPr>
      </w:pPr>
      <w:r w:rsidRPr="00437C66">
        <w:rPr>
          <w:rFonts w:ascii="Times New Roman" w:hAnsi="Times New Roman" w:cs="Times New Roman"/>
          <w:b/>
          <w:sz w:val="24"/>
          <w:szCs w:val="24"/>
        </w:rPr>
        <w:t>Тема:</w:t>
      </w:r>
      <w:r w:rsidRPr="00437C66">
        <w:rPr>
          <w:rFonts w:ascii="Times New Roman" w:hAnsi="Times New Roman" w:cs="Times New Roman"/>
          <w:sz w:val="24"/>
          <w:szCs w:val="24"/>
        </w:rPr>
        <w:t xml:space="preserve"> Расчет таблиц для построения кривых </w:t>
      </w:r>
      <w:proofErr w:type="spellStart"/>
      <w:r w:rsidRPr="00437C66">
        <w:rPr>
          <w:rFonts w:ascii="Times New Roman" w:hAnsi="Times New Roman" w:cs="Times New Roman"/>
          <w:sz w:val="24"/>
          <w:szCs w:val="24"/>
        </w:rPr>
        <w:t>обогатимости</w:t>
      </w:r>
      <w:proofErr w:type="spellEnd"/>
      <w:r w:rsidRPr="00437C66">
        <w:rPr>
          <w:rFonts w:ascii="Times New Roman" w:hAnsi="Times New Roman" w:cs="Times New Roman"/>
          <w:sz w:val="24"/>
          <w:szCs w:val="24"/>
        </w:rPr>
        <w:t>.</w:t>
      </w:r>
    </w:p>
    <w:p w:rsidR="001E757B" w:rsidRPr="00437C66" w:rsidRDefault="001E757B" w:rsidP="001E757B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437C66">
        <w:rPr>
          <w:rFonts w:ascii="Times New Roman" w:hAnsi="Times New Roman" w:cs="Times New Roman"/>
          <w:b/>
          <w:sz w:val="24"/>
          <w:szCs w:val="24"/>
        </w:rPr>
        <w:t>Цель:</w:t>
      </w:r>
      <w:r w:rsidRPr="00437C66">
        <w:rPr>
          <w:rFonts w:ascii="Times New Roman" w:hAnsi="Times New Roman" w:cs="Times New Roman"/>
          <w:sz w:val="24"/>
          <w:szCs w:val="24"/>
        </w:rPr>
        <w:t xml:space="preserve"> Научиться обрабатывать </w:t>
      </w:r>
      <w:r w:rsidR="00437C66" w:rsidRPr="00437C66">
        <w:rPr>
          <w:rFonts w:ascii="Times New Roman" w:hAnsi="Times New Roman" w:cs="Times New Roman"/>
          <w:sz w:val="24"/>
          <w:szCs w:val="24"/>
        </w:rPr>
        <w:t>результаты фракционного</w:t>
      </w:r>
      <w:r w:rsidRPr="00437C66">
        <w:rPr>
          <w:rFonts w:ascii="Times New Roman" w:hAnsi="Times New Roman" w:cs="Times New Roman"/>
          <w:sz w:val="24"/>
          <w:szCs w:val="24"/>
        </w:rPr>
        <w:t xml:space="preserve"> анализа и строить кривые </w:t>
      </w:r>
      <w:proofErr w:type="spellStart"/>
      <w:r w:rsidRPr="00437C66">
        <w:rPr>
          <w:rFonts w:ascii="Times New Roman" w:hAnsi="Times New Roman" w:cs="Times New Roman"/>
          <w:sz w:val="24"/>
          <w:szCs w:val="24"/>
        </w:rPr>
        <w:t>обогатимости</w:t>
      </w:r>
      <w:proofErr w:type="spellEnd"/>
      <w:r w:rsidRPr="00437C66">
        <w:rPr>
          <w:rFonts w:ascii="Times New Roman" w:hAnsi="Times New Roman" w:cs="Times New Roman"/>
          <w:sz w:val="24"/>
          <w:szCs w:val="24"/>
        </w:rPr>
        <w:t>.</w:t>
      </w:r>
    </w:p>
    <w:p w:rsidR="001E757B" w:rsidRPr="00437C66" w:rsidRDefault="001E757B" w:rsidP="00B303D1">
      <w:pPr>
        <w:rPr>
          <w:rFonts w:ascii="Times New Roman" w:hAnsi="Times New Roman" w:cs="Times New Roman"/>
          <w:sz w:val="24"/>
          <w:szCs w:val="24"/>
        </w:rPr>
      </w:pPr>
      <w:r w:rsidRPr="00437C6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437C66">
        <w:rPr>
          <w:rFonts w:ascii="Times New Roman" w:hAnsi="Times New Roman" w:cs="Times New Roman"/>
          <w:sz w:val="24"/>
          <w:szCs w:val="24"/>
        </w:rPr>
        <w:t xml:space="preserve"> Счетно-вычислительная техника.</w:t>
      </w:r>
    </w:p>
    <w:p w:rsidR="001E757B" w:rsidRPr="00437C66" w:rsidRDefault="001E757B" w:rsidP="001E757B">
      <w:pPr>
        <w:spacing w:line="240" w:lineRule="auto"/>
        <w:ind w:right="100"/>
        <w:jc w:val="center"/>
        <w:rPr>
          <w:rStyle w:val="4"/>
          <w:rFonts w:asciiTheme="minorHAnsi" w:eastAsiaTheme="minorHAnsi" w:hAnsiTheme="minorHAnsi" w:cstheme="minorBidi"/>
          <w:bCs w:val="0"/>
          <w:color w:val="auto"/>
          <w:sz w:val="24"/>
          <w:szCs w:val="24"/>
          <w:u w:val="none"/>
          <w:lang w:eastAsia="en-US" w:bidi="ar-SA"/>
        </w:rPr>
      </w:pPr>
      <w:r w:rsidRPr="00437C66">
        <w:rPr>
          <w:rStyle w:val="4"/>
          <w:rFonts w:eastAsiaTheme="minorHAnsi"/>
          <w:bCs w:val="0"/>
          <w:sz w:val="24"/>
          <w:szCs w:val="24"/>
          <w:u w:val="none"/>
        </w:rPr>
        <w:t>Содержание отчета</w:t>
      </w:r>
    </w:p>
    <w:p w:rsidR="001E757B" w:rsidRPr="00437C66" w:rsidRDefault="001E757B" w:rsidP="001E757B">
      <w:pPr>
        <w:pStyle w:val="a8"/>
        <w:widowControl/>
        <w:numPr>
          <w:ilvl w:val="0"/>
          <w:numId w:val="2"/>
        </w:numPr>
        <w:spacing w:after="200"/>
        <w:ind w:right="100"/>
      </w:pPr>
      <w:r w:rsidRPr="00437C66">
        <w:rPr>
          <w:rFonts w:ascii="Times New Roman" w:hAnsi="Times New Roman"/>
        </w:rPr>
        <w:t>Обработка исходных данных фракционного анализа (по вариантам практическая 2)</w:t>
      </w:r>
    </w:p>
    <w:p w:rsidR="001E757B" w:rsidRPr="00437C66" w:rsidRDefault="001E757B" w:rsidP="001E757B">
      <w:pPr>
        <w:pStyle w:val="a8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437C66">
        <w:rPr>
          <w:rFonts w:ascii="Times New Roman" w:hAnsi="Times New Roman"/>
        </w:rPr>
        <w:t xml:space="preserve">Построение кривых </w:t>
      </w:r>
      <w:proofErr w:type="spellStart"/>
      <w:r w:rsidRPr="00437C66">
        <w:rPr>
          <w:rFonts w:ascii="Times New Roman" w:hAnsi="Times New Roman"/>
        </w:rPr>
        <w:t>обогатимости</w:t>
      </w:r>
      <w:proofErr w:type="spellEnd"/>
      <w:r w:rsidRPr="00437C66">
        <w:rPr>
          <w:rFonts w:ascii="Times New Roman" w:hAnsi="Times New Roman"/>
        </w:rPr>
        <w:t>. Определение плотности разделения по графику, если А</w:t>
      </w:r>
      <w:r w:rsidRPr="00437C66">
        <w:rPr>
          <w:rFonts w:ascii="Times New Roman" w:hAnsi="Times New Roman"/>
          <w:vertAlign w:val="superscript"/>
          <w:lang w:val="en-US"/>
        </w:rPr>
        <w:t>d</w:t>
      </w:r>
      <w:r w:rsidRPr="00437C66">
        <w:rPr>
          <w:rFonts w:ascii="Times New Roman" w:hAnsi="Times New Roman"/>
        </w:rPr>
        <w:t>=7%</w:t>
      </w:r>
    </w:p>
    <w:p w:rsidR="001E757B" w:rsidRPr="00437C66" w:rsidRDefault="001E757B" w:rsidP="001E757B">
      <w:pPr>
        <w:pStyle w:val="a8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/>
        </w:rPr>
      </w:pPr>
      <w:r w:rsidRPr="00437C66">
        <w:rPr>
          <w:rFonts w:ascii="Times New Roman" w:hAnsi="Times New Roman"/>
        </w:rPr>
        <w:t>Вывод.</w:t>
      </w:r>
    </w:p>
    <w:p w:rsidR="001E757B" w:rsidRPr="00437C66" w:rsidRDefault="001E757B" w:rsidP="001E75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C66">
        <w:rPr>
          <w:rFonts w:ascii="Times New Roman" w:hAnsi="Times New Roman" w:cs="Times New Roman"/>
          <w:b/>
          <w:sz w:val="24"/>
          <w:szCs w:val="24"/>
        </w:rPr>
        <w:t>Оформление отчета</w:t>
      </w:r>
    </w:p>
    <w:p w:rsidR="001E757B" w:rsidRPr="00437C66" w:rsidRDefault="001E757B" w:rsidP="001E757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7C66">
        <w:rPr>
          <w:rFonts w:ascii="Times New Roman" w:hAnsi="Times New Roman" w:cs="Times New Roman"/>
          <w:sz w:val="24"/>
          <w:szCs w:val="24"/>
        </w:rPr>
        <w:t>Отчет о практической работе следует писать в отдельной тетради. Он должен содержать следующие данные:</w:t>
      </w:r>
    </w:p>
    <w:p w:rsidR="001E757B" w:rsidRPr="00437C66" w:rsidRDefault="001E757B" w:rsidP="001E757B">
      <w:pPr>
        <w:pStyle w:val="a8"/>
        <w:numPr>
          <w:ilvl w:val="0"/>
          <w:numId w:val="3"/>
        </w:numPr>
        <w:rPr>
          <w:rFonts w:ascii="Times New Roman" w:hAnsi="Times New Roman"/>
        </w:rPr>
      </w:pPr>
      <w:r w:rsidRPr="00437C66">
        <w:rPr>
          <w:rFonts w:ascii="Times New Roman" w:hAnsi="Times New Roman"/>
        </w:rPr>
        <w:t>Дату проведения работы.</w:t>
      </w:r>
    </w:p>
    <w:p w:rsidR="001E757B" w:rsidRPr="00437C66" w:rsidRDefault="001E757B" w:rsidP="001E757B">
      <w:pPr>
        <w:pStyle w:val="a8"/>
        <w:numPr>
          <w:ilvl w:val="0"/>
          <w:numId w:val="3"/>
        </w:numPr>
        <w:rPr>
          <w:rFonts w:ascii="Times New Roman" w:hAnsi="Times New Roman"/>
        </w:rPr>
      </w:pPr>
      <w:r w:rsidRPr="00437C66">
        <w:rPr>
          <w:rFonts w:ascii="Times New Roman" w:hAnsi="Times New Roman"/>
        </w:rPr>
        <w:t>Тему (название).</w:t>
      </w:r>
    </w:p>
    <w:p w:rsidR="001E757B" w:rsidRPr="00437C66" w:rsidRDefault="001E757B" w:rsidP="001E757B">
      <w:pPr>
        <w:pStyle w:val="a8"/>
        <w:numPr>
          <w:ilvl w:val="0"/>
          <w:numId w:val="3"/>
        </w:numPr>
        <w:rPr>
          <w:rFonts w:ascii="Times New Roman" w:hAnsi="Times New Roman"/>
        </w:rPr>
      </w:pPr>
      <w:r w:rsidRPr="00437C66">
        <w:rPr>
          <w:rFonts w:ascii="Times New Roman" w:hAnsi="Times New Roman"/>
        </w:rPr>
        <w:t>Цель.</w:t>
      </w:r>
    </w:p>
    <w:p w:rsidR="001E757B" w:rsidRPr="00437C66" w:rsidRDefault="001E757B" w:rsidP="001E757B">
      <w:pPr>
        <w:pStyle w:val="a8"/>
        <w:numPr>
          <w:ilvl w:val="0"/>
          <w:numId w:val="3"/>
        </w:numPr>
        <w:rPr>
          <w:rFonts w:ascii="Times New Roman" w:hAnsi="Times New Roman"/>
        </w:rPr>
      </w:pPr>
      <w:r w:rsidRPr="00437C66">
        <w:rPr>
          <w:rFonts w:ascii="Times New Roman" w:hAnsi="Times New Roman"/>
        </w:rPr>
        <w:t>Таблица результатов фракционного анализа класса 10-75мм с расчетами технологических показателей.</w:t>
      </w:r>
    </w:p>
    <w:p w:rsidR="001E757B" w:rsidRPr="00437C66" w:rsidRDefault="001E757B" w:rsidP="001E757B">
      <w:pPr>
        <w:pStyle w:val="a8"/>
        <w:numPr>
          <w:ilvl w:val="0"/>
          <w:numId w:val="3"/>
        </w:numPr>
        <w:rPr>
          <w:rFonts w:ascii="Times New Roman" w:hAnsi="Times New Roman"/>
        </w:rPr>
      </w:pPr>
      <w:r w:rsidRPr="00437C66">
        <w:rPr>
          <w:rFonts w:ascii="Times New Roman" w:hAnsi="Times New Roman"/>
        </w:rPr>
        <w:t xml:space="preserve">Графическое изображение кривых </w:t>
      </w:r>
      <w:proofErr w:type="spellStart"/>
      <w:r w:rsidRPr="00437C66">
        <w:rPr>
          <w:rFonts w:ascii="Times New Roman" w:hAnsi="Times New Roman"/>
        </w:rPr>
        <w:t>обогатимости</w:t>
      </w:r>
      <w:proofErr w:type="spellEnd"/>
      <w:r w:rsidRPr="00437C66">
        <w:rPr>
          <w:rFonts w:ascii="Times New Roman" w:hAnsi="Times New Roman"/>
        </w:rPr>
        <w:t xml:space="preserve"> (β-легкой фракции, θ-утонувшей фракции, ƛ- элементарной фракции, ρ-плотности).</w:t>
      </w:r>
    </w:p>
    <w:p w:rsidR="001E757B" w:rsidRPr="00437C66" w:rsidRDefault="001E757B" w:rsidP="001E757B">
      <w:pPr>
        <w:pStyle w:val="a8"/>
        <w:numPr>
          <w:ilvl w:val="0"/>
          <w:numId w:val="3"/>
        </w:numPr>
        <w:rPr>
          <w:rFonts w:ascii="Times New Roman" w:hAnsi="Times New Roman"/>
        </w:rPr>
      </w:pPr>
      <w:r w:rsidRPr="00437C66">
        <w:rPr>
          <w:rFonts w:ascii="Times New Roman" w:hAnsi="Times New Roman"/>
        </w:rPr>
        <w:t>Вывод.</w:t>
      </w:r>
    </w:p>
    <w:p w:rsidR="001E757B" w:rsidRPr="00437C66" w:rsidRDefault="001E757B" w:rsidP="00B303D1">
      <w:pPr>
        <w:rPr>
          <w:rFonts w:ascii="Times New Roman" w:hAnsi="Times New Roman" w:cs="Times New Roman"/>
          <w:b/>
          <w:sz w:val="24"/>
          <w:szCs w:val="24"/>
        </w:rPr>
      </w:pPr>
    </w:p>
    <w:p w:rsidR="008351B9" w:rsidRDefault="008351B9" w:rsidP="001E75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21F" w:rsidRDefault="008F121F" w:rsidP="001E75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57B" w:rsidRPr="00437C66" w:rsidRDefault="001E757B" w:rsidP="001E75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C66"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вопросы</w:t>
      </w:r>
    </w:p>
    <w:p w:rsidR="001E757B" w:rsidRPr="00437C66" w:rsidRDefault="001E757B" w:rsidP="001E757B">
      <w:pPr>
        <w:pStyle w:val="a8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/>
        </w:rPr>
      </w:pPr>
      <w:r w:rsidRPr="00437C66">
        <w:rPr>
          <w:rFonts w:ascii="Times New Roman" w:hAnsi="Times New Roman"/>
        </w:rPr>
        <w:t>Что такое фракция?</w:t>
      </w:r>
    </w:p>
    <w:p w:rsidR="001E757B" w:rsidRPr="00437C66" w:rsidRDefault="001E757B" w:rsidP="001E757B">
      <w:pPr>
        <w:pStyle w:val="a8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/>
        </w:rPr>
      </w:pPr>
      <w:r w:rsidRPr="00437C66">
        <w:rPr>
          <w:rFonts w:ascii="Times New Roman" w:hAnsi="Times New Roman"/>
        </w:rPr>
        <w:t>Как определяется выход и зольность всплывшей фракции?</w:t>
      </w:r>
    </w:p>
    <w:p w:rsidR="001E757B" w:rsidRPr="00437C66" w:rsidRDefault="001E757B" w:rsidP="001E757B">
      <w:pPr>
        <w:pStyle w:val="a8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/>
        </w:rPr>
      </w:pPr>
      <w:r w:rsidRPr="00437C66">
        <w:rPr>
          <w:rFonts w:ascii="Times New Roman" w:hAnsi="Times New Roman"/>
        </w:rPr>
        <w:t>Как определяется выход и зольность утонувшей фракции?</w:t>
      </w:r>
    </w:p>
    <w:p w:rsidR="001E757B" w:rsidRPr="00437C66" w:rsidRDefault="001E757B" w:rsidP="001E757B">
      <w:pPr>
        <w:pStyle w:val="a8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/>
        </w:rPr>
      </w:pPr>
      <w:r w:rsidRPr="00437C66">
        <w:rPr>
          <w:rFonts w:ascii="Times New Roman" w:hAnsi="Times New Roman"/>
        </w:rPr>
        <w:t>Объяснить построение кривых?</w:t>
      </w:r>
    </w:p>
    <w:p w:rsidR="001E757B" w:rsidRPr="00437C66" w:rsidRDefault="001E757B" w:rsidP="001E757B">
      <w:pPr>
        <w:pStyle w:val="a8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/>
        </w:rPr>
      </w:pPr>
      <w:r w:rsidRPr="00437C66">
        <w:rPr>
          <w:rFonts w:ascii="Times New Roman" w:hAnsi="Times New Roman"/>
        </w:rPr>
        <w:t xml:space="preserve">Определить </w:t>
      </w:r>
      <w:proofErr w:type="spellStart"/>
      <w:r w:rsidRPr="00437C66">
        <w:rPr>
          <w:rFonts w:ascii="Times New Roman" w:hAnsi="Times New Roman"/>
        </w:rPr>
        <w:t>ρ</w:t>
      </w:r>
      <w:proofErr w:type="gramStart"/>
      <w:r w:rsidRPr="00437C66">
        <w:rPr>
          <w:rFonts w:ascii="Times New Roman" w:hAnsi="Times New Roman"/>
          <w:vertAlign w:val="subscript"/>
        </w:rPr>
        <w:t>р</w:t>
      </w:r>
      <w:proofErr w:type="spellEnd"/>
      <w:proofErr w:type="gramEnd"/>
      <w:r w:rsidRPr="00437C66">
        <w:rPr>
          <w:rFonts w:ascii="Times New Roman" w:hAnsi="Times New Roman"/>
        </w:rPr>
        <w:t xml:space="preserve"> , если А</w:t>
      </w:r>
      <w:r w:rsidRPr="00437C66">
        <w:rPr>
          <w:rFonts w:ascii="Times New Roman" w:hAnsi="Times New Roman"/>
          <w:vertAlign w:val="superscript"/>
          <w:lang w:val="en-US"/>
        </w:rPr>
        <w:t>d</w:t>
      </w:r>
      <w:r w:rsidRPr="00437C66">
        <w:rPr>
          <w:rFonts w:ascii="Times New Roman" w:hAnsi="Times New Roman"/>
        </w:rPr>
        <w:t>= 6% (по графику).</w:t>
      </w:r>
    </w:p>
    <w:p w:rsidR="001E757B" w:rsidRPr="00437C66" w:rsidRDefault="001E757B" w:rsidP="001E757B">
      <w:pPr>
        <w:pStyle w:val="a8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/>
        </w:rPr>
      </w:pPr>
      <w:r w:rsidRPr="00437C66">
        <w:rPr>
          <w:rFonts w:ascii="Times New Roman" w:hAnsi="Times New Roman"/>
        </w:rPr>
        <w:t>Определить А</w:t>
      </w:r>
      <w:r w:rsidRPr="00437C66">
        <w:rPr>
          <w:rFonts w:ascii="Times New Roman" w:hAnsi="Times New Roman"/>
          <w:vertAlign w:val="superscript"/>
          <w:lang w:val="en-US"/>
        </w:rPr>
        <w:t>d</w:t>
      </w:r>
      <w:r w:rsidRPr="00437C66">
        <w:rPr>
          <w:rFonts w:ascii="Times New Roman" w:hAnsi="Times New Roman"/>
          <w:vertAlign w:val="superscript"/>
        </w:rPr>
        <w:t xml:space="preserve"> </w:t>
      </w:r>
      <w:r w:rsidRPr="00437C66">
        <w:rPr>
          <w:rFonts w:ascii="Times New Roman" w:hAnsi="Times New Roman"/>
        </w:rPr>
        <w:t xml:space="preserve">и γ концентрата и отходов, если </w:t>
      </w:r>
      <w:proofErr w:type="spellStart"/>
      <w:r w:rsidRPr="00437C66">
        <w:rPr>
          <w:rFonts w:ascii="Times New Roman" w:hAnsi="Times New Roman"/>
        </w:rPr>
        <w:t>ρ</w:t>
      </w:r>
      <w:r w:rsidRPr="00437C66">
        <w:rPr>
          <w:rFonts w:ascii="Times New Roman" w:hAnsi="Times New Roman"/>
          <w:vertAlign w:val="subscript"/>
        </w:rPr>
        <w:t>р</w:t>
      </w:r>
      <w:proofErr w:type="spellEnd"/>
      <w:r w:rsidRPr="00437C66">
        <w:rPr>
          <w:rFonts w:ascii="Times New Roman" w:hAnsi="Times New Roman"/>
        </w:rPr>
        <w:t>= 1600кг/м</w:t>
      </w:r>
      <w:r w:rsidRPr="00437C66">
        <w:rPr>
          <w:rFonts w:ascii="Times New Roman" w:hAnsi="Times New Roman"/>
          <w:vertAlign w:val="superscript"/>
        </w:rPr>
        <w:t>3</w:t>
      </w:r>
    </w:p>
    <w:p w:rsidR="001E757B" w:rsidRPr="00437C66" w:rsidRDefault="001E757B" w:rsidP="001E757B">
      <w:pPr>
        <w:rPr>
          <w:rFonts w:ascii="Times New Roman" w:hAnsi="Times New Roman" w:cs="Times New Roman"/>
          <w:sz w:val="24"/>
          <w:szCs w:val="24"/>
        </w:rPr>
      </w:pPr>
    </w:p>
    <w:p w:rsidR="001E757B" w:rsidRPr="00437C66" w:rsidRDefault="001E757B" w:rsidP="001E75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C66">
        <w:rPr>
          <w:rFonts w:ascii="Times New Roman" w:hAnsi="Times New Roman" w:cs="Times New Roman"/>
          <w:b/>
          <w:sz w:val="24"/>
          <w:szCs w:val="24"/>
        </w:rPr>
        <w:t>Порядок выполнения работы</w:t>
      </w:r>
    </w:p>
    <w:p w:rsidR="001E757B" w:rsidRPr="00437C66" w:rsidRDefault="001E757B" w:rsidP="008F121F">
      <w:pPr>
        <w:spacing w:after="0"/>
        <w:ind w:left="180" w:hanging="464"/>
        <w:rPr>
          <w:rFonts w:ascii="Times New Roman" w:hAnsi="Times New Roman"/>
          <w:sz w:val="24"/>
          <w:szCs w:val="24"/>
        </w:rPr>
      </w:pPr>
      <w:r w:rsidRPr="00437C66">
        <w:rPr>
          <w:rFonts w:ascii="Times New Roman" w:hAnsi="Times New Roman"/>
          <w:sz w:val="24"/>
          <w:szCs w:val="24"/>
        </w:rPr>
        <w:t xml:space="preserve">             При выполнении практической работы студенты используют справочные пособия: Артюшин С.П. Проектирование углеобогатительных фабрик. - М.: Недра, 1974. – 203 с.</w:t>
      </w:r>
    </w:p>
    <w:p w:rsidR="001E757B" w:rsidRPr="00437C66" w:rsidRDefault="001E757B" w:rsidP="008F121F">
      <w:pPr>
        <w:spacing w:after="0"/>
        <w:ind w:left="180" w:hanging="464"/>
        <w:rPr>
          <w:rFonts w:ascii="Times New Roman" w:hAnsi="Times New Roman"/>
          <w:sz w:val="24"/>
          <w:szCs w:val="24"/>
        </w:rPr>
      </w:pPr>
      <w:r w:rsidRPr="00437C66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437C66">
        <w:rPr>
          <w:rFonts w:ascii="Times New Roman" w:hAnsi="Times New Roman"/>
          <w:sz w:val="24"/>
          <w:szCs w:val="24"/>
        </w:rPr>
        <w:t>Гройсман</w:t>
      </w:r>
      <w:proofErr w:type="spellEnd"/>
      <w:r w:rsidRPr="00437C66">
        <w:rPr>
          <w:rFonts w:ascii="Times New Roman" w:hAnsi="Times New Roman"/>
          <w:sz w:val="24"/>
          <w:szCs w:val="24"/>
        </w:rPr>
        <w:t xml:space="preserve"> С.И. Сборник задач и упражнений по обогащению углей. -  М.: Недра 1992-239с.</w:t>
      </w:r>
    </w:p>
    <w:p w:rsidR="001E757B" w:rsidRDefault="001E757B" w:rsidP="008F121F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437C66">
        <w:rPr>
          <w:rFonts w:ascii="Times New Roman" w:hAnsi="Times New Roman"/>
          <w:sz w:val="24"/>
          <w:szCs w:val="24"/>
        </w:rPr>
        <w:t xml:space="preserve">    Практическая</w:t>
      </w:r>
      <w:r w:rsidR="00437C66">
        <w:rPr>
          <w:rFonts w:ascii="Times New Roman" w:hAnsi="Times New Roman"/>
          <w:sz w:val="24"/>
          <w:szCs w:val="24"/>
        </w:rPr>
        <w:t xml:space="preserve"> работа выполняется </w:t>
      </w:r>
      <w:r w:rsidR="008351B9">
        <w:rPr>
          <w:rFonts w:ascii="Times New Roman" w:hAnsi="Times New Roman"/>
          <w:sz w:val="24"/>
          <w:szCs w:val="24"/>
        </w:rPr>
        <w:t>по указанным</w:t>
      </w:r>
      <w:r w:rsidR="00437C66">
        <w:rPr>
          <w:rFonts w:ascii="Times New Roman" w:hAnsi="Times New Roman"/>
          <w:sz w:val="24"/>
          <w:szCs w:val="24"/>
        </w:rPr>
        <w:t xml:space="preserve"> </w:t>
      </w:r>
      <w:r w:rsidR="00437C66" w:rsidRPr="00437C66">
        <w:rPr>
          <w:rFonts w:ascii="Times New Roman" w:hAnsi="Times New Roman"/>
          <w:sz w:val="24"/>
          <w:szCs w:val="24"/>
        </w:rPr>
        <w:t>вариантам</w:t>
      </w:r>
    </w:p>
    <w:p w:rsidR="008F121F" w:rsidRPr="008F121F" w:rsidRDefault="008F121F" w:rsidP="008F121F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303D1">
        <w:rPr>
          <w:rFonts w:ascii="Times New Roman" w:hAnsi="Times New Roman" w:cs="Times New Roman"/>
          <w:color w:val="FF0000"/>
          <w:sz w:val="28"/>
          <w:szCs w:val="28"/>
          <w:u w:val="single"/>
        </w:rPr>
        <w:t>Пример: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10-75мм</w:t>
      </w:r>
    </w:p>
    <w:p w:rsidR="001E757B" w:rsidRPr="008F121F" w:rsidRDefault="001E757B" w:rsidP="001E75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7C66">
        <w:rPr>
          <w:rFonts w:ascii="Times New Roman" w:hAnsi="Times New Roman" w:cs="Times New Roman"/>
          <w:sz w:val="24"/>
          <w:szCs w:val="24"/>
        </w:rPr>
        <w:t xml:space="preserve">  Таблица 1- Результаты фракционного анализа класса </w:t>
      </w:r>
      <w:r w:rsidR="008F121F">
        <w:rPr>
          <w:rFonts w:ascii="Times New Roman" w:hAnsi="Times New Roman" w:cs="Times New Roman"/>
          <w:sz w:val="24"/>
          <w:szCs w:val="24"/>
        </w:rPr>
        <w:t>(по вариантам)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04"/>
        <w:gridCol w:w="1182"/>
        <w:gridCol w:w="1255"/>
        <w:gridCol w:w="1155"/>
        <w:gridCol w:w="1172"/>
        <w:gridCol w:w="1166"/>
        <w:gridCol w:w="1166"/>
        <w:gridCol w:w="1171"/>
      </w:tblGrid>
      <w:tr w:rsidR="001E757B" w:rsidRPr="00AF2783" w:rsidTr="001E7338">
        <w:tc>
          <w:tcPr>
            <w:tcW w:w="1304" w:type="dxa"/>
            <w:vMerge w:val="restart"/>
          </w:tcPr>
          <w:p w:rsidR="001E757B" w:rsidRPr="00AF2783" w:rsidRDefault="001E757B" w:rsidP="001E73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Плотность фракции кг/м</w:t>
            </w:r>
            <w:r w:rsidRPr="00AF27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2" w:type="dxa"/>
            <w:vMerge w:val="restart"/>
          </w:tcPr>
          <w:p w:rsidR="001E757B" w:rsidRPr="00AF2783" w:rsidRDefault="001E757B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Выход,</w:t>
            </w:r>
          </w:p>
          <w:p w:rsidR="001E757B" w:rsidRPr="00AF2783" w:rsidRDefault="001E757B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  <w:tc>
          <w:tcPr>
            <w:tcW w:w="1255" w:type="dxa"/>
            <w:vMerge w:val="restart"/>
          </w:tcPr>
          <w:p w:rsidR="001E757B" w:rsidRPr="00AF2783" w:rsidRDefault="001E757B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Зольность</w:t>
            </w:r>
          </w:p>
          <w:p w:rsidR="001E757B" w:rsidRPr="00AF2783" w:rsidRDefault="001E757B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фракции,</w:t>
            </w:r>
          </w:p>
          <w:p w:rsidR="001E757B" w:rsidRPr="00AF2783" w:rsidRDefault="001E757B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278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155" w:type="dxa"/>
            <w:vMerge w:val="restart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γ А</w:t>
            </w:r>
            <w:r w:rsidRPr="00AF278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2338" w:type="dxa"/>
            <w:gridSpan w:val="2"/>
          </w:tcPr>
          <w:p w:rsidR="001E757B" w:rsidRPr="00AF2783" w:rsidRDefault="001E757B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Всплывшие фракции</w:t>
            </w:r>
          </w:p>
        </w:tc>
        <w:tc>
          <w:tcPr>
            <w:tcW w:w="2337" w:type="dxa"/>
            <w:gridSpan w:val="2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Утонувшие фракции</w:t>
            </w:r>
          </w:p>
        </w:tc>
      </w:tr>
      <w:tr w:rsidR="001E757B" w:rsidRPr="00AF2783" w:rsidTr="001E7338">
        <w:tc>
          <w:tcPr>
            <w:tcW w:w="1304" w:type="dxa"/>
            <w:vMerge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 xml:space="preserve">∑ </w:t>
            </w:r>
            <w:proofErr w:type="spellStart"/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AF27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∑ А</w:t>
            </w:r>
            <w:r w:rsidRPr="00AF278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AF27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AF27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 xml:space="preserve">∑ </w:t>
            </w:r>
            <w:proofErr w:type="spellStart"/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Pr="00AF27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ут</w:t>
            </w:r>
            <w:proofErr w:type="spellEnd"/>
          </w:p>
        </w:tc>
        <w:tc>
          <w:tcPr>
            <w:tcW w:w="1171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∑ А</w:t>
            </w:r>
            <w:r w:rsidRPr="00AF278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  <w:proofErr w:type="spellStart"/>
            <w:r w:rsidRPr="00AF27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ут</w:t>
            </w:r>
            <w:proofErr w:type="spellEnd"/>
          </w:p>
        </w:tc>
      </w:tr>
      <w:tr w:rsidR="001E757B" w:rsidRPr="00AF2783" w:rsidTr="001E7338">
        <w:tc>
          <w:tcPr>
            <w:tcW w:w="1304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1" w:type="dxa"/>
          </w:tcPr>
          <w:p w:rsidR="001E757B" w:rsidRPr="00AF2783" w:rsidRDefault="001E757B" w:rsidP="001E7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757B" w:rsidRPr="00AF2783" w:rsidTr="001E7338">
        <w:tc>
          <w:tcPr>
            <w:tcW w:w="1304" w:type="dxa"/>
          </w:tcPr>
          <w:p w:rsidR="001E757B" w:rsidRPr="00AF2783" w:rsidRDefault="001E757B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&lt;1300</w:t>
            </w:r>
          </w:p>
        </w:tc>
        <w:tc>
          <w:tcPr>
            <w:tcW w:w="1182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255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55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7B" w:rsidRPr="00AF2783" w:rsidTr="001E7338">
        <w:tc>
          <w:tcPr>
            <w:tcW w:w="1304" w:type="dxa"/>
          </w:tcPr>
          <w:p w:rsidR="001E757B" w:rsidRPr="00AF2783" w:rsidRDefault="001E757B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1300-1400</w:t>
            </w:r>
          </w:p>
        </w:tc>
        <w:tc>
          <w:tcPr>
            <w:tcW w:w="1182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55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55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7B" w:rsidRPr="00AF2783" w:rsidTr="001E7338">
        <w:tc>
          <w:tcPr>
            <w:tcW w:w="1304" w:type="dxa"/>
          </w:tcPr>
          <w:p w:rsidR="001E757B" w:rsidRPr="00AF2783" w:rsidRDefault="001E757B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1400-1500</w:t>
            </w:r>
          </w:p>
        </w:tc>
        <w:tc>
          <w:tcPr>
            <w:tcW w:w="1182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55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55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7B" w:rsidRPr="00AF2783" w:rsidTr="001E7338">
        <w:tc>
          <w:tcPr>
            <w:tcW w:w="1304" w:type="dxa"/>
          </w:tcPr>
          <w:p w:rsidR="001E757B" w:rsidRPr="00AF2783" w:rsidRDefault="001E757B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1500-1600</w:t>
            </w:r>
          </w:p>
        </w:tc>
        <w:tc>
          <w:tcPr>
            <w:tcW w:w="1182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55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55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7B" w:rsidRPr="00AF2783" w:rsidTr="001E7338">
        <w:tc>
          <w:tcPr>
            <w:tcW w:w="1304" w:type="dxa"/>
          </w:tcPr>
          <w:p w:rsidR="001E757B" w:rsidRPr="00AF2783" w:rsidRDefault="001E757B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1600-1800</w:t>
            </w:r>
          </w:p>
        </w:tc>
        <w:tc>
          <w:tcPr>
            <w:tcW w:w="1182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255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155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7B" w:rsidRPr="00AF2783" w:rsidTr="001E7338">
        <w:tc>
          <w:tcPr>
            <w:tcW w:w="1304" w:type="dxa"/>
          </w:tcPr>
          <w:p w:rsidR="001E757B" w:rsidRPr="00AF2783" w:rsidRDefault="001E757B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&gt;1800</w:t>
            </w:r>
          </w:p>
        </w:tc>
        <w:tc>
          <w:tcPr>
            <w:tcW w:w="1182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55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55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7B" w:rsidRPr="00AF2783" w:rsidTr="001E7338">
        <w:tc>
          <w:tcPr>
            <w:tcW w:w="1304" w:type="dxa"/>
          </w:tcPr>
          <w:p w:rsidR="001E757B" w:rsidRPr="00AF2783" w:rsidRDefault="001E757B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82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</w:tcPr>
          <w:p w:rsidR="001E757B" w:rsidRPr="00AF2783" w:rsidRDefault="00AF2783" w:rsidP="00AF27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55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E757B" w:rsidRPr="00AF2783" w:rsidRDefault="001E757B" w:rsidP="001E73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57B" w:rsidRPr="00AF2783" w:rsidRDefault="001E757B" w:rsidP="001E75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757B" w:rsidRPr="00AF2783" w:rsidRDefault="001E757B" w:rsidP="008F1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 xml:space="preserve">В графы 2,3заноят данные фракционного анализа из </w:t>
      </w:r>
      <w:r w:rsidR="00437C66">
        <w:rPr>
          <w:rFonts w:ascii="Times New Roman" w:hAnsi="Times New Roman" w:cs="Times New Roman"/>
          <w:sz w:val="24"/>
          <w:szCs w:val="24"/>
        </w:rPr>
        <w:t>указанных вариантов таблица 1</w:t>
      </w:r>
      <w:r w:rsidRPr="00AF2783">
        <w:rPr>
          <w:rFonts w:ascii="Times New Roman" w:hAnsi="Times New Roman" w:cs="Times New Roman"/>
          <w:sz w:val="24"/>
          <w:szCs w:val="24"/>
        </w:rPr>
        <w:t>. Суммарный выход всплывших (графа 5)и утонувших фракци</w:t>
      </w:r>
      <w:proofErr w:type="gramStart"/>
      <w:r w:rsidRPr="00AF2783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AF2783">
        <w:rPr>
          <w:rFonts w:ascii="Times New Roman" w:hAnsi="Times New Roman" w:cs="Times New Roman"/>
          <w:sz w:val="24"/>
          <w:szCs w:val="24"/>
        </w:rPr>
        <w:t>графа 7) вычисляют по данным графы 3, суммируя их сверху вниз для всплывших фракций и снизу вверх для утонувших фракций. Суммарная зольность всплывшей фракции (графа 6) вычисляют делением суммы произведений γ А</w:t>
      </w:r>
      <w:proofErr w:type="gramStart"/>
      <w:r w:rsidRPr="00AF27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proofErr w:type="gramEnd"/>
      <w:r w:rsidRPr="00AF278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F2783">
        <w:rPr>
          <w:rFonts w:ascii="Times New Roman" w:hAnsi="Times New Roman" w:cs="Times New Roman"/>
          <w:sz w:val="24"/>
          <w:szCs w:val="24"/>
        </w:rPr>
        <w:t>(графа 4)на суммарный выход фракции (графа 5). Суммарная зольность утонувшей фракции (графа 8) вычисляют делением суммы произведений γ А</w:t>
      </w:r>
      <w:proofErr w:type="gramStart"/>
      <w:r w:rsidRPr="00AF27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</w:t>
      </w:r>
      <w:proofErr w:type="gramEnd"/>
      <w:r w:rsidRPr="00AF278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F2783">
        <w:rPr>
          <w:rFonts w:ascii="Times New Roman" w:hAnsi="Times New Roman" w:cs="Times New Roman"/>
          <w:sz w:val="24"/>
          <w:szCs w:val="24"/>
        </w:rPr>
        <w:t>(графа 4)на суммарный выход фракции (графа 7).</w:t>
      </w:r>
    </w:p>
    <w:p w:rsidR="001E757B" w:rsidRPr="00AF2783" w:rsidRDefault="001E757B" w:rsidP="008F1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 xml:space="preserve">         Кривые </w:t>
      </w:r>
      <w:proofErr w:type="spellStart"/>
      <w:r w:rsidRPr="00AF2783">
        <w:rPr>
          <w:rFonts w:ascii="Times New Roman" w:hAnsi="Times New Roman" w:cs="Times New Roman"/>
          <w:sz w:val="24"/>
          <w:szCs w:val="24"/>
        </w:rPr>
        <w:t>обогатимости</w:t>
      </w:r>
      <w:proofErr w:type="spellEnd"/>
      <w:r w:rsidRPr="00AF2783">
        <w:rPr>
          <w:rFonts w:ascii="Times New Roman" w:hAnsi="Times New Roman" w:cs="Times New Roman"/>
          <w:sz w:val="24"/>
          <w:szCs w:val="24"/>
        </w:rPr>
        <w:t xml:space="preserve"> строят по данным фракционного анализа (таблица 1). </w:t>
      </w:r>
    </w:p>
    <w:p w:rsidR="001E757B" w:rsidRPr="00AF2783" w:rsidRDefault="001E757B" w:rsidP="008F12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Symbol" w:hAnsi="Symbol" w:cs="Symbol"/>
          <w:b/>
          <w:sz w:val="24"/>
          <w:szCs w:val="24"/>
        </w:rPr>
        <w:t>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Symbol" w:hAnsi="Symbol" w:cs="Symbol"/>
          <w:sz w:val="24"/>
          <w:szCs w:val="24"/>
        </w:rPr>
        <w:t>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Times New Roman" w:hAnsi="Times New Roman" w:cs="Times New Roman"/>
          <w:sz w:val="24"/>
          <w:szCs w:val="24"/>
        </w:rPr>
        <w:t>кривая плотностей, показывает зависимость суммарного выхода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>легких фракций (графа5) от плотности разделения (графа 1);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Symbol" w:hAnsi="Symbol" w:cs="Symbol"/>
          <w:b/>
          <w:sz w:val="24"/>
          <w:szCs w:val="24"/>
        </w:rPr>
        <w:t>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Symbol" w:hAnsi="Symbol" w:cs="Symbol"/>
          <w:sz w:val="24"/>
          <w:szCs w:val="24"/>
        </w:rPr>
        <w:t>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Times New Roman" w:hAnsi="Times New Roman" w:cs="Times New Roman"/>
          <w:sz w:val="24"/>
          <w:szCs w:val="24"/>
        </w:rPr>
        <w:t>кривая средних зольностей концентрата, показывает зависимость между суммарным выходом легких фракций (графа5) и их зольностью (графа 6);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Symbol" w:hAnsi="Symbol" w:cs="Symbol"/>
          <w:b/>
          <w:sz w:val="24"/>
          <w:szCs w:val="24"/>
        </w:rPr>
        <w:lastRenderedPageBreak/>
        <w:t>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Symbol" w:hAnsi="Symbol" w:cs="Symbol"/>
          <w:sz w:val="24"/>
          <w:szCs w:val="24"/>
        </w:rPr>
        <w:t>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Times New Roman" w:hAnsi="Times New Roman" w:cs="Times New Roman"/>
          <w:sz w:val="24"/>
          <w:szCs w:val="24"/>
        </w:rPr>
        <w:t>кривая средних зольностей отходов, показывает зависимость между суммарным выходом тяжелых фракций  (графа</w:t>
      </w:r>
      <w:proofErr w:type="gramStart"/>
      <w:r w:rsidRPr="00AF2783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AF2783">
        <w:rPr>
          <w:rFonts w:ascii="Times New Roman" w:hAnsi="Times New Roman" w:cs="Times New Roman"/>
          <w:sz w:val="24"/>
          <w:szCs w:val="24"/>
        </w:rPr>
        <w:t>)и их зольностью (графа8);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Symbol" w:hAnsi="Symbol" w:cs="Symbol"/>
          <w:b/>
          <w:sz w:val="24"/>
          <w:szCs w:val="24"/>
        </w:rPr>
        <w:t></w:t>
      </w:r>
      <w:r w:rsidRPr="00AF2783">
        <w:rPr>
          <w:rFonts w:ascii="Symbol" w:hAnsi="Symbol" w:cs="Symbol"/>
          <w:b/>
          <w:sz w:val="24"/>
          <w:szCs w:val="24"/>
        </w:rPr>
        <w:t></w:t>
      </w:r>
      <w:r w:rsidRPr="00AF2783">
        <w:rPr>
          <w:rFonts w:ascii="Symbol" w:hAnsi="Symbol" w:cs="Symbol"/>
          <w:sz w:val="24"/>
          <w:szCs w:val="24"/>
        </w:rPr>
        <w:t>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Times New Roman" w:hAnsi="Times New Roman" w:cs="Times New Roman"/>
          <w:sz w:val="24"/>
          <w:szCs w:val="24"/>
        </w:rPr>
        <w:t>кривая элементарных зольностей, показывает зависимость между выходом (графа3) и зольностью (графа5) элементарных слоев.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78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</w:t>
      </w:r>
      <w:r w:rsidRPr="00AF278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Построение кривой </w:t>
      </w:r>
      <w:r w:rsidRPr="00AF2783">
        <w:rPr>
          <w:rFonts w:ascii="Symbol" w:hAnsi="Symbol" w:cs="Symbol"/>
          <w:b/>
          <w:sz w:val="24"/>
          <w:szCs w:val="24"/>
        </w:rPr>
        <w:t></w:t>
      </w:r>
      <w:r w:rsidRPr="00AF2783">
        <w:rPr>
          <w:rFonts w:ascii="Symbol" w:hAnsi="Symbol" w:cs="Symbol"/>
          <w:b/>
          <w:sz w:val="24"/>
          <w:szCs w:val="24"/>
        </w:rPr>
        <w:t>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 xml:space="preserve">      Для построения кривой </w:t>
      </w:r>
      <w:r w:rsidRPr="00AF2783">
        <w:rPr>
          <w:rFonts w:ascii="Symbol" w:hAnsi="Symbol" w:cs="Symbol"/>
          <w:sz w:val="24"/>
          <w:szCs w:val="24"/>
        </w:rPr>
        <w:t>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Times New Roman" w:hAnsi="Times New Roman" w:cs="Times New Roman"/>
          <w:sz w:val="24"/>
          <w:szCs w:val="24"/>
        </w:rPr>
        <w:t xml:space="preserve">(лямбда) на графике проводятся 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>горизонтальные линии, соответствующие выходам суммарных легких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 xml:space="preserve">фракций (графа5) и вертикальных линий, соответствующих зольности (графа3) элементарных слоев. Через правые стороны получившихся прямоугольников проводят плавную кривую </w:t>
      </w:r>
      <w:r w:rsidRPr="00AF2783">
        <w:rPr>
          <w:rFonts w:ascii="Symbol" w:hAnsi="Symbol" w:cs="Symbol"/>
          <w:sz w:val="24"/>
          <w:szCs w:val="24"/>
        </w:rPr>
        <w:t>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Times New Roman" w:hAnsi="Times New Roman" w:cs="Times New Roman"/>
          <w:sz w:val="24"/>
          <w:szCs w:val="24"/>
        </w:rPr>
        <w:t>, через середины этих сторон таким образом, чтобы площади «наращиваемых» и «срезаемых» треугольников были равновеликими.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Symbol" w:hAnsi="Symbol" w:cs="Symbol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 xml:space="preserve">Начальные точки кривых </w:t>
      </w:r>
      <w:r w:rsidRPr="00AF2783">
        <w:rPr>
          <w:rFonts w:ascii="Symbol" w:hAnsi="Symbol" w:cs="Symbol"/>
          <w:sz w:val="24"/>
          <w:szCs w:val="24"/>
        </w:rPr>
        <w:t>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AF2783">
        <w:rPr>
          <w:rFonts w:ascii="Times New Roman" w:hAnsi="Times New Roman" w:cs="Times New Roman"/>
          <w:sz w:val="24"/>
          <w:szCs w:val="24"/>
        </w:rPr>
        <w:t xml:space="preserve"> </w:t>
      </w:r>
      <w:r w:rsidRPr="00AF2783">
        <w:rPr>
          <w:rFonts w:ascii="Symbol" w:hAnsi="Symbol" w:cs="Symbol"/>
          <w:sz w:val="24"/>
          <w:szCs w:val="24"/>
        </w:rPr>
        <w:t>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2783">
        <w:rPr>
          <w:rFonts w:ascii="Times New Roman" w:hAnsi="Times New Roman" w:cs="Times New Roman"/>
          <w:sz w:val="24"/>
          <w:szCs w:val="24"/>
        </w:rPr>
        <w:t xml:space="preserve">конечные точки кривых </w:t>
      </w:r>
      <w:r w:rsidRPr="00AF2783">
        <w:rPr>
          <w:rFonts w:ascii="Symbol" w:hAnsi="Symbol" w:cs="Symbol"/>
          <w:sz w:val="24"/>
          <w:szCs w:val="24"/>
        </w:rPr>
        <w:t>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Times New Roman" w:hAnsi="Times New Roman" w:cs="Times New Roman"/>
          <w:sz w:val="24"/>
          <w:szCs w:val="24"/>
        </w:rPr>
        <w:t xml:space="preserve">и </w:t>
      </w:r>
      <w:r w:rsidRPr="00AF2783">
        <w:rPr>
          <w:rFonts w:ascii="Symbol" w:hAnsi="Symbol" w:cs="Symbol"/>
          <w:sz w:val="24"/>
          <w:szCs w:val="24"/>
        </w:rPr>
        <w:t>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>должны совпадать.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783">
        <w:rPr>
          <w:rFonts w:ascii="Times New Roman" w:hAnsi="Times New Roman" w:cs="Times New Roman"/>
          <w:b/>
          <w:sz w:val="24"/>
          <w:szCs w:val="24"/>
        </w:rPr>
        <w:t xml:space="preserve">           Анализ кривых </w:t>
      </w:r>
      <w:proofErr w:type="spellStart"/>
      <w:r w:rsidRPr="00AF2783">
        <w:rPr>
          <w:rFonts w:ascii="Times New Roman" w:hAnsi="Times New Roman" w:cs="Times New Roman"/>
          <w:b/>
          <w:sz w:val="24"/>
          <w:szCs w:val="24"/>
        </w:rPr>
        <w:t>обогатимости</w:t>
      </w:r>
      <w:proofErr w:type="spellEnd"/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 xml:space="preserve">1. Чем ближе кривая </w:t>
      </w:r>
      <w:r w:rsidRPr="00AF2783">
        <w:rPr>
          <w:rFonts w:ascii="Symbol" w:hAnsi="Symbol" w:cs="Symbol"/>
          <w:sz w:val="24"/>
          <w:szCs w:val="24"/>
        </w:rPr>
        <w:t></w:t>
      </w:r>
      <w:r w:rsidRPr="00AF2783">
        <w:rPr>
          <w:rFonts w:ascii="Symbol" w:hAnsi="Symbol" w:cs="Symbol"/>
          <w:sz w:val="24"/>
          <w:szCs w:val="24"/>
        </w:rPr>
        <w:t></w:t>
      </w:r>
      <w:r w:rsidRPr="00AF2783">
        <w:rPr>
          <w:rFonts w:ascii="Times New Roman" w:hAnsi="Times New Roman" w:cs="Times New Roman"/>
          <w:sz w:val="24"/>
          <w:szCs w:val="24"/>
        </w:rPr>
        <w:t>подтянута к оси суммарного выхода лег-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>ких фракций и, одновременно, к оси абсцисс (т. е. ближе к прямому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 xml:space="preserve">углу), тем легче </w:t>
      </w:r>
      <w:proofErr w:type="spellStart"/>
      <w:r w:rsidRPr="00AF2783">
        <w:rPr>
          <w:rFonts w:ascii="Times New Roman" w:hAnsi="Times New Roman" w:cs="Times New Roman"/>
          <w:sz w:val="24"/>
          <w:szCs w:val="24"/>
        </w:rPr>
        <w:t>обогатимость</w:t>
      </w:r>
      <w:proofErr w:type="spellEnd"/>
      <w:r w:rsidRPr="00AF2783">
        <w:rPr>
          <w:rFonts w:ascii="Times New Roman" w:hAnsi="Times New Roman" w:cs="Times New Roman"/>
          <w:sz w:val="24"/>
          <w:szCs w:val="24"/>
        </w:rPr>
        <w:t xml:space="preserve"> угля.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 xml:space="preserve">2. С помощью кривых </w:t>
      </w:r>
      <w:proofErr w:type="spellStart"/>
      <w:r w:rsidRPr="00AF2783">
        <w:rPr>
          <w:rFonts w:ascii="Times New Roman" w:hAnsi="Times New Roman" w:cs="Times New Roman"/>
          <w:sz w:val="24"/>
          <w:szCs w:val="24"/>
        </w:rPr>
        <w:t>обогатимости</w:t>
      </w:r>
      <w:proofErr w:type="spellEnd"/>
      <w:r w:rsidRPr="00AF2783">
        <w:rPr>
          <w:rFonts w:ascii="Times New Roman" w:hAnsi="Times New Roman" w:cs="Times New Roman"/>
          <w:sz w:val="24"/>
          <w:szCs w:val="24"/>
        </w:rPr>
        <w:t xml:space="preserve"> устанавливают </w:t>
      </w:r>
      <w:proofErr w:type="spellStart"/>
      <w:r w:rsidRPr="00AF2783">
        <w:rPr>
          <w:rFonts w:ascii="Times New Roman" w:hAnsi="Times New Roman" w:cs="Times New Roman"/>
          <w:sz w:val="24"/>
          <w:szCs w:val="24"/>
        </w:rPr>
        <w:t>теоретиче</w:t>
      </w:r>
      <w:proofErr w:type="spellEnd"/>
      <w:r w:rsidRPr="00AF2783">
        <w:rPr>
          <w:rFonts w:ascii="Times New Roman" w:hAnsi="Times New Roman" w:cs="Times New Roman"/>
          <w:sz w:val="24"/>
          <w:szCs w:val="24"/>
        </w:rPr>
        <w:t>-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F2783">
        <w:rPr>
          <w:rFonts w:ascii="Times New Roman" w:hAnsi="Times New Roman" w:cs="Times New Roman"/>
          <w:sz w:val="24"/>
          <w:szCs w:val="24"/>
        </w:rPr>
        <w:t>ски</w:t>
      </w:r>
      <w:proofErr w:type="spellEnd"/>
      <w:r w:rsidRPr="00AF2783">
        <w:rPr>
          <w:rFonts w:ascii="Times New Roman" w:hAnsi="Times New Roman" w:cs="Times New Roman"/>
          <w:sz w:val="24"/>
          <w:szCs w:val="24"/>
        </w:rPr>
        <w:t xml:space="preserve"> возможные выходы продуктов обогащения при заданной зольно-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F2783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AF2783">
        <w:rPr>
          <w:rFonts w:ascii="Times New Roman" w:hAnsi="Times New Roman" w:cs="Times New Roman"/>
          <w:sz w:val="24"/>
          <w:szCs w:val="24"/>
        </w:rPr>
        <w:t>; выходы продуктов и их зольность в зависимости от плотности</w:t>
      </w:r>
    </w:p>
    <w:p w:rsidR="001E757B" w:rsidRPr="00AF2783" w:rsidRDefault="001E757B" w:rsidP="008F12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F2783">
        <w:rPr>
          <w:rFonts w:ascii="Times New Roman" w:hAnsi="Times New Roman" w:cs="Times New Roman"/>
          <w:sz w:val="24"/>
          <w:szCs w:val="24"/>
        </w:rPr>
        <w:t>разделения и т. д.</w:t>
      </w:r>
    </w:p>
    <w:p w:rsidR="00B303D1" w:rsidRPr="00AF2783" w:rsidRDefault="00B303D1" w:rsidP="008F121F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3704" w:rsidRDefault="001E757B" w:rsidP="00613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461C3BA" wp14:editId="359E5870">
            <wp:extent cx="4124325" cy="35309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23" cy="353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3D1" w:rsidRDefault="00B303D1" w:rsidP="00613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3D1" w:rsidRPr="008351B9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B9">
        <w:rPr>
          <w:rFonts w:ascii="Times New Roman" w:hAnsi="Times New Roman" w:cs="Times New Roman"/>
          <w:sz w:val="24"/>
          <w:szCs w:val="24"/>
        </w:rPr>
        <w:t xml:space="preserve">Рис. 1 Кривые </w:t>
      </w:r>
      <w:proofErr w:type="spellStart"/>
      <w:r w:rsidRPr="008351B9">
        <w:rPr>
          <w:rFonts w:ascii="Times New Roman" w:hAnsi="Times New Roman" w:cs="Times New Roman"/>
          <w:sz w:val="24"/>
          <w:szCs w:val="24"/>
        </w:rPr>
        <w:t>обогатимости</w:t>
      </w:r>
      <w:proofErr w:type="spellEnd"/>
    </w:p>
    <w:p w:rsidR="00B303D1" w:rsidRPr="008351B9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3D1" w:rsidRPr="008351B9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B9">
        <w:rPr>
          <w:rFonts w:ascii="Times New Roman" w:hAnsi="Times New Roman" w:cs="Times New Roman"/>
          <w:b/>
          <w:bCs/>
          <w:iCs/>
          <w:sz w:val="24"/>
          <w:szCs w:val="24"/>
        </w:rPr>
        <w:t>Пример</w:t>
      </w:r>
      <w:r w:rsidRPr="008351B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351B9">
        <w:rPr>
          <w:rFonts w:ascii="Times New Roman" w:hAnsi="Times New Roman" w:cs="Times New Roman"/>
          <w:sz w:val="24"/>
          <w:szCs w:val="24"/>
        </w:rPr>
        <w:t xml:space="preserve">Определим выход концентрата, </w:t>
      </w:r>
      <w:proofErr w:type="spellStart"/>
      <w:r w:rsidRPr="008351B9">
        <w:rPr>
          <w:rFonts w:ascii="Times New Roman" w:hAnsi="Times New Roman" w:cs="Times New Roman"/>
          <w:sz w:val="24"/>
          <w:szCs w:val="24"/>
        </w:rPr>
        <w:t>промпродуктов</w:t>
      </w:r>
      <w:proofErr w:type="spellEnd"/>
      <w:r w:rsidRPr="008351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51B9">
        <w:rPr>
          <w:rFonts w:ascii="Times New Roman" w:hAnsi="Times New Roman" w:cs="Times New Roman"/>
          <w:sz w:val="24"/>
          <w:szCs w:val="24"/>
        </w:rPr>
        <w:t>отхо</w:t>
      </w:r>
      <w:proofErr w:type="spellEnd"/>
      <w:r w:rsidRPr="008351B9">
        <w:rPr>
          <w:rFonts w:ascii="Times New Roman" w:hAnsi="Times New Roman" w:cs="Times New Roman"/>
          <w:sz w:val="24"/>
          <w:szCs w:val="24"/>
        </w:rPr>
        <w:t>-</w:t>
      </w:r>
    </w:p>
    <w:p w:rsidR="00B303D1" w:rsidRPr="008351B9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51B9">
        <w:rPr>
          <w:rFonts w:ascii="Times New Roman" w:hAnsi="Times New Roman" w:cs="Times New Roman"/>
          <w:sz w:val="24"/>
          <w:szCs w:val="24"/>
        </w:rPr>
        <w:t>дов</w:t>
      </w:r>
      <w:proofErr w:type="spellEnd"/>
      <w:r w:rsidRPr="008351B9">
        <w:rPr>
          <w:rFonts w:ascii="Times New Roman" w:hAnsi="Times New Roman" w:cs="Times New Roman"/>
          <w:sz w:val="24"/>
          <w:szCs w:val="24"/>
        </w:rPr>
        <w:t xml:space="preserve"> при плотности разделения 1,4 г/см</w:t>
      </w:r>
      <w:r w:rsidRPr="008351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51B9">
        <w:rPr>
          <w:rFonts w:ascii="Times New Roman" w:hAnsi="Times New Roman" w:cs="Times New Roman"/>
          <w:sz w:val="24"/>
          <w:szCs w:val="24"/>
        </w:rPr>
        <w:t xml:space="preserve"> и 1,7 г/см</w:t>
      </w:r>
      <w:r w:rsidRPr="008351B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303D1" w:rsidRPr="008351B9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21F" w:rsidRDefault="008F121F" w:rsidP="00B303D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Cs/>
          <w:sz w:val="24"/>
          <w:szCs w:val="24"/>
        </w:rPr>
      </w:pPr>
    </w:p>
    <w:p w:rsidR="008F121F" w:rsidRDefault="008F121F" w:rsidP="00B303D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Cs/>
          <w:sz w:val="24"/>
          <w:szCs w:val="24"/>
        </w:rPr>
      </w:pPr>
    </w:p>
    <w:p w:rsidR="00B303D1" w:rsidRPr="008351B9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Cs/>
          <w:sz w:val="24"/>
          <w:szCs w:val="24"/>
        </w:rPr>
      </w:pPr>
      <w:r w:rsidRPr="008351B9">
        <w:rPr>
          <w:rFonts w:ascii="Times New Roman,Italic" w:hAnsi="Times New Roman,Italic" w:cs="Times New Roman,Italic"/>
          <w:b/>
          <w:iCs/>
          <w:sz w:val="24"/>
          <w:szCs w:val="24"/>
        </w:rPr>
        <w:t>Решение</w:t>
      </w:r>
    </w:p>
    <w:p w:rsidR="00B303D1" w:rsidRPr="008351B9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B9">
        <w:rPr>
          <w:rFonts w:ascii="Times New Roman" w:hAnsi="Times New Roman" w:cs="Times New Roman"/>
          <w:sz w:val="24"/>
          <w:szCs w:val="24"/>
        </w:rPr>
        <w:t xml:space="preserve">1. Опустим перпендикуляры из точек, соответствующих заданным плотностям до кривой плотностей </w:t>
      </w:r>
      <w:r w:rsidRPr="008351B9">
        <w:rPr>
          <w:rFonts w:ascii="Symbol" w:hAnsi="Symbol" w:cs="Symbol"/>
          <w:sz w:val="24"/>
          <w:szCs w:val="24"/>
        </w:rPr>
        <w:t></w:t>
      </w:r>
      <w:r w:rsidRPr="008351B9">
        <w:rPr>
          <w:rFonts w:ascii="Times New Roman" w:hAnsi="Times New Roman" w:cs="Times New Roman"/>
          <w:sz w:val="24"/>
          <w:szCs w:val="24"/>
        </w:rPr>
        <w:t>.</w:t>
      </w:r>
    </w:p>
    <w:p w:rsidR="00B303D1" w:rsidRPr="008351B9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B9">
        <w:rPr>
          <w:rFonts w:ascii="Times New Roman" w:hAnsi="Times New Roman" w:cs="Times New Roman"/>
          <w:sz w:val="24"/>
          <w:szCs w:val="24"/>
        </w:rPr>
        <w:lastRenderedPageBreak/>
        <w:t>2. В точках пересечения проводим горизонтальные прямые из</w:t>
      </w:r>
    </w:p>
    <w:p w:rsidR="00B303D1" w:rsidRPr="008351B9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B9">
        <w:rPr>
          <w:rFonts w:ascii="Times New Roman" w:hAnsi="Times New Roman" w:cs="Times New Roman"/>
          <w:sz w:val="24"/>
          <w:szCs w:val="24"/>
        </w:rPr>
        <w:t>точки, соответствующей меньшей плотности на ось суммарного выхода легких фракций, а из точки, соответствующей большей плотности</w:t>
      </w:r>
    </w:p>
    <w:p w:rsidR="00B303D1" w:rsidRPr="008351B9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B9">
        <w:rPr>
          <w:rFonts w:ascii="Times New Roman" w:hAnsi="Times New Roman" w:cs="Times New Roman"/>
          <w:sz w:val="24"/>
          <w:szCs w:val="24"/>
        </w:rPr>
        <w:t>на ось суммарного выхода тяжелых фракций.</w:t>
      </w:r>
    </w:p>
    <w:p w:rsidR="00B303D1" w:rsidRPr="008F121F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21F">
        <w:rPr>
          <w:rFonts w:ascii="Times New Roman" w:hAnsi="Times New Roman" w:cs="Times New Roman"/>
          <w:sz w:val="24"/>
          <w:szCs w:val="24"/>
        </w:rPr>
        <w:t>Результаты:</w:t>
      </w:r>
    </w:p>
    <w:p w:rsidR="00B303D1" w:rsidRPr="008F121F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21F">
        <w:rPr>
          <w:rFonts w:ascii="Symbol" w:hAnsi="Symbol" w:cs="Symbol"/>
          <w:sz w:val="24"/>
          <w:szCs w:val="24"/>
        </w:rPr>
        <w:t></w:t>
      </w:r>
      <w:r w:rsidRPr="008F121F">
        <w:rPr>
          <w:rFonts w:ascii="Times New Roman" w:hAnsi="Times New Roman" w:cs="Times New Roman"/>
          <w:sz w:val="24"/>
          <w:szCs w:val="24"/>
          <w:vertAlign w:val="subscript"/>
        </w:rPr>
        <w:t xml:space="preserve">к </w:t>
      </w:r>
      <w:r w:rsidRPr="008F121F">
        <w:rPr>
          <w:rFonts w:ascii="Symbol" w:hAnsi="Symbol" w:cs="Symbol"/>
          <w:sz w:val="24"/>
          <w:szCs w:val="24"/>
        </w:rPr>
        <w:t></w:t>
      </w:r>
      <w:r w:rsidRPr="008F121F">
        <w:rPr>
          <w:rFonts w:ascii="Symbol" w:hAnsi="Symbol" w:cs="Symbol"/>
          <w:sz w:val="24"/>
          <w:szCs w:val="24"/>
        </w:rPr>
        <w:t></w:t>
      </w:r>
      <w:r w:rsidRPr="008F121F">
        <w:rPr>
          <w:rFonts w:ascii="Times New Roman" w:hAnsi="Times New Roman" w:cs="Times New Roman"/>
          <w:sz w:val="24"/>
          <w:szCs w:val="24"/>
        </w:rPr>
        <w:t>66 %;</w:t>
      </w:r>
    </w:p>
    <w:p w:rsidR="00B303D1" w:rsidRPr="008F121F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21F">
        <w:rPr>
          <w:rFonts w:ascii="Symbol" w:hAnsi="Symbol" w:cs="Symbol"/>
          <w:sz w:val="24"/>
          <w:szCs w:val="24"/>
        </w:rPr>
        <w:t></w:t>
      </w:r>
      <w:proofErr w:type="spellStart"/>
      <w:r w:rsidRPr="008F121F">
        <w:rPr>
          <w:rFonts w:ascii="Times New Roman" w:hAnsi="Times New Roman" w:cs="Times New Roman"/>
          <w:sz w:val="24"/>
          <w:szCs w:val="24"/>
          <w:vertAlign w:val="subscript"/>
        </w:rPr>
        <w:t>отх</w:t>
      </w:r>
      <w:proofErr w:type="spellEnd"/>
      <w:r w:rsidRPr="008F121F">
        <w:rPr>
          <w:rFonts w:ascii="Times New Roman" w:hAnsi="Times New Roman" w:cs="Times New Roman"/>
          <w:sz w:val="24"/>
          <w:szCs w:val="24"/>
        </w:rPr>
        <w:t xml:space="preserve"> </w:t>
      </w:r>
      <w:r w:rsidRPr="008F121F">
        <w:rPr>
          <w:rFonts w:ascii="Symbol" w:hAnsi="Symbol" w:cs="Symbol"/>
          <w:sz w:val="24"/>
          <w:szCs w:val="24"/>
        </w:rPr>
        <w:t></w:t>
      </w:r>
      <w:r w:rsidRPr="008F121F">
        <w:rPr>
          <w:rFonts w:ascii="Symbol" w:hAnsi="Symbol" w:cs="Symbol"/>
          <w:sz w:val="24"/>
          <w:szCs w:val="24"/>
        </w:rPr>
        <w:t></w:t>
      </w:r>
      <w:r w:rsidRPr="008F121F">
        <w:rPr>
          <w:rFonts w:ascii="Times New Roman" w:hAnsi="Times New Roman" w:cs="Times New Roman"/>
          <w:sz w:val="24"/>
          <w:szCs w:val="24"/>
        </w:rPr>
        <w:t>20 %;</w:t>
      </w:r>
    </w:p>
    <w:p w:rsidR="00B303D1" w:rsidRPr="008F121F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121F">
        <w:rPr>
          <w:rFonts w:ascii="Times New Roman" w:hAnsi="Times New Roman" w:cs="Times New Roman"/>
          <w:sz w:val="24"/>
          <w:szCs w:val="24"/>
        </w:rPr>
        <w:t>γ</w:t>
      </w:r>
      <w:proofErr w:type="gramStart"/>
      <w:r w:rsidRPr="008F121F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proofErr w:type="gramEnd"/>
      <w:r w:rsidRPr="008F121F">
        <w:rPr>
          <w:rFonts w:ascii="Times New Roman" w:hAnsi="Times New Roman" w:cs="Times New Roman"/>
          <w:sz w:val="24"/>
          <w:szCs w:val="24"/>
          <w:vertAlign w:val="subscript"/>
        </w:rPr>
        <w:t xml:space="preserve">/п </w:t>
      </w:r>
      <w:r w:rsidRPr="008F121F">
        <w:rPr>
          <w:rFonts w:ascii="Symbol" w:hAnsi="Symbol" w:cs="Symbol"/>
          <w:sz w:val="24"/>
          <w:szCs w:val="24"/>
        </w:rPr>
        <w:t></w:t>
      </w:r>
      <w:r w:rsidRPr="008F121F">
        <w:rPr>
          <w:rFonts w:ascii="Times New Roman" w:hAnsi="Times New Roman" w:cs="Times New Roman"/>
          <w:sz w:val="24"/>
          <w:szCs w:val="24"/>
        </w:rPr>
        <w:t>100 %</w:t>
      </w:r>
      <w:r w:rsidRPr="008F121F">
        <w:rPr>
          <w:rFonts w:ascii="Symbol" w:hAnsi="Symbol" w:cs="Symbol"/>
          <w:sz w:val="24"/>
          <w:szCs w:val="24"/>
        </w:rPr>
        <w:t></w:t>
      </w:r>
      <w:r w:rsidRPr="008F121F">
        <w:rPr>
          <w:rFonts w:ascii="Symbol" w:hAnsi="Symbol" w:cs="Symbol"/>
          <w:sz w:val="24"/>
          <w:szCs w:val="24"/>
        </w:rPr>
        <w:t></w:t>
      </w:r>
      <w:r w:rsidRPr="008F12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F121F">
        <w:rPr>
          <w:rFonts w:ascii="Times New Roman" w:hAnsi="Times New Roman" w:cs="Times New Roman"/>
          <w:sz w:val="24"/>
          <w:szCs w:val="24"/>
        </w:rPr>
        <w:t>γк</w:t>
      </w:r>
      <w:proofErr w:type="spellEnd"/>
      <w:r w:rsidRPr="008F121F">
        <w:rPr>
          <w:rFonts w:ascii="Times New Roman" w:hAnsi="Times New Roman" w:cs="Times New Roman"/>
          <w:sz w:val="24"/>
          <w:szCs w:val="24"/>
        </w:rPr>
        <w:t xml:space="preserve"> </w:t>
      </w:r>
      <w:r w:rsidRPr="008F121F">
        <w:rPr>
          <w:rFonts w:ascii="Symbol" w:hAnsi="Symbol" w:cs="Symbol"/>
          <w:sz w:val="24"/>
          <w:szCs w:val="24"/>
        </w:rPr>
        <w:t></w:t>
      </w:r>
      <w:r w:rsidRPr="008F121F">
        <w:rPr>
          <w:rFonts w:ascii="Symbol" w:hAnsi="Symbol" w:cs="Symbol"/>
          <w:sz w:val="24"/>
          <w:szCs w:val="24"/>
        </w:rPr>
        <w:t></w:t>
      </w:r>
      <w:proofErr w:type="spellStart"/>
      <w:r w:rsidRPr="008F121F">
        <w:rPr>
          <w:rFonts w:ascii="Times New Roman" w:hAnsi="Times New Roman" w:cs="Times New Roman"/>
          <w:sz w:val="24"/>
          <w:szCs w:val="24"/>
        </w:rPr>
        <w:t>γотх</w:t>
      </w:r>
      <w:proofErr w:type="spellEnd"/>
      <w:r w:rsidRPr="008F121F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B303D1" w:rsidRPr="008F121F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121F">
        <w:rPr>
          <w:rFonts w:ascii="Times New Roman" w:hAnsi="Times New Roman" w:cs="Times New Roman"/>
          <w:sz w:val="24"/>
          <w:szCs w:val="24"/>
        </w:rPr>
        <w:t>γ</w:t>
      </w:r>
      <w:r w:rsidRPr="008F121F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8F121F">
        <w:rPr>
          <w:rFonts w:ascii="Times New Roman" w:hAnsi="Times New Roman" w:cs="Times New Roman"/>
          <w:sz w:val="24"/>
          <w:szCs w:val="24"/>
          <w:vertAlign w:val="subscript"/>
        </w:rPr>
        <w:t xml:space="preserve">/п </w:t>
      </w:r>
      <w:r w:rsidRPr="008F121F">
        <w:rPr>
          <w:rFonts w:ascii="Symbol" w:hAnsi="Symbol" w:cs="Symbol"/>
          <w:sz w:val="24"/>
          <w:szCs w:val="24"/>
        </w:rPr>
        <w:t></w:t>
      </w:r>
      <w:r w:rsidRPr="008F121F">
        <w:rPr>
          <w:rFonts w:ascii="Symbol" w:hAnsi="Symbol" w:cs="Symbol"/>
          <w:sz w:val="24"/>
          <w:szCs w:val="24"/>
        </w:rPr>
        <w:t></w:t>
      </w:r>
      <w:r w:rsidRPr="008F121F">
        <w:rPr>
          <w:rFonts w:ascii="Times New Roman" w:hAnsi="Times New Roman" w:cs="Times New Roman"/>
          <w:sz w:val="24"/>
          <w:szCs w:val="24"/>
        </w:rPr>
        <w:t>100 %</w:t>
      </w:r>
      <w:r w:rsidRPr="008F121F">
        <w:rPr>
          <w:rFonts w:ascii="Symbol" w:hAnsi="Symbol" w:cs="Symbol"/>
          <w:sz w:val="24"/>
          <w:szCs w:val="24"/>
        </w:rPr>
        <w:t></w:t>
      </w:r>
      <w:r w:rsidRPr="008F121F">
        <w:rPr>
          <w:rFonts w:ascii="Symbol" w:hAnsi="Symbol" w:cs="Symbol"/>
          <w:sz w:val="24"/>
          <w:szCs w:val="24"/>
        </w:rPr>
        <w:t></w:t>
      </w:r>
      <w:r w:rsidRPr="008F121F">
        <w:rPr>
          <w:rFonts w:ascii="Times New Roman" w:hAnsi="Times New Roman" w:cs="Times New Roman"/>
          <w:sz w:val="24"/>
          <w:szCs w:val="24"/>
        </w:rPr>
        <w:t>(66 %</w:t>
      </w:r>
      <w:r w:rsidRPr="008F121F">
        <w:rPr>
          <w:rFonts w:ascii="Symbol" w:hAnsi="Symbol" w:cs="Symbol"/>
          <w:sz w:val="24"/>
          <w:szCs w:val="24"/>
        </w:rPr>
        <w:t></w:t>
      </w:r>
      <w:r w:rsidRPr="008F121F">
        <w:rPr>
          <w:rFonts w:ascii="Symbol" w:hAnsi="Symbol" w:cs="Symbol"/>
          <w:sz w:val="24"/>
          <w:szCs w:val="24"/>
        </w:rPr>
        <w:t></w:t>
      </w:r>
      <w:r w:rsidRPr="008F121F">
        <w:rPr>
          <w:rFonts w:ascii="Times New Roman" w:hAnsi="Times New Roman" w:cs="Times New Roman"/>
          <w:sz w:val="24"/>
          <w:szCs w:val="24"/>
        </w:rPr>
        <w:t xml:space="preserve">20 %) </w:t>
      </w:r>
      <w:r w:rsidRPr="008F121F">
        <w:rPr>
          <w:rFonts w:ascii="Symbol" w:hAnsi="Symbol" w:cs="Symbol"/>
          <w:sz w:val="24"/>
          <w:szCs w:val="24"/>
        </w:rPr>
        <w:t></w:t>
      </w:r>
      <w:r w:rsidRPr="008F121F">
        <w:rPr>
          <w:rFonts w:ascii="Symbol" w:hAnsi="Symbol" w:cs="Symbol"/>
          <w:sz w:val="24"/>
          <w:szCs w:val="24"/>
        </w:rPr>
        <w:t></w:t>
      </w:r>
      <w:r w:rsidRPr="008F121F">
        <w:rPr>
          <w:rFonts w:ascii="Times New Roman" w:hAnsi="Times New Roman" w:cs="Times New Roman"/>
          <w:sz w:val="24"/>
          <w:szCs w:val="24"/>
        </w:rPr>
        <w:t>14 %.</w:t>
      </w:r>
    </w:p>
    <w:p w:rsidR="008351B9" w:rsidRPr="008F121F" w:rsidRDefault="008351B9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1B9" w:rsidRPr="008F121F" w:rsidRDefault="008351B9" w:rsidP="00835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21F">
        <w:rPr>
          <w:rFonts w:ascii="Times New Roman" w:hAnsi="Times New Roman" w:cs="Times New Roman"/>
          <w:b/>
          <w:sz w:val="24"/>
          <w:szCs w:val="24"/>
          <w:u w:val="single"/>
        </w:rPr>
        <w:t>Таблицы исходных данных</w:t>
      </w:r>
    </w:p>
    <w:p w:rsidR="008351B9" w:rsidRPr="008F121F" w:rsidRDefault="008351B9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21F">
        <w:rPr>
          <w:rFonts w:ascii="Times New Roman" w:hAnsi="Times New Roman" w:cs="Times New Roman"/>
          <w:b/>
          <w:sz w:val="24"/>
          <w:szCs w:val="24"/>
          <w:u w:val="single"/>
        </w:rPr>
        <w:t>Вариант1-4</w:t>
      </w:r>
    </w:p>
    <w:p w:rsidR="00B303D1" w:rsidRDefault="00B303D1" w:rsidP="00B3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3D1" w:rsidRPr="003218E6" w:rsidRDefault="00B303D1" w:rsidP="00B303D1">
      <w:pPr>
        <w:rPr>
          <w:rFonts w:ascii="Times New Roman" w:hAnsi="Times New Roman" w:cs="Times New Roman"/>
          <w:sz w:val="24"/>
          <w:szCs w:val="24"/>
        </w:rPr>
      </w:pPr>
      <w:r w:rsidRPr="003218E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218E6" w:rsidRPr="003218E6">
        <w:rPr>
          <w:rFonts w:ascii="Times New Roman" w:hAnsi="Times New Roman" w:cs="Times New Roman"/>
          <w:sz w:val="24"/>
          <w:szCs w:val="24"/>
        </w:rPr>
        <w:t>1</w:t>
      </w:r>
      <w:r w:rsidRPr="003218E6">
        <w:rPr>
          <w:rFonts w:ascii="Times New Roman" w:hAnsi="Times New Roman" w:cs="Times New Roman"/>
          <w:sz w:val="24"/>
          <w:szCs w:val="24"/>
        </w:rPr>
        <w:t>-Результаты фракционного анализа шахты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B303D1" w:rsidRPr="003218E6" w:rsidTr="003218E6">
        <w:tc>
          <w:tcPr>
            <w:tcW w:w="3227" w:type="dxa"/>
            <w:vMerge w:val="restart"/>
          </w:tcPr>
          <w:p w:rsidR="00B303D1" w:rsidRPr="003218E6" w:rsidRDefault="001E7338" w:rsidP="00B303D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ф</w:t>
            </w:r>
            <w:r w:rsidR="003218E6">
              <w:rPr>
                <w:rFonts w:ascii="Times New Roman" w:hAnsi="Times New Roman" w:cs="Times New Roman"/>
                <w:sz w:val="24"/>
                <w:szCs w:val="24"/>
              </w:rPr>
              <w:t>ракции к</w:t>
            </w:r>
            <w:r w:rsidR="00B303D1" w:rsidRPr="003218E6">
              <w:rPr>
                <w:rFonts w:ascii="Times New Roman" w:hAnsi="Times New Roman" w:cs="Times New Roman"/>
                <w:sz w:val="24"/>
                <w:szCs w:val="24"/>
              </w:rPr>
              <w:t>г/м</w:t>
            </w:r>
            <w:r w:rsidR="003218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</w:tcPr>
          <w:p w:rsidR="00B303D1" w:rsidRPr="003218E6" w:rsidRDefault="003218E6" w:rsidP="00B3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303D1" w:rsidRPr="003218E6">
              <w:rPr>
                <w:rFonts w:ascii="Times New Roman" w:hAnsi="Times New Roman" w:cs="Times New Roman"/>
                <w:sz w:val="24"/>
                <w:szCs w:val="24"/>
              </w:rPr>
              <w:t>10-75 мм</w:t>
            </w:r>
          </w:p>
        </w:tc>
      </w:tr>
      <w:tr w:rsidR="003218E6" w:rsidRPr="003218E6" w:rsidTr="003218E6">
        <w:tc>
          <w:tcPr>
            <w:tcW w:w="3227" w:type="dxa"/>
            <w:vMerge/>
          </w:tcPr>
          <w:p w:rsidR="003218E6" w:rsidRPr="003218E6" w:rsidRDefault="003218E6" w:rsidP="00B30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8E6" w:rsidRPr="003218E6" w:rsidRDefault="003218E6" w:rsidP="00B3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1559" w:type="dxa"/>
          </w:tcPr>
          <w:p w:rsidR="003218E6" w:rsidRPr="003218E6" w:rsidRDefault="003218E6" w:rsidP="00B3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18E6" w:rsidRPr="003218E6" w:rsidTr="003218E6">
        <w:trPr>
          <w:trHeight w:val="1992"/>
        </w:trPr>
        <w:tc>
          <w:tcPr>
            <w:tcW w:w="3227" w:type="dxa"/>
          </w:tcPr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1300-1400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1400-1500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1500-1600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1600-1800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</w:tbl>
    <w:p w:rsidR="00B303D1" w:rsidRPr="008F121F" w:rsidRDefault="00B303D1" w:rsidP="00B303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18E6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8351B9" w:rsidRPr="008F121F">
        <w:rPr>
          <w:rFonts w:ascii="Times New Roman" w:hAnsi="Times New Roman" w:cs="Times New Roman"/>
          <w:b/>
          <w:sz w:val="24"/>
          <w:szCs w:val="24"/>
          <w:u w:val="single"/>
        </w:rPr>
        <w:t>Вариант 5-8</w:t>
      </w:r>
    </w:p>
    <w:p w:rsidR="003218E6" w:rsidRPr="003218E6" w:rsidRDefault="003218E6" w:rsidP="003218E6">
      <w:pPr>
        <w:rPr>
          <w:rFonts w:ascii="Times New Roman" w:hAnsi="Times New Roman" w:cs="Times New Roman"/>
          <w:sz w:val="24"/>
          <w:szCs w:val="24"/>
        </w:rPr>
      </w:pPr>
      <w:r w:rsidRPr="003218E6">
        <w:rPr>
          <w:rFonts w:ascii="Times New Roman" w:hAnsi="Times New Roman" w:cs="Times New Roman"/>
          <w:sz w:val="24"/>
          <w:szCs w:val="24"/>
        </w:rPr>
        <w:t>Таблица 1-Результаты фракционного анализа шахты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3218E6" w:rsidRPr="003218E6" w:rsidTr="001E7338">
        <w:tc>
          <w:tcPr>
            <w:tcW w:w="3227" w:type="dxa"/>
            <w:vMerge w:val="restart"/>
          </w:tcPr>
          <w:p w:rsidR="003218E6" w:rsidRPr="003218E6" w:rsidRDefault="001E7338" w:rsidP="001E73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ф</w:t>
            </w:r>
            <w:r w:rsidR="003218E6">
              <w:rPr>
                <w:rFonts w:ascii="Times New Roman" w:hAnsi="Times New Roman" w:cs="Times New Roman"/>
                <w:sz w:val="24"/>
                <w:szCs w:val="24"/>
              </w:rPr>
              <w:t>ракции к</w:t>
            </w:r>
            <w:r w:rsidR="003218E6" w:rsidRPr="003218E6">
              <w:rPr>
                <w:rFonts w:ascii="Times New Roman" w:hAnsi="Times New Roman" w:cs="Times New Roman"/>
                <w:sz w:val="24"/>
                <w:szCs w:val="24"/>
              </w:rPr>
              <w:t>г/м</w:t>
            </w:r>
            <w:r w:rsidR="003218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</w:tcPr>
          <w:p w:rsidR="003218E6" w:rsidRPr="003218E6" w:rsidRDefault="003218E6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 xml:space="preserve">     10-75 мм</w:t>
            </w:r>
          </w:p>
        </w:tc>
      </w:tr>
      <w:tr w:rsidR="003218E6" w:rsidRPr="003218E6" w:rsidTr="001E7338">
        <w:tc>
          <w:tcPr>
            <w:tcW w:w="3227" w:type="dxa"/>
            <w:vMerge/>
          </w:tcPr>
          <w:p w:rsidR="003218E6" w:rsidRPr="003218E6" w:rsidRDefault="003218E6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8E6" w:rsidRPr="003218E6" w:rsidRDefault="003218E6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1559" w:type="dxa"/>
          </w:tcPr>
          <w:p w:rsidR="003218E6" w:rsidRPr="003218E6" w:rsidRDefault="003218E6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18E6" w:rsidRPr="003218E6" w:rsidTr="001E7338">
        <w:trPr>
          <w:trHeight w:val="1992"/>
        </w:trPr>
        <w:tc>
          <w:tcPr>
            <w:tcW w:w="3227" w:type="dxa"/>
          </w:tcPr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1300-1400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1400-1500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1500-1600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1600-1800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</w:tbl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8351B9" w:rsidRDefault="008351B9" w:rsidP="00B303D1">
      <w:pPr>
        <w:rPr>
          <w:rFonts w:ascii="Times New Roman" w:hAnsi="Times New Roman" w:cs="Times New Roman"/>
          <w:sz w:val="24"/>
          <w:szCs w:val="24"/>
        </w:rPr>
      </w:pPr>
    </w:p>
    <w:p w:rsidR="008351B9" w:rsidRPr="008F121F" w:rsidRDefault="008351B9" w:rsidP="00B303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21F">
        <w:rPr>
          <w:rFonts w:ascii="Times New Roman" w:hAnsi="Times New Roman" w:cs="Times New Roman"/>
          <w:b/>
          <w:sz w:val="24"/>
          <w:szCs w:val="24"/>
          <w:u w:val="single"/>
        </w:rPr>
        <w:t>Вариант 9-12</w:t>
      </w:r>
    </w:p>
    <w:p w:rsidR="003218E6" w:rsidRPr="003218E6" w:rsidRDefault="003218E6" w:rsidP="003218E6">
      <w:pPr>
        <w:rPr>
          <w:rFonts w:ascii="Times New Roman" w:hAnsi="Times New Roman" w:cs="Times New Roman"/>
          <w:sz w:val="24"/>
          <w:szCs w:val="24"/>
        </w:rPr>
      </w:pPr>
      <w:r w:rsidRPr="003218E6">
        <w:rPr>
          <w:rFonts w:ascii="Times New Roman" w:hAnsi="Times New Roman" w:cs="Times New Roman"/>
          <w:sz w:val="24"/>
          <w:szCs w:val="24"/>
        </w:rPr>
        <w:t>Таблица 1-Результаты фракционного анализа шахты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3218E6" w:rsidRPr="003218E6" w:rsidTr="001E7338">
        <w:tc>
          <w:tcPr>
            <w:tcW w:w="3227" w:type="dxa"/>
            <w:vMerge w:val="restart"/>
          </w:tcPr>
          <w:p w:rsidR="003218E6" w:rsidRPr="003218E6" w:rsidRDefault="001E7338" w:rsidP="001E73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ф</w:t>
            </w:r>
            <w:r w:rsidR="003218E6">
              <w:rPr>
                <w:rFonts w:ascii="Times New Roman" w:hAnsi="Times New Roman" w:cs="Times New Roman"/>
                <w:sz w:val="24"/>
                <w:szCs w:val="24"/>
              </w:rPr>
              <w:t>ракции к</w:t>
            </w:r>
            <w:r w:rsidR="003218E6" w:rsidRPr="003218E6">
              <w:rPr>
                <w:rFonts w:ascii="Times New Roman" w:hAnsi="Times New Roman" w:cs="Times New Roman"/>
                <w:sz w:val="24"/>
                <w:szCs w:val="24"/>
              </w:rPr>
              <w:t>г/м</w:t>
            </w:r>
            <w:r w:rsidR="003218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</w:tcPr>
          <w:p w:rsidR="003218E6" w:rsidRPr="003218E6" w:rsidRDefault="003218E6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 xml:space="preserve">     10-75 мм</w:t>
            </w:r>
          </w:p>
        </w:tc>
      </w:tr>
      <w:tr w:rsidR="003218E6" w:rsidRPr="003218E6" w:rsidTr="001E7338">
        <w:tc>
          <w:tcPr>
            <w:tcW w:w="3227" w:type="dxa"/>
            <w:vMerge/>
          </w:tcPr>
          <w:p w:rsidR="003218E6" w:rsidRPr="003218E6" w:rsidRDefault="003218E6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8E6" w:rsidRPr="003218E6" w:rsidRDefault="003218E6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1559" w:type="dxa"/>
          </w:tcPr>
          <w:p w:rsidR="003218E6" w:rsidRPr="003218E6" w:rsidRDefault="003218E6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18E6" w:rsidRPr="003218E6" w:rsidTr="001E7338">
        <w:trPr>
          <w:trHeight w:val="1992"/>
        </w:trPr>
        <w:tc>
          <w:tcPr>
            <w:tcW w:w="3227" w:type="dxa"/>
          </w:tcPr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1300-1400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1400-1500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1500-1600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1600-1800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3218E6" w:rsidRPr="001E7338" w:rsidRDefault="003218E6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3218E6" w:rsidRPr="001E7338" w:rsidRDefault="003218E6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  <w:p w:rsidR="003218E6" w:rsidRPr="001E7338" w:rsidRDefault="003218E6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  <w:p w:rsidR="003218E6" w:rsidRPr="001E7338" w:rsidRDefault="003218E6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3218E6" w:rsidRPr="001E7338" w:rsidRDefault="003218E6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3218E6" w:rsidRPr="001E7338" w:rsidRDefault="003218E6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3218E6" w:rsidRPr="003218E6" w:rsidRDefault="003218E6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3218E6" w:rsidRPr="003218E6" w:rsidRDefault="003218E6" w:rsidP="00321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21,36</w:t>
            </w:r>
          </w:p>
        </w:tc>
      </w:tr>
    </w:tbl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8F121F" w:rsidRDefault="008F121F" w:rsidP="00B303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338" w:rsidRPr="008F121F" w:rsidRDefault="008351B9" w:rsidP="00B303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21F">
        <w:rPr>
          <w:rFonts w:ascii="Times New Roman" w:hAnsi="Times New Roman" w:cs="Times New Roman"/>
          <w:b/>
          <w:sz w:val="24"/>
          <w:szCs w:val="24"/>
          <w:u w:val="single"/>
        </w:rPr>
        <w:t>Вариант 13-16</w:t>
      </w:r>
    </w:p>
    <w:p w:rsidR="001E7338" w:rsidRPr="003218E6" w:rsidRDefault="001E7338" w:rsidP="001E7338">
      <w:pPr>
        <w:rPr>
          <w:rFonts w:ascii="Times New Roman" w:hAnsi="Times New Roman" w:cs="Times New Roman"/>
          <w:sz w:val="24"/>
          <w:szCs w:val="24"/>
        </w:rPr>
      </w:pPr>
      <w:r w:rsidRPr="003218E6">
        <w:rPr>
          <w:rFonts w:ascii="Times New Roman" w:hAnsi="Times New Roman" w:cs="Times New Roman"/>
          <w:sz w:val="24"/>
          <w:szCs w:val="24"/>
        </w:rPr>
        <w:t>Таблица 1-Результаты фракционного анализа шахты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1E7338" w:rsidRPr="003218E6" w:rsidTr="001E7338">
        <w:tc>
          <w:tcPr>
            <w:tcW w:w="3227" w:type="dxa"/>
            <w:vMerge w:val="restart"/>
          </w:tcPr>
          <w:p w:rsidR="001E7338" w:rsidRPr="003218E6" w:rsidRDefault="001E7338" w:rsidP="001E73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Плотность фракции к</w:t>
            </w: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10-75 мм</w:t>
            </w:r>
          </w:p>
        </w:tc>
      </w:tr>
      <w:tr w:rsidR="001E7338" w:rsidRPr="003218E6" w:rsidTr="001E7338">
        <w:tc>
          <w:tcPr>
            <w:tcW w:w="3227" w:type="dxa"/>
            <w:vMerge/>
          </w:tcPr>
          <w:p w:rsidR="001E7338" w:rsidRPr="003218E6" w:rsidRDefault="001E7338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1559" w:type="dxa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E7338" w:rsidRPr="003218E6" w:rsidTr="001E7338">
        <w:trPr>
          <w:trHeight w:val="1992"/>
        </w:trPr>
        <w:tc>
          <w:tcPr>
            <w:tcW w:w="3227" w:type="dxa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1300-1400</w:t>
            </w:r>
          </w:p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1400-1500</w:t>
            </w:r>
          </w:p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1500-1600</w:t>
            </w:r>
          </w:p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1600-1800</w:t>
            </w:r>
          </w:p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  <w:p w:rsidR="001E7338" w:rsidRPr="001E7338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38">
              <w:rPr>
                <w:rFonts w:ascii="Times New Roman" w:hAnsi="Times New Roman" w:cs="Times New Roman"/>
                <w:sz w:val="24"/>
                <w:szCs w:val="24"/>
              </w:rPr>
              <w:t>19,35</w:t>
            </w:r>
          </w:p>
        </w:tc>
      </w:tr>
    </w:tbl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8351B9" w:rsidRDefault="008351B9" w:rsidP="00B303D1">
      <w:pPr>
        <w:rPr>
          <w:rFonts w:ascii="Times New Roman" w:hAnsi="Times New Roman" w:cs="Times New Roman"/>
          <w:sz w:val="24"/>
          <w:szCs w:val="24"/>
        </w:rPr>
      </w:pPr>
    </w:p>
    <w:p w:rsidR="008351B9" w:rsidRDefault="008351B9" w:rsidP="00B303D1">
      <w:pPr>
        <w:rPr>
          <w:rFonts w:ascii="Times New Roman" w:hAnsi="Times New Roman" w:cs="Times New Roman"/>
          <w:sz w:val="24"/>
          <w:szCs w:val="24"/>
        </w:rPr>
      </w:pPr>
    </w:p>
    <w:p w:rsidR="008351B9" w:rsidRPr="008F121F" w:rsidRDefault="008351B9" w:rsidP="00B303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21F">
        <w:rPr>
          <w:rFonts w:ascii="Times New Roman" w:hAnsi="Times New Roman" w:cs="Times New Roman"/>
          <w:b/>
          <w:sz w:val="24"/>
          <w:szCs w:val="24"/>
          <w:u w:val="single"/>
        </w:rPr>
        <w:t>Вариант 17-20</w:t>
      </w:r>
    </w:p>
    <w:p w:rsidR="001E7338" w:rsidRPr="003218E6" w:rsidRDefault="001E7338" w:rsidP="001E7338">
      <w:pPr>
        <w:rPr>
          <w:rFonts w:ascii="Times New Roman" w:hAnsi="Times New Roman" w:cs="Times New Roman"/>
          <w:sz w:val="24"/>
          <w:szCs w:val="24"/>
        </w:rPr>
      </w:pPr>
      <w:r w:rsidRPr="003218E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F2783">
        <w:rPr>
          <w:rFonts w:ascii="Times New Roman" w:hAnsi="Times New Roman" w:cs="Times New Roman"/>
          <w:sz w:val="24"/>
          <w:szCs w:val="24"/>
        </w:rPr>
        <w:t>5</w:t>
      </w:r>
      <w:r w:rsidRPr="003218E6">
        <w:rPr>
          <w:rFonts w:ascii="Times New Roman" w:hAnsi="Times New Roman" w:cs="Times New Roman"/>
          <w:sz w:val="24"/>
          <w:szCs w:val="24"/>
        </w:rPr>
        <w:t>-Результаты фракционного анализа шахты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1E7338" w:rsidRPr="003218E6" w:rsidTr="001E7338">
        <w:tc>
          <w:tcPr>
            <w:tcW w:w="3227" w:type="dxa"/>
            <w:vMerge w:val="restart"/>
          </w:tcPr>
          <w:p w:rsidR="001E7338" w:rsidRPr="003218E6" w:rsidRDefault="001E7338" w:rsidP="001E73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фракции к</w:t>
            </w: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10-75 мм</w:t>
            </w:r>
          </w:p>
        </w:tc>
      </w:tr>
      <w:tr w:rsidR="001E7338" w:rsidRPr="003218E6" w:rsidTr="001E7338">
        <w:tc>
          <w:tcPr>
            <w:tcW w:w="3227" w:type="dxa"/>
            <w:vMerge/>
          </w:tcPr>
          <w:p w:rsidR="001E7338" w:rsidRPr="003218E6" w:rsidRDefault="001E7338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1559" w:type="dxa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F2783" w:rsidRPr="003218E6" w:rsidTr="001E7338">
        <w:trPr>
          <w:trHeight w:val="1992"/>
        </w:trPr>
        <w:tc>
          <w:tcPr>
            <w:tcW w:w="3227" w:type="dxa"/>
          </w:tcPr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1300-1400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1400-1500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1500-1600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1600-1800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</w:tbl>
    <w:p w:rsidR="001E7338" w:rsidRDefault="001E7338" w:rsidP="00B303D1">
      <w:pPr>
        <w:rPr>
          <w:rFonts w:ascii="Times New Roman" w:hAnsi="Times New Roman" w:cs="Times New Roman"/>
          <w:sz w:val="24"/>
          <w:szCs w:val="24"/>
        </w:rPr>
      </w:pPr>
    </w:p>
    <w:p w:rsidR="001E7338" w:rsidRDefault="001E7338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1E7338" w:rsidRDefault="001E7338" w:rsidP="00B303D1">
      <w:pPr>
        <w:rPr>
          <w:rFonts w:ascii="Times New Roman" w:hAnsi="Times New Roman" w:cs="Times New Roman"/>
          <w:sz w:val="24"/>
          <w:szCs w:val="24"/>
        </w:rPr>
      </w:pPr>
    </w:p>
    <w:p w:rsidR="008351B9" w:rsidRPr="008F121F" w:rsidRDefault="008351B9" w:rsidP="00B303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21F">
        <w:rPr>
          <w:rFonts w:ascii="Times New Roman" w:hAnsi="Times New Roman" w:cs="Times New Roman"/>
          <w:b/>
          <w:sz w:val="24"/>
          <w:szCs w:val="24"/>
          <w:u w:val="single"/>
        </w:rPr>
        <w:t>Вариант 21-23</w:t>
      </w:r>
    </w:p>
    <w:p w:rsidR="001E7338" w:rsidRPr="003218E6" w:rsidRDefault="001E7338" w:rsidP="001E7338">
      <w:pPr>
        <w:rPr>
          <w:rFonts w:ascii="Times New Roman" w:hAnsi="Times New Roman" w:cs="Times New Roman"/>
          <w:sz w:val="24"/>
          <w:szCs w:val="24"/>
        </w:rPr>
      </w:pPr>
      <w:r w:rsidRPr="003218E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F2783">
        <w:rPr>
          <w:rFonts w:ascii="Times New Roman" w:hAnsi="Times New Roman" w:cs="Times New Roman"/>
          <w:sz w:val="24"/>
          <w:szCs w:val="24"/>
        </w:rPr>
        <w:t>6</w:t>
      </w:r>
      <w:r w:rsidRPr="003218E6">
        <w:rPr>
          <w:rFonts w:ascii="Times New Roman" w:hAnsi="Times New Roman" w:cs="Times New Roman"/>
          <w:sz w:val="24"/>
          <w:szCs w:val="24"/>
        </w:rPr>
        <w:t>-Результаты фракционного анализа шахты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1E7338" w:rsidRPr="003218E6" w:rsidTr="001E7338">
        <w:tc>
          <w:tcPr>
            <w:tcW w:w="3227" w:type="dxa"/>
            <w:vMerge w:val="restart"/>
          </w:tcPr>
          <w:p w:rsidR="001E7338" w:rsidRPr="003218E6" w:rsidRDefault="001E7338" w:rsidP="001E73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фракции к</w:t>
            </w: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10-75 мм</w:t>
            </w:r>
          </w:p>
        </w:tc>
      </w:tr>
      <w:tr w:rsidR="001E7338" w:rsidRPr="003218E6" w:rsidTr="001E7338">
        <w:tc>
          <w:tcPr>
            <w:tcW w:w="3227" w:type="dxa"/>
            <w:vMerge/>
          </w:tcPr>
          <w:p w:rsidR="001E7338" w:rsidRPr="003218E6" w:rsidRDefault="001E7338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1559" w:type="dxa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F2783" w:rsidRPr="003218E6" w:rsidTr="001E7338">
        <w:trPr>
          <w:trHeight w:val="1992"/>
        </w:trPr>
        <w:tc>
          <w:tcPr>
            <w:tcW w:w="3227" w:type="dxa"/>
          </w:tcPr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1300-1400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1400-1500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1500-1600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1600-1800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</w:tbl>
    <w:p w:rsidR="001E7338" w:rsidRDefault="001E7338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3218E6" w:rsidRDefault="003218E6" w:rsidP="00B303D1">
      <w:pPr>
        <w:rPr>
          <w:rFonts w:ascii="Times New Roman" w:hAnsi="Times New Roman" w:cs="Times New Roman"/>
          <w:sz w:val="24"/>
          <w:szCs w:val="24"/>
        </w:rPr>
      </w:pPr>
    </w:p>
    <w:p w:rsidR="008F121F" w:rsidRDefault="008F121F" w:rsidP="008351B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351B9" w:rsidRPr="008F121F" w:rsidRDefault="008351B9" w:rsidP="00B303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21F">
        <w:rPr>
          <w:rFonts w:ascii="Times New Roman" w:hAnsi="Times New Roman" w:cs="Times New Roman"/>
          <w:b/>
          <w:sz w:val="24"/>
          <w:szCs w:val="24"/>
          <w:u w:val="single"/>
        </w:rPr>
        <w:t>Вариант 24-27</w:t>
      </w:r>
    </w:p>
    <w:p w:rsidR="001E7338" w:rsidRPr="003218E6" w:rsidRDefault="001E7338" w:rsidP="001E7338">
      <w:pPr>
        <w:rPr>
          <w:rFonts w:ascii="Times New Roman" w:hAnsi="Times New Roman" w:cs="Times New Roman"/>
          <w:sz w:val="24"/>
          <w:szCs w:val="24"/>
        </w:rPr>
      </w:pPr>
      <w:r w:rsidRPr="003218E6">
        <w:rPr>
          <w:rFonts w:ascii="Times New Roman" w:hAnsi="Times New Roman" w:cs="Times New Roman"/>
          <w:sz w:val="24"/>
          <w:szCs w:val="24"/>
        </w:rPr>
        <w:t>Таблица 1-Результаты фракционного анализа шахты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1E7338" w:rsidRPr="003218E6" w:rsidTr="001E7338">
        <w:tc>
          <w:tcPr>
            <w:tcW w:w="3227" w:type="dxa"/>
            <w:vMerge w:val="restart"/>
          </w:tcPr>
          <w:p w:rsidR="001E7338" w:rsidRPr="003218E6" w:rsidRDefault="001E7338" w:rsidP="001E73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фракции к</w:t>
            </w: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10-75 мм</w:t>
            </w:r>
          </w:p>
        </w:tc>
      </w:tr>
      <w:tr w:rsidR="001E7338" w:rsidRPr="003218E6" w:rsidTr="001E7338">
        <w:tc>
          <w:tcPr>
            <w:tcW w:w="3227" w:type="dxa"/>
            <w:vMerge/>
          </w:tcPr>
          <w:p w:rsidR="001E7338" w:rsidRPr="003218E6" w:rsidRDefault="001E7338" w:rsidP="001E7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oMath>
            </m:oMathPara>
          </w:p>
        </w:tc>
        <w:tc>
          <w:tcPr>
            <w:tcW w:w="1559" w:type="dxa"/>
          </w:tcPr>
          <w:p w:rsidR="001E7338" w:rsidRPr="003218E6" w:rsidRDefault="001E7338" w:rsidP="001E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F2783" w:rsidRPr="003218E6" w:rsidTr="001E7338">
        <w:trPr>
          <w:trHeight w:val="1992"/>
        </w:trPr>
        <w:tc>
          <w:tcPr>
            <w:tcW w:w="3227" w:type="dxa"/>
          </w:tcPr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1300-1400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1400-1500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1500-1600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1600-1800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F2783" w:rsidRPr="003218E6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AF2783" w:rsidRPr="00AF2783" w:rsidRDefault="00AF2783" w:rsidP="00A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3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</w:tbl>
    <w:p w:rsidR="001E7338" w:rsidRDefault="001E7338" w:rsidP="00B303D1">
      <w:pPr>
        <w:rPr>
          <w:rFonts w:ascii="Times New Roman" w:hAnsi="Times New Roman" w:cs="Times New Roman"/>
          <w:sz w:val="24"/>
          <w:szCs w:val="24"/>
        </w:rPr>
      </w:pPr>
    </w:p>
    <w:p w:rsidR="001E7338" w:rsidRDefault="001E7338" w:rsidP="00B303D1">
      <w:pPr>
        <w:rPr>
          <w:rFonts w:ascii="Times New Roman" w:hAnsi="Times New Roman" w:cs="Times New Roman"/>
          <w:sz w:val="24"/>
          <w:szCs w:val="24"/>
        </w:rPr>
      </w:pPr>
    </w:p>
    <w:p w:rsidR="001E7338" w:rsidRDefault="001E7338" w:rsidP="00B303D1">
      <w:pPr>
        <w:rPr>
          <w:rFonts w:ascii="Times New Roman" w:hAnsi="Times New Roman" w:cs="Times New Roman"/>
          <w:sz w:val="24"/>
          <w:szCs w:val="24"/>
        </w:rPr>
      </w:pPr>
    </w:p>
    <w:p w:rsidR="001E7338" w:rsidRDefault="001E7338" w:rsidP="00B303D1">
      <w:pPr>
        <w:rPr>
          <w:rFonts w:ascii="Times New Roman" w:hAnsi="Times New Roman" w:cs="Times New Roman"/>
          <w:sz w:val="24"/>
          <w:szCs w:val="24"/>
        </w:rPr>
      </w:pPr>
    </w:p>
    <w:p w:rsidR="001E7338" w:rsidRDefault="001E7338" w:rsidP="00B303D1">
      <w:pPr>
        <w:rPr>
          <w:rFonts w:ascii="Times New Roman" w:hAnsi="Times New Roman" w:cs="Times New Roman"/>
          <w:sz w:val="24"/>
          <w:szCs w:val="24"/>
        </w:rPr>
      </w:pPr>
    </w:p>
    <w:p w:rsidR="001E7338" w:rsidRDefault="001E7338" w:rsidP="00B303D1">
      <w:pPr>
        <w:rPr>
          <w:rFonts w:ascii="Times New Roman" w:hAnsi="Times New Roman" w:cs="Times New Roman"/>
          <w:sz w:val="24"/>
          <w:szCs w:val="24"/>
        </w:rPr>
      </w:pPr>
    </w:p>
    <w:p w:rsidR="00AF2783" w:rsidRDefault="00AF2783" w:rsidP="00B303D1">
      <w:pPr>
        <w:rPr>
          <w:rFonts w:ascii="Times New Roman" w:hAnsi="Times New Roman" w:cs="Times New Roman"/>
          <w:sz w:val="24"/>
          <w:szCs w:val="24"/>
        </w:rPr>
      </w:pPr>
    </w:p>
    <w:p w:rsidR="00AF2783" w:rsidRDefault="00AF2783" w:rsidP="00B303D1">
      <w:pPr>
        <w:rPr>
          <w:rFonts w:ascii="Times New Roman" w:hAnsi="Times New Roman" w:cs="Times New Roman"/>
          <w:sz w:val="24"/>
          <w:szCs w:val="24"/>
        </w:rPr>
      </w:pPr>
    </w:p>
    <w:sectPr w:rsidR="00AF2783" w:rsidSect="008F121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437"/>
    <w:multiLevelType w:val="hybridMultilevel"/>
    <w:tmpl w:val="AA1C6B34"/>
    <w:lvl w:ilvl="0" w:tplc="F448F2B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D0C05CA"/>
    <w:multiLevelType w:val="hybridMultilevel"/>
    <w:tmpl w:val="09567634"/>
    <w:lvl w:ilvl="0" w:tplc="DBE2F9F8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588370BC"/>
    <w:multiLevelType w:val="hybridMultilevel"/>
    <w:tmpl w:val="8494B0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97A47"/>
    <w:multiLevelType w:val="hybridMultilevel"/>
    <w:tmpl w:val="52DC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67"/>
    <w:rsid w:val="0006283C"/>
    <w:rsid w:val="0019278C"/>
    <w:rsid w:val="001C7F93"/>
    <w:rsid w:val="001E7338"/>
    <w:rsid w:val="001E757B"/>
    <w:rsid w:val="001F1E65"/>
    <w:rsid w:val="00216FC3"/>
    <w:rsid w:val="003218E6"/>
    <w:rsid w:val="00357C2A"/>
    <w:rsid w:val="00403795"/>
    <w:rsid w:val="0041761B"/>
    <w:rsid w:val="00437C66"/>
    <w:rsid w:val="00484832"/>
    <w:rsid w:val="004922FD"/>
    <w:rsid w:val="005679F7"/>
    <w:rsid w:val="00613704"/>
    <w:rsid w:val="006158CB"/>
    <w:rsid w:val="006A3837"/>
    <w:rsid w:val="00814DA6"/>
    <w:rsid w:val="008351B9"/>
    <w:rsid w:val="008F121F"/>
    <w:rsid w:val="0096610C"/>
    <w:rsid w:val="00AF217F"/>
    <w:rsid w:val="00AF2783"/>
    <w:rsid w:val="00B303D1"/>
    <w:rsid w:val="00F7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7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7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3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704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E757B"/>
    <w:rPr>
      <w:color w:val="0066CC"/>
      <w:u w:val="single"/>
    </w:rPr>
  </w:style>
  <w:style w:type="paragraph" w:styleId="a8">
    <w:name w:val="List Paragraph"/>
    <w:basedOn w:val="a"/>
    <w:uiPriority w:val="34"/>
    <w:qFormat/>
    <w:rsid w:val="001E757B"/>
    <w:pPr>
      <w:widowControl w:val="0"/>
      <w:spacing w:after="0" w:line="240" w:lineRule="auto"/>
      <w:ind w:left="720"/>
      <w:contextualSpacing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link w:val="10"/>
    <w:locked/>
    <w:rsid w:val="001E757B"/>
    <w:rPr>
      <w:rFonts w:ascii="Georgia" w:eastAsia="Georgia" w:hAnsi="Georgia" w:cs="Georgia"/>
      <w:shd w:val="clear" w:color="auto" w:fill="FFFFFF"/>
    </w:rPr>
  </w:style>
  <w:style w:type="paragraph" w:customStyle="1" w:styleId="10">
    <w:name w:val="Заголовок №1"/>
    <w:basedOn w:val="a"/>
    <w:link w:val="1"/>
    <w:rsid w:val="001E757B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Georgia" w:eastAsia="Georgia" w:hAnsi="Georgia" w:cs="Georgia"/>
    </w:rPr>
  </w:style>
  <w:style w:type="table" w:styleId="a9">
    <w:name w:val="Table Grid"/>
    <w:basedOn w:val="a1"/>
    <w:uiPriority w:val="59"/>
    <w:rsid w:val="001E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rsid w:val="001E7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7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7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3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704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E757B"/>
    <w:rPr>
      <w:color w:val="0066CC"/>
      <w:u w:val="single"/>
    </w:rPr>
  </w:style>
  <w:style w:type="paragraph" w:styleId="a8">
    <w:name w:val="List Paragraph"/>
    <w:basedOn w:val="a"/>
    <w:uiPriority w:val="34"/>
    <w:qFormat/>
    <w:rsid w:val="001E757B"/>
    <w:pPr>
      <w:widowControl w:val="0"/>
      <w:spacing w:after="0" w:line="240" w:lineRule="auto"/>
      <w:ind w:left="720"/>
      <w:contextualSpacing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link w:val="10"/>
    <w:locked/>
    <w:rsid w:val="001E757B"/>
    <w:rPr>
      <w:rFonts w:ascii="Georgia" w:eastAsia="Georgia" w:hAnsi="Georgia" w:cs="Georgia"/>
      <w:shd w:val="clear" w:color="auto" w:fill="FFFFFF"/>
    </w:rPr>
  </w:style>
  <w:style w:type="paragraph" w:customStyle="1" w:styleId="10">
    <w:name w:val="Заголовок №1"/>
    <w:basedOn w:val="a"/>
    <w:link w:val="1"/>
    <w:rsid w:val="001E757B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Georgia" w:eastAsia="Georgia" w:hAnsi="Georgia" w:cs="Georgia"/>
    </w:rPr>
  </w:style>
  <w:style w:type="table" w:styleId="a9">
    <w:name w:val="Table Grid"/>
    <w:basedOn w:val="a1"/>
    <w:uiPriority w:val="59"/>
    <w:rsid w:val="001E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rsid w:val="001E7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myaccount.google.com/?utm_source=OGB&amp;tab=mk&amp;utm_medium=ac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C48A-691D-4063-9A1C-1991C156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РХ ТФОМС</cp:lastModifiedBy>
  <cp:revision>17</cp:revision>
  <dcterms:created xsi:type="dcterms:W3CDTF">2017-02-01T13:32:00Z</dcterms:created>
  <dcterms:modified xsi:type="dcterms:W3CDTF">2025-09-11T15:27:00Z</dcterms:modified>
</cp:coreProperties>
</file>