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E3" w:rsidRDefault="0045304D" w:rsidP="000B0EE3">
      <w:pPr>
        <w:spacing w:before="100" w:beforeAutospacing="1" w:after="100" w:afterAutospacing="1" w:line="240" w:lineRule="auto"/>
        <w:rPr>
          <w:rFonts w:ascii="Times New Roman" w:eastAsia="Times New Roman" w:hAnsi="Times New Roman" w:cs="Times New Roman"/>
          <w:b/>
          <w:color w:val="333333"/>
          <w:sz w:val="28"/>
          <w:szCs w:val="28"/>
          <w:lang w:eastAsia="ru-RU"/>
        </w:rPr>
      </w:pPr>
      <w:r>
        <w:rPr>
          <w:rFonts w:ascii="Arial" w:hAnsi="Arial" w:cs="Arial"/>
          <w:color w:val="3D3D3D"/>
          <w:sz w:val="26"/>
          <w:szCs w:val="26"/>
        </w:rPr>
        <w:t> </w:t>
      </w:r>
      <w:r w:rsidR="00B342A4">
        <w:rPr>
          <w:rFonts w:ascii="Times New Roman" w:eastAsia="Times New Roman" w:hAnsi="Times New Roman" w:cs="Times New Roman"/>
          <w:b/>
          <w:color w:val="333333"/>
          <w:sz w:val="28"/>
          <w:szCs w:val="28"/>
          <w:lang w:eastAsia="ru-RU"/>
        </w:rPr>
        <w:t>Горная механика. Группа 3</w:t>
      </w:r>
      <w:bookmarkStart w:id="0" w:name="_GoBack"/>
      <w:bookmarkEnd w:id="0"/>
      <w:r w:rsidR="000B0EE3" w:rsidRPr="00AC4F6D">
        <w:rPr>
          <w:rFonts w:ascii="Times New Roman" w:eastAsia="Times New Roman" w:hAnsi="Times New Roman" w:cs="Times New Roman"/>
          <w:b/>
          <w:color w:val="333333"/>
          <w:sz w:val="28"/>
          <w:szCs w:val="28"/>
          <w:lang w:eastAsia="ru-RU"/>
        </w:rPr>
        <w:t>-ОР-</w:t>
      </w:r>
      <w:r w:rsidR="00BE46E6">
        <w:rPr>
          <w:rFonts w:ascii="Times New Roman" w:eastAsia="Times New Roman" w:hAnsi="Times New Roman" w:cs="Times New Roman"/>
          <w:b/>
          <w:color w:val="333333"/>
          <w:sz w:val="28"/>
          <w:szCs w:val="28"/>
          <w:lang w:eastAsia="ru-RU"/>
        </w:rPr>
        <w:t>23</w:t>
      </w:r>
      <w:r w:rsidR="000B0EE3" w:rsidRPr="00AC4F6D">
        <w:rPr>
          <w:rFonts w:ascii="Times New Roman" w:eastAsia="Times New Roman" w:hAnsi="Times New Roman" w:cs="Times New Roman"/>
          <w:b/>
          <w:color w:val="333333"/>
          <w:sz w:val="28"/>
          <w:szCs w:val="28"/>
          <w:lang w:eastAsia="ru-RU"/>
        </w:rPr>
        <w:t xml:space="preserve">. Преподаватель </w:t>
      </w:r>
      <w:proofErr w:type="spellStart"/>
      <w:r w:rsidR="000B0EE3" w:rsidRPr="00AC4F6D">
        <w:rPr>
          <w:rFonts w:ascii="Times New Roman" w:eastAsia="Times New Roman" w:hAnsi="Times New Roman" w:cs="Times New Roman"/>
          <w:b/>
          <w:color w:val="333333"/>
          <w:sz w:val="28"/>
          <w:szCs w:val="28"/>
          <w:lang w:eastAsia="ru-RU"/>
        </w:rPr>
        <w:t>Закатова</w:t>
      </w:r>
      <w:proofErr w:type="spellEnd"/>
      <w:r w:rsidR="000B0EE3" w:rsidRPr="00AC4F6D">
        <w:rPr>
          <w:rFonts w:ascii="Times New Roman" w:eastAsia="Times New Roman" w:hAnsi="Times New Roman" w:cs="Times New Roman"/>
          <w:b/>
          <w:color w:val="333333"/>
          <w:sz w:val="28"/>
          <w:szCs w:val="28"/>
          <w:lang w:eastAsia="ru-RU"/>
        </w:rPr>
        <w:t xml:space="preserve"> М.М. </w:t>
      </w:r>
      <w:r w:rsidR="002C6805">
        <w:rPr>
          <w:rFonts w:ascii="Times New Roman" w:eastAsia="Times New Roman" w:hAnsi="Times New Roman" w:cs="Times New Roman"/>
          <w:b/>
          <w:color w:val="333333"/>
          <w:sz w:val="28"/>
          <w:szCs w:val="28"/>
          <w:lang w:eastAsia="ru-RU"/>
        </w:rPr>
        <w:t>1</w:t>
      </w:r>
      <w:r w:rsidR="00BE46E6">
        <w:rPr>
          <w:rFonts w:ascii="Times New Roman" w:eastAsia="Times New Roman" w:hAnsi="Times New Roman" w:cs="Times New Roman"/>
          <w:b/>
          <w:color w:val="333333"/>
          <w:sz w:val="28"/>
          <w:szCs w:val="28"/>
          <w:lang w:eastAsia="ru-RU"/>
        </w:rPr>
        <w:t>2</w:t>
      </w:r>
      <w:r w:rsidR="000B0EE3" w:rsidRPr="00AC4F6D">
        <w:rPr>
          <w:rFonts w:ascii="Times New Roman" w:eastAsia="Times New Roman" w:hAnsi="Times New Roman" w:cs="Times New Roman"/>
          <w:b/>
          <w:color w:val="333333"/>
          <w:sz w:val="28"/>
          <w:szCs w:val="28"/>
          <w:lang w:eastAsia="ru-RU"/>
        </w:rPr>
        <w:t>.0</w:t>
      </w:r>
      <w:r w:rsidR="00BE46E6">
        <w:rPr>
          <w:rFonts w:ascii="Times New Roman" w:eastAsia="Times New Roman" w:hAnsi="Times New Roman" w:cs="Times New Roman"/>
          <w:b/>
          <w:color w:val="333333"/>
          <w:sz w:val="28"/>
          <w:szCs w:val="28"/>
          <w:lang w:eastAsia="ru-RU"/>
        </w:rPr>
        <w:t>9.2025</w:t>
      </w:r>
    </w:p>
    <w:p w:rsidR="000B0EE3" w:rsidRPr="000B0EE3" w:rsidRDefault="000B0EE3" w:rsidP="000B0EE3">
      <w:pPr>
        <w:spacing w:after="0"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color w:val="333333"/>
          <w:sz w:val="28"/>
          <w:szCs w:val="28"/>
          <w:lang w:eastAsia="ru-RU"/>
        </w:rPr>
        <w:t>Тема:</w:t>
      </w:r>
      <w:r w:rsidRPr="000B0EE3">
        <w:rPr>
          <w:rFonts w:ascii="Times New Roman" w:eastAsia="Times New Roman" w:hAnsi="Times New Roman" w:cs="Times New Roman"/>
          <w:color w:val="333333"/>
          <w:sz w:val="28"/>
          <w:szCs w:val="28"/>
          <w:lang w:eastAsia="ru-RU"/>
        </w:rPr>
        <w:t xml:space="preserve"> </w:t>
      </w:r>
      <w:r w:rsidRPr="000B0EE3">
        <w:rPr>
          <w:rFonts w:ascii="Times New Roman" w:eastAsia="Times New Roman" w:hAnsi="Times New Roman" w:cs="Times New Roman"/>
          <w:b/>
          <w:sz w:val="28"/>
          <w:szCs w:val="28"/>
          <w:lang w:eastAsia="ru-RU"/>
        </w:rPr>
        <w:t>Карьерные водоотливные установки. Классификация и общее устройство карьерных водоотливных установок.</w:t>
      </w:r>
    </w:p>
    <w:p w:rsid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sidRPr="000B0EE3">
        <w:rPr>
          <w:rFonts w:ascii="Times New Roman" w:eastAsia="Times New Roman" w:hAnsi="Times New Roman" w:cs="Times New Roman"/>
          <w:b/>
          <w:sz w:val="28"/>
          <w:szCs w:val="28"/>
          <w:lang w:eastAsia="ru-RU"/>
        </w:rPr>
        <w:t xml:space="preserve">Задание: </w:t>
      </w:r>
      <w:r w:rsidR="002C6805" w:rsidRPr="002C6805">
        <w:rPr>
          <w:rFonts w:ascii="Times New Roman" w:eastAsia="Times New Roman" w:hAnsi="Times New Roman" w:cs="Times New Roman"/>
          <w:sz w:val="28"/>
          <w:szCs w:val="28"/>
          <w:lang w:eastAsia="ru-RU"/>
        </w:rPr>
        <w:t>изучить устно материал</w:t>
      </w:r>
      <w:r w:rsidR="002C6805">
        <w:rPr>
          <w:rFonts w:ascii="Times New Roman" w:eastAsia="Times New Roman" w:hAnsi="Times New Roman" w:cs="Times New Roman"/>
          <w:b/>
          <w:sz w:val="28"/>
          <w:szCs w:val="28"/>
          <w:lang w:eastAsia="ru-RU"/>
        </w:rPr>
        <w:t xml:space="preserve"> </w:t>
      </w:r>
      <w:r w:rsidRPr="000B0EE3">
        <w:rPr>
          <w:rFonts w:ascii="Times New Roman" w:eastAsia="Times New Roman" w:hAnsi="Times New Roman" w:cs="Times New Roman"/>
          <w:sz w:val="28"/>
          <w:szCs w:val="28"/>
          <w:lang w:eastAsia="ru-RU"/>
        </w:rPr>
        <w:t xml:space="preserve"> лекции</w:t>
      </w:r>
      <w:proofErr w:type="gramStart"/>
      <w:r w:rsidRPr="000B0EE3">
        <w:rPr>
          <w:rFonts w:ascii="Times New Roman" w:eastAsia="Times New Roman" w:hAnsi="Times New Roman" w:cs="Times New Roman"/>
          <w:sz w:val="28"/>
          <w:szCs w:val="28"/>
          <w:lang w:eastAsia="ru-RU"/>
        </w:rPr>
        <w:t xml:space="preserve"> </w:t>
      </w:r>
      <w:r w:rsidR="002C6805">
        <w:rPr>
          <w:rFonts w:ascii="Times New Roman" w:eastAsia="Times New Roman" w:hAnsi="Times New Roman" w:cs="Times New Roman"/>
          <w:sz w:val="28"/>
          <w:szCs w:val="28"/>
          <w:lang w:eastAsia="ru-RU"/>
        </w:rPr>
        <w:t>,</w:t>
      </w:r>
      <w:proofErr w:type="gramEnd"/>
      <w:r w:rsidR="002C6805">
        <w:rPr>
          <w:rFonts w:ascii="Times New Roman" w:eastAsia="Times New Roman" w:hAnsi="Times New Roman" w:cs="Times New Roman"/>
          <w:sz w:val="28"/>
          <w:szCs w:val="28"/>
          <w:lang w:eastAsia="ru-RU"/>
        </w:rPr>
        <w:t xml:space="preserve"> в тетради ответить на контрольные вопросы.</w:t>
      </w:r>
      <w:r w:rsidRPr="000B0EE3">
        <w:rPr>
          <w:rFonts w:ascii="Times New Roman" w:eastAsia="Times New Roman" w:hAnsi="Times New Roman" w:cs="Times New Roman"/>
          <w:sz w:val="28"/>
          <w:szCs w:val="28"/>
          <w:lang w:eastAsia="ru-RU"/>
        </w:rPr>
        <w:t xml:space="preserve"> Успехов в выполнении задания!</w:t>
      </w:r>
    </w:p>
    <w:p w:rsidR="000B0EE3" w:rsidRPr="000B0EE3" w:rsidRDefault="000B0EE3" w:rsidP="000B0EE3">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Разработка месторождений полезных ископаемых откр</w:t>
      </w:r>
      <w:r>
        <w:rPr>
          <w:rFonts w:ascii="Times New Roman" w:eastAsia="Times New Roman" w:hAnsi="Times New Roman" w:cs="Times New Roman"/>
          <w:color w:val="000000"/>
          <w:sz w:val="28"/>
          <w:szCs w:val="28"/>
          <w:lang w:eastAsia="ru-RU"/>
        </w:rPr>
        <w:t>ы</w:t>
      </w:r>
      <w:r w:rsidR="000B0EE3" w:rsidRPr="000B0EE3">
        <w:rPr>
          <w:rFonts w:ascii="Times New Roman" w:eastAsia="Times New Roman" w:hAnsi="Times New Roman" w:cs="Times New Roman"/>
          <w:color w:val="000000"/>
          <w:sz w:val="28"/>
          <w:szCs w:val="28"/>
          <w:lang w:eastAsia="ru-RU"/>
        </w:rPr>
        <w:t>тым способ</w:t>
      </w:r>
      <w:r>
        <w:rPr>
          <w:rFonts w:ascii="Times New Roman" w:eastAsia="Times New Roman" w:hAnsi="Times New Roman" w:cs="Times New Roman"/>
          <w:color w:val="000000"/>
          <w:sz w:val="28"/>
          <w:szCs w:val="28"/>
          <w:lang w:eastAsia="ru-RU"/>
        </w:rPr>
        <w:t>о</w:t>
      </w:r>
      <w:r w:rsidR="000B0EE3" w:rsidRPr="000B0EE3">
        <w:rPr>
          <w:rFonts w:ascii="Times New Roman" w:eastAsia="Times New Roman" w:hAnsi="Times New Roman" w:cs="Times New Roman"/>
          <w:color w:val="000000"/>
          <w:sz w:val="28"/>
          <w:szCs w:val="28"/>
          <w:lang w:eastAsia="ru-RU"/>
        </w:rPr>
        <w:t>м в подавляющем большинстве слу</w:t>
      </w:r>
      <w:r w:rsidR="000B0EE3" w:rsidRPr="000B0EE3">
        <w:rPr>
          <w:rFonts w:ascii="Times New Roman" w:eastAsia="Times New Roman" w:hAnsi="Times New Roman" w:cs="Times New Roman"/>
          <w:color w:val="000000"/>
          <w:sz w:val="28"/>
          <w:szCs w:val="28"/>
          <w:lang w:eastAsia="ru-RU"/>
        </w:rPr>
        <w:softHyphen/>
        <w:t>чаев сопровождается поступлением воды в горные выработки.</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 xml:space="preserve">Вода может поступать непосредственно из </w:t>
      </w:r>
      <w:proofErr w:type="gramStart"/>
      <w:r w:rsidR="000B0EE3" w:rsidRPr="000B0EE3">
        <w:rPr>
          <w:rFonts w:ascii="Times New Roman" w:eastAsia="Times New Roman" w:hAnsi="Times New Roman" w:cs="Times New Roman"/>
          <w:color w:val="000000"/>
          <w:sz w:val="28"/>
          <w:szCs w:val="28"/>
          <w:lang w:eastAsia="ru-RU"/>
        </w:rPr>
        <w:t>разрабатываемого</w:t>
      </w:r>
      <w:proofErr w:type="gramEnd"/>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горного массива, если он обводнен или содержит в себе обвод</w:t>
      </w:r>
      <w:r w:rsidRPr="000B0EE3">
        <w:rPr>
          <w:rFonts w:ascii="Times New Roman" w:eastAsia="Times New Roman" w:hAnsi="Times New Roman" w:cs="Times New Roman"/>
          <w:color w:val="000000"/>
          <w:sz w:val="28"/>
          <w:szCs w:val="28"/>
          <w:lang w:eastAsia="ru-RU"/>
        </w:rPr>
        <w:softHyphen/>
        <w:t>ненные участки (водоносные горизонты). Кроме того, возможно</w:t>
      </w:r>
      <w:r w:rsidR="006C058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поступление (инфильтрация) в горные выработки поверхностных вод из рек и различных водоемов, а также в виде атмосферных осадков.</w:t>
      </w:r>
    </w:p>
    <w:p w:rsidR="000B0EE3"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Наличие воды в разрабатываемых горных массивах и ее поступление в горные выработки затрудняют условия работы лю</w:t>
      </w:r>
      <w:r w:rsidR="000B0EE3" w:rsidRPr="000B0EE3">
        <w:rPr>
          <w:rFonts w:ascii="Times New Roman" w:eastAsia="Times New Roman" w:hAnsi="Times New Roman" w:cs="Times New Roman"/>
          <w:color w:val="000000"/>
          <w:sz w:val="28"/>
          <w:szCs w:val="28"/>
          <w:lang w:eastAsia="ru-RU"/>
        </w:rPr>
        <w:softHyphen/>
        <w:t>дей и машин, а в ряде случаев существенно сказываются на физических свойствах горных пород, приводя к снижению устой</w:t>
      </w:r>
      <w:r w:rsidR="000B0EE3" w:rsidRPr="000B0EE3">
        <w:rPr>
          <w:rFonts w:ascii="Times New Roman" w:eastAsia="Times New Roman" w:hAnsi="Times New Roman" w:cs="Times New Roman"/>
          <w:color w:val="000000"/>
          <w:sz w:val="28"/>
          <w:szCs w:val="28"/>
          <w:lang w:eastAsia="ru-RU"/>
        </w:rPr>
        <w:softHyphen/>
        <w:t>чивости горных массивов, ухудшению качества добываемого</w:t>
      </w:r>
      <w:r>
        <w:rPr>
          <w:rFonts w:ascii="Times New Roman" w:eastAsia="Times New Roman" w:hAnsi="Times New Roman" w:cs="Times New Roman"/>
          <w:color w:val="000000"/>
          <w:sz w:val="28"/>
          <w:szCs w:val="28"/>
          <w:lang w:eastAsia="ru-RU"/>
        </w:rPr>
        <w:t xml:space="preserve"> </w:t>
      </w:r>
      <w:r w:rsidR="000B0EE3" w:rsidRPr="000B0EE3">
        <w:rPr>
          <w:rFonts w:ascii="Times New Roman" w:eastAsia="Times New Roman" w:hAnsi="Times New Roman" w:cs="Times New Roman"/>
          <w:color w:val="000000"/>
          <w:sz w:val="28"/>
          <w:szCs w:val="28"/>
          <w:lang w:eastAsia="ru-RU"/>
        </w:rPr>
        <w:t>полезного ископаемого. Поэтому производство горных работ</w:t>
      </w:r>
    </w:p>
    <w:p w:rsidR="000B0EE3" w:rsidRPr="000B0EE3" w:rsidRDefault="000B0EE3" w:rsidP="000B0EE3">
      <w:pPr>
        <w:shd w:val="clear" w:color="auto" w:fill="FFFFFF"/>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открытым и подземным способами, как правило, требует прове</w:t>
      </w:r>
      <w:r w:rsidRPr="000B0EE3">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 исключению или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уменьшению притока воды в горные выработки, а также сбору и</w:t>
      </w:r>
      <w:r w:rsidR="002C6805">
        <w:rPr>
          <w:rFonts w:ascii="Times New Roman" w:eastAsia="Times New Roman" w:hAnsi="Times New Roman" w:cs="Times New Roman"/>
          <w:color w:val="000000"/>
          <w:sz w:val="28"/>
          <w:szCs w:val="28"/>
          <w:lang w:eastAsia="ru-RU"/>
        </w:rPr>
        <w:t xml:space="preserve"> </w:t>
      </w:r>
      <w:r w:rsidRPr="000B0EE3">
        <w:rPr>
          <w:rFonts w:ascii="Times New Roman" w:eastAsia="Times New Roman" w:hAnsi="Times New Roman" w:cs="Times New Roman"/>
          <w:color w:val="000000"/>
          <w:sz w:val="28"/>
          <w:szCs w:val="28"/>
          <w:lang w:eastAsia="ru-RU"/>
        </w:rPr>
        <w:t>отводу поступающей в выработки воды.</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По назначению водоотливные установки подразделяют </w:t>
      </w:r>
      <w:proofErr w:type="gramStart"/>
      <w:r w:rsidR="0045304D" w:rsidRPr="0045304D">
        <w:rPr>
          <w:rFonts w:ascii="Times New Roman" w:eastAsia="Times New Roman" w:hAnsi="Times New Roman" w:cs="Times New Roman"/>
          <w:color w:val="000000"/>
          <w:sz w:val="28"/>
          <w:szCs w:val="28"/>
          <w:lang w:eastAsia="ru-RU"/>
        </w:rPr>
        <w:t>на</w:t>
      </w:r>
      <w:proofErr w:type="gramEnd"/>
    </w:p>
    <w:p w:rsidR="006C0585"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 xml:space="preserve">главные (центральные), вспомогательные </w:t>
      </w:r>
      <w:r w:rsidR="002C6805">
        <w:rPr>
          <w:rFonts w:ascii="Times New Roman" w:eastAsia="Times New Roman" w:hAnsi="Times New Roman" w:cs="Times New Roman"/>
          <w:color w:val="000000"/>
          <w:sz w:val="28"/>
          <w:szCs w:val="28"/>
          <w:lang w:eastAsia="ru-RU"/>
        </w:rPr>
        <w:t>(</w:t>
      </w:r>
      <w:r w:rsidRPr="0045304D">
        <w:rPr>
          <w:rFonts w:ascii="Times New Roman" w:eastAsia="Times New Roman" w:hAnsi="Times New Roman" w:cs="Times New Roman"/>
          <w:color w:val="000000"/>
          <w:sz w:val="28"/>
          <w:szCs w:val="28"/>
          <w:lang w:eastAsia="ru-RU"/>
        </w:rPr>
        <w:t>участковые)</w:t>
      </w:r>
      <w:r w:rsidR="006C0585">
        <w:rPr>
          <w:rFonts w:ascii="Times New Roman" w:eastAsia="Times New Roman" w:hAnsi="Times New Roman" w:cs="Times New Roman"/>
          <w:color w:val="000000"/>
          <w:sz w:val="28"/>
          <w:szCs w:val="28"/>
          <w:lang w:eastAsia="ru-RU"/>
        </w:rPr>
        <w:t>.</w:t>
      </w:r>
    </w:p>
    <w:p w:rsidR="0045304D" w:rsidRPr="0045304D"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Главные водоотливные установки предназначены для перехвата и откачки всего или большей части ожидаемого притока воды в горные выработки. При большой протяженности</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карьерных полей может использоваться несколько</w:t>
      </w:r>
    </w:p>
    <w:p w:rsidR="0045304D" w:rsidRPr="0045304D" w:rsidRDefault="0045304D" w:rsidP="000B0EE3">
      <w:pPr>
        <w:shd w:val="clear" w:color="auto" w:fill="FFFFFF"/>
        <w:spacing w:after="0"/>
        <w:rPr>
          <w:rFonts w:ascii="Times New Roman" w:eastAsia="Times New Roman" w:hAnsi="Times New Roman" w:cs="Times New Roman"/>
          <w:color w:val="000000"/>
          <w:sz w:val="28"/>
          <w:szCs w:val="28"/>
          <w:lang w:eastAsia="ru-RU"/>
        </w:rPr>
      </w:pPr>
      <w:r w:rsidRPr="0045304D">
        <w:rPr>
          <w:rFonts w:ascii="Times New Roman" w:eastAsia="Times New Roman" w:hAnsi="Times New Roman" w:cs="Times New Roman"/>
          <w:color w:val="000000"/>
          <w:sz w:val="28"/>
          <w:szCs w:val="28"/>
          <w:lang w:eastAsia="ru-RU"/>
        </w:rPr>
        <w:t>главных водоотливных установок. Однако известны также</w:t>
      </w:r>
      <w:r w:rsidR="002C6805">
        <w:rPr>
          <w:rFonts w:ascii="Times New Roman" w:eastAsia="Times New Roman" w:hAnsi="Times New Roman" w:cs="Times New Roman"/>
          <w:color w:val="000000"/>
          <w:sz w:val="28"/>
          <w:szCs w:val="28"/>
          <w:lang w:eastAsia="ru-RU"/>
        </w:rPr>
        <w:t xml:space="preserve"> </w:t>
      </w:r>
      <w:r w:rsidRPr="0045304D">
        <w:rPr>
          <w:rFonts w:ascii="Times New Roman" w:eastAsia="Times New Roman" w:hAnsi="Times New Roman" w:cs="Times New Roman"/>
          <w:color w:val="000000"/>
          <w:sz w:val="28"/>
          <w:szCs w:val="28"/>
          <w:lang w:eastAsia="ru-RU"/>
        </w:rPr>
        <w:t>примеры эффективного использования одной главной установ</w:t>
      </w:r>
      <w:r w:rsidRPr="0045304D">
        <w:rPr>
          <w:rFonts w:ascii="Times New Roman" w:eastAsia="Times New Roman" w:hAnsi="Times New Roman" w:cs="Times New Roman"/>
          <w:color w:val="000000"/>
          <w:sz w:val="28"/>
          <w:szCs w:val="28"/>
          <w:lang w:eastAsia="ru-RU"/>
        </w:rPr>
        <w:softHyphen/>
        <w:t xml:space="preserve">ки для откачки воды из дренажных систем группы близлежащих </w:t>
      </w:r>
      <w:r w:rsidR="000B0EE3">
        <w:rPr>
          <w:rFonts w:ascii="Times New Roman" w:eastAsia="Times New Roman" w:hAnsi="Times New Roman" w:cs="Times New Roman"/>
          <w:color w:val="000000"/>
          <w:sz w:val="28"/>
          <w:szCs w:val="28"/>
          <w:lang w:eastAsia="ru-RU"/>
        </w:rPr>
        <w:t>карьеров</w:t>
      </w:r>
      <w:r w:rsidRPr="0045304D">
        <w:rPr>
          <w:rFonts w:ascii="Times New Roman" w:eastAsia="Times New Roman" w:hAnsi="Times New Roman" w:cs="Times New Roman"/>
          <w:color w:val="000000"/>
          <w:sz w:val="28"/>
          <w:szCs w:val="28"/>
          <w:lang w:eastAsia="ru-RU"/>
        </w:rPr>
        <w:t>.</w:t>
      </w:r>
    </w:p>
    <w:p w:rsidR="0045304D" w:rsidRPr="000B0EE3" w:rsidRDefault="002C6805" w:rsidP="000B0EE3">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 xml:space="preserve"> </w:t>
      </w:r>
      <w:proofErr w:type="gramStart"/>
      <w:r w:rsidR="0045304D" w:rsidRPr="0045304D">
        <w:rPr>
          <w:rFonts w:ascii="Times New Roman" w:eastAsia="Times New Roman" w:hAnsi="Times New Roman" w:cs="Times New Roman"/>
          <w:color w:val="000000"/>
          <w:sz w:val="28"/>
          <w:szCs w:val="28"/>
          <w:lang w:eastAsia="ru-RU"/>
        </w:rPr>
        <w:t>Вспомогательные установки служат для местного водопонижения в отдельных забоях и для откачки воды с участков,</w:t>
      </w:r>
      <w:r>
        <w:rPr>
          <w:rFonts w:ascii="Times New Roman" w:eastAsia="Times New Roman" w:hAnsi="Times New Roman" w:cs="Times New Roman"/>
          <w:color w:val="000000"/>
          <w:sz w:val="28"/>
          <w:szCs w:val="28"/>
          <w:lang w:eastAsia="ru-RU"/>
        </w:rPr>
        <w:t xml:space="preserve"> </w:t>
      </w:r>
      <w:r w:rsidR="0045304D" w:rsidRPr="0045304D">
        <w:rPr>
          <w:rFonts w:ascii="Times New Roman" w:eastAsia="Times New Roman" w:hAnsi="Times New Roman" w:cs="Times New Roman"/>
          <w:color w:val="000000"/>
          <w:sz w:val="28"/>
          <w:szCs w:val="28"/>
          <w:lang w:eastAsia="ru-RU"/>
        </w:rPr>
        <w:t>расположенных ниже водосборника главной водоотливной установки или существенно удаленных от последней</w:t>
      </w:r>
      <w:r>
        <w:rPr>
          <w:rFonts w:ascii="Times New Roman" w:eastAsia="Times New Roman" w:hAnsi="Times New Roman" w:cs="Times New Roman"/>
          <w:color w:val="000000"/>
          <w:sz w:val="28"/>
          <w:szCs w:val="28"/>
          <w:lang w:eastAsia="ru-RU"/>
        </w:rPr>
        <w:t xml:space="preserve"> мо</w:t>
      </w:r>
      <w:r w:rsidR="0045304D" w:rsidRPr="0045304D">
        <w:rPr>
          <w:rFonts w:ascii="Times New Roman" w:eastAsia="Times New Roman" w:hAnsi="Times New Roman" w:cs="Times New Roman"/>
          <w:color w:val="000000"/>
          <w:sz w:val="28"/>
          <w:szCs w:val="28"/>
          <w:lang w:eastAsia="ru-RU"/>
        </w:rPr>
        <w:t xml:space="preserve">жет быть выполнено без разрыва </w:t>
      </w:r>
      <w:proofErr w:type="spellStart"/>
      <w:r w:rsidR="0045304D" w:rsidRPr="0045304D">
        <w:rPr>
          <w:rFonts w:ascii="Times New Roman" w:eastAsia="Times New Roman" w:hAnsi="Times New Roman" w:cs="Times New Roman"/>
          <w:color w:val="000000"/>
          <w:sz w:val="28"/>
          <w:szCs w:val="28"/>
          <w:lang w:eastAsia="ru-RU"/>
        </w:rPr>
        <w:t>сплошно</w:t>
      </w:r>
      <w:r w:rsidR="0045304D" w:rsidRPr="000B0EE3">
        <w:rPr>
          <w:rFonts w:ascii="Times New Roman" w:eastAsia="Times New Roman" w:hAnsi="Times New Roman" w:cs="Times New Roman"/>
          <w:color w:val="000000"/>
          <w:sz w:val="28"/>
          <w:szCs w:val="28"/>
          <w:lang w:eastAsia="ru-RU"/>
        </w:rPr>
        <w:t>сти</w:t>
      </w:r>
      <w:proofErr w:type="spellEnd"/>
      <w:r w:rsidR="0045304D" w:rsidRPr="000B0EE3">
        <w:rPr>
          <w:rFonts w:ascii="Times New Roman" w:eastAsia="Times New Roman" w:hAnsi="Times New Roman" w:cs="Times New Roman"/>
          <w:color w:val="000000"/>
          <w:sz w:val="28"/>
          <w:szCs w:val="28"/>
          <w:lang w:eastAsia="ru-RU"/>
        </w:rPr>
        <w:t xml:space="preserve"> потока воды</w:t>
      </w:r>
      <w:r>
        <w:rPr>
          <w:rFonts w:ascii="Times New Roman" w:eastAsia="Times New Roman" w:hAnsi="Times New Roman" w:cs="Times New Roman"/>
          <w:color w:val="000000"/>
          <w:sz w:val="28"/>
          <w:szCs w:val="28"/>
          <w:lang w:eastAsia="ru-RU"/>
        </w:rPr>
        <w:t>.</w:t>
      </w:r>
      <w:proofErr w:type="gramEnd"/>
    </w:p>
    <w:p w:rsidR="000B0EE3" w:rsidRPr="000B0EE3" w:rsidRDefault="000B0EE3" w:rsidP="000B0EE3">
      <w:pPr>
        <w:spacing w:after="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lastRenderedPageBreak/>
        <w:t>Притоки подземных вод в карьер определяются динамическими притоками, проходящими через водоносный пласт «транзитом» из внешних областей питания (река, озеро и т.п.), и притоками, формирующимися за счет статических запасов самого пласта.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Дренаж поступающих вод осуществляется для обеспечения нормальных условий работы людей и горного оборудования, уменьшения влажности полезного ископаемого, обеспечения устойчивости бортов, откосов уступов и отвалов.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7C3F6A74" wp14:editId="27E3DD9A">
            <wp:extent cx="3306445" cy="2200910"/>
            <wp:effectExtent l="0" t="0" r="8255" b="8890"/>
            <wp:docPr id="5" name="Рисунок 5" descr="dren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na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06445" cy="2200910"/>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Так с помощью водоотлива можно устранить или ограничить </w:t>
      </w:r>
      <w:proofErr w:type="spellStart"/>
      <w:r w:rsidRPr="000B0EE3">
        <w:rPr>
          <w:rFonts w:ascii="Times New Roman" w:eastAsia="Times New Roman" w:hAnsi="Times New Roman" w:cs="Times New Roman"/>
          <w:color w:val="000000"/>
          <w:sz w:val="28"/>
          <w:szCs w:val="28"/>
          <w:lang w:eastAsia="ru-RU"/>
        </w:rPr>
        <w:t>обводненность</w:t>
      </w:r>
      <w:proofErr w:type="spellEnd"/>
      <w:r w:rsidRPr="000B0EE3">
        <w:rPr>
          <w:rFonts w:ascii="Times New Roman" w:eastAsia="Times New Roman" w:hAnsi="Times New Roman" w:cs="Times New Roman"/>
          <w:color w:val="000000"/>
          <w:sz w:val="28"/>
          <w:szCs w:val="28"/>
          <w:lang w:eastAsia="ru-RU"/>
        </w:rPr>
        <w:t xml:space="preserve"> экскаваторных забоев и фильтрационные деформации отрабатываемых уступов. Правильно организованный водоотлив карьера помогает бороться с образованием наледей на откосах, с обводнением взрывных скважин. А использование только лишь глубинного дренажа не может рассматриваться как эффективное средство борьбы с такими явлениями, как промерзание песчано-глинистых пород уступов, налипание и примерзание </w:t>
      </w:r>
      <w:proofErr w:type="spellStart"/>
      <w:r w:rsidRPr="000B0EE3">
        <w:rPr>
          <w:rFonts w:ascii="Times New Roman" w:eastAsia="Times New Roman" w:hAnsi="Times New Roman" w:cs="Times New Roman"/>
          <w:color w:val="000000"/>
          <w:sz w:val="28"/>
          <w:szCs w:val="28"/>
          <w:lang w:eastAsia="ru-RU"/>
        </w:rPr>
        <w:t>экскавируемых</w:t>
      </w:r>
      <w:proofErr w:type="spellEnd"/>
      <w:r w:rsidRPr="000B0EE3">
        <w:rPr>
          <w:rFonts w:ascii="Times New Roman" w:eastAsia="Times New Roman" w:hAnsi="Times New Roman" w:cs="Times New Roman"/>
          <w:color w:val="000000"/>
          <w:sz w:val="28"/>
          <w:szCs w:val="28"/>
          <w:lang w:eastAsia="ru-RU"/>
        </w:rPr>
        <w:t xml:space="preserve"> и транспортируемых пород, разжижение глинистых пород под действием динамических нагрузок от оборудования. В этом отношении эффект может быть достигнут лишь путем организации внутрикарьерного стока.</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Естественно, что требования к дренажу (водоотливу) и их возможности существенно зависят от принятой схемы отработки месторождения. Так при отсутствии внутренних отвалов можно наиболее широко использовать открытый дренаж пород в карьере, а также применять различные дренажные устройства, проводимые из карьера. Наоборот, внутреннее </w:t>
      </w:r>
      <w:proofErr w:type="spellStart"/>
      <w:r w:rsidRPr="000B0EE3">
        <w:rPr>
          <w:rFonts w:ascii="Times New Roman" w:eastAsia="Times New Roman" w:hAnsi="Times New Roman" w:cs="Times New Roman"/>
          <w:color w:val="000000"/>
          <w:sz w:val="28"/>
          <w:szCs w:val="28"/>
          <w:lang w:eastAsia="ru-RU"/>
        </w:rPr>
        <w:t>отвалообразование</w:t>
      </w:r>
      <w:proofErr w:type="spellEnd"/>
      <w:r w:rsidRPr="000B0EE3">
        <w:rPr>
          <w:rFonts w:ascii="Times New Roman" w:eastAsia="Times New Roman" w:hAnsi="Times New Roman" w:cs="Times New Roman"/>
          <w:color w:val="000000"/>
          <w:sz w:val="28"/>
          <w:szCs w:val="28"/>
          <w:lang w:eastAsia="ru-RU"/>
        </w:rPr>
        <w:t xml:space="preserve"> значительно ограничивает использование дренажа, особенно при работе с подвалкой обводненных добычных или вскрышных уступов.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Роль дренажа и водоотвода в повышении качества полезного ископаемого сводится к частичному удалению влаги из полезного ископаемого или </w:t>
      </w:r>
      <w:r w:rsidRPr="000B0EE3">
        <w:rPr>
          <w:rFonts w:ascii="Times New Roman" w:eastAsia="Times New Roman" w:hAnsi="Times New Roman" w:cs="Times New Roman"/>
          <w:color w:val="000000"/>
          <w:sz w:val="28"/>
          <w:szCs w:val="28"/>
          <w:lang w:eastAsia="ru-RU"/>
        </w:rPr>
        <w:lastRenderedPageBreak/>
        <w:t>предотвращению дополнительного его увлажнения. Например, уменьшение влажности угля на 1% сокращает затраты на брикетирование на 5-6%. Однако в случаях, когда гравитационная вода в полезном ископаемом вообще отсутствует, обычные способы дренажа оказываются совершенно неэффективными. Так, на Лебединском карьере КМА, несмотря на наличие мощной системы дренажа, влажность рыхлых глиноподобных разностей железной руды остается практически неизменной. Точно так же для предотвращения дополнительного увлажнения, связанного с набуханием полезного ископаемого, основной эффект дает правильная организация внутрикарьерного стока, а не собственно водоотлив и водопонижение.</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Наряду со снижением влажности полезного ископаемого, дренаж вмещающих пород может способствовать устранению разубоживания полезного ископаемого и снижению его потерь – если по условиям отработки добычные забои могут заиливаться в результате оплывания покрывающих пород.</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Способы осушения и водопонижения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6BB9215A" wp14:editId="384173AE">
            <wp:extent cx="1658620" cy="2722245"/>
            <wp:effectExtent l="0" t="0" r="0" b="1905"/>
            <wp:docPr id="6" name="Рисунок 6" descr="dren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ena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8620" cy="272224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Для дренажа карьеров в настоящее время наиболее широко применяются: </w:t>
      </w:r>
      <w:proofErr w:type="spellStart"/>
      <w:r w:rsidRPr="000B0EE3">
        <w:rPr>
          <w:rFonts w:ascii="Times New Roman" w:eastAsia="Times New Roman" w:hAnsi="Times New Roman" w:cs="Times New Roman"/>
          <w:color w:val="000000"/>
          <w:sz w:val="28"/>
          <w:szCs w:val="28"/>
          <w:lang w:eastAsia="ru-RU"/>
        </w:rPr>
        <w:t>водопонижающие</w:t>
      </w:r>
      <w:proofErr w:type="spellEnd"/>
      <w:r w:rsidRPr="000B0EE3">
        <w:rPr>
          <w:rFonts w:ascii="Times New Roman" w:eastAsia="Times New Roman" w:hAnsi="Times New Roman" w:cs="Times New Roman"/>
          <w:color w:val="000000"/>
          <w:sz w:val="28"/>
          <w:szCs w:val="28"/>
          <w:lang w:eastAsia="ru-RU"/>
        </w:rPr>
        <w:t xml:space="preserve"> скважины, оборудованные глубинными насосами; подземные системы – дренажные штреки с фильтрами и колодцами; дренажные зумпфы, траншеи, канавы.</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Открытый водоотлив из зумпфов и траншей в карьере является широко используемым методом дренажа. Водоотлив из зумпфов применяются </w:t>
      </w:r>
      <w:proofErr w:type="gramStart"/>
      <w:r w:rsidRPr="000B0EE3">
        <w:rPr>
          <w:rFonts w:ascii="Times New Roman" w:eastAsia="Times New Roman" w:hAnsi="Times New Roman" w:cs="Times New Roman"/>
          <w:color w:val="000000"/>
          <w:sz w:val="28"/>
          <w:szCs w:val="28"/>
          <w:lang w:eastAsia="ru-RU"/>
        </w:rPr>
        <w:t>при</w:t>
      </w:r>
      <w:proofErr w:type="gramEnd"/>
      <w:r w:rsidRPr="000B0EE3">
        <w:rPr>
          <w:rFonts w:ascii="Times New Roman" w:eastAsia="Times New Roman" w:hAnsi="Times New Roman" w:cs="Times New Roman"/>
          <w:color w:val="000000"/>
          <w:sz w:val="28"/>
          <w:szCs w:val="28"/>
          <w:lang w:eastAsia="ru-RU"/>
        </w:rPr>
        <w:t xml:space="preserve"> таких </w:t>
      </w:r>
      <w:proofErr w:type="spellStart"/>
      <w:r w:rsidRPr="000B0EE3">
        <w:rPr>
          <w:rFonts w:ascii="Times New Roman" w:eastAsia="Times New Roman" w:hAnsi="Times New Roman" w:cs="Times New Roman"/>
          <w:color w:val="000000"/>
          <w:sz w:val="28"/>
          <w:szCs w:val="28"/>
          <w:lang w:eastAsia="ru-RU"/>
        </w:rPr>
        <w:t>водопритоках</w:t>
      </w:r>
      <w:proofErr w:type="spellEnd"/>
      <w:r w:rsidRPr="000B0EE3">
        <w:rPr>
          <w:rFonts w:ascii="Times New Roman" w:eastAsia="Times New Roman" w:hAnsi="Times New Roman" w:cs="Times New Roman"/>
          <w:color w:val="000000"/>
          <w:sz w:val="28"/>
          <w:szCs w:val="28"/>
          <w:lang w:eastAsia="ru-RU"/>
        </w:rPr>
        <w:t xml:space="preserve">, которые не вызывают заметных деформаций уступов, требующих многократной зачистки. Для предотвращения фильтрационных деформаций, на нерабочих откосах вместо открытого дренажа можно </w:t>
      </w:r>
      <w:r w:rsidRPr="000B0EE3">
        <w:rPr>
          <w:rFonts w:ascii="Times New Roman" w:eastAsia="Times New Roman" w:hAnsi="Times New Roman" w:cs="Times New Roman"/>
          <w:color w:val="000000"/>
          <w:sz w:val="28"/>
          <w:szCs w:val="28"/>
          <w:lang w:eastAsia="ru-RU"/>
        </w:rPr>
        <w:lastRenderedPageBreak/>
        <w:t xml:space="preserve">использовать </w:t>
      </w:r>
      <w:proofErr w:type="spellStart"/>
      <w:r w:rsidRPr="000B0EE3">
        <w:rPr>
          <w:rFonts w:ascii="Times New Roman" w:eastAsia="Times New Roman" w:hAnsi="Times New Roman" w:cs="Times New Roman"/>
          <w:color w:val="000000"/>
          <w:sz w:val="28"/>
          <w:szCs w:val="28"/>
          <w:lang w:eastAsia="ru-RU"/>
        </w:rPr>
        <w:t>прибортовую</w:t>
      </w:r>
      <w:proofErr w:type="spellEnd"/>
      <w:r w:rsidRPr="000B0EE3">
        <w:rPr>
          <w:rFonts w:ascii="Times New Roman" w:eastAsia="Times New Roman" w:hAnsi="Times New Roman" w:cs="Times New Roman"/>
          <w:color w:val="000000"/>
          <w:sz w:val="28"/>
          <w:szCs w:val="28"/>
          <w:lang w:eastAsia="ru-RU"/>
        </w:rPr>
        <w:t xml:space="preserve"> фильтрующую призму из крупнозернистого материала, приуроченную к дренажной канаве.</w:t>
      </w:r>
    </w:p>
    <w:p w:rsidR="000B0EE3" w:rsidRPr="000B0EE3" w:rsidRDefault="000B0EE3" w:rsidP="002C6805">
      <w:pPr>
        <w:shd w:val="clear" w:color="auto" w:fill="FFFFFF"/>
        <w:spacing w:before="150" w:after="150"/>
        <w:outlineLvl w:val="2"/>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Дренаж разрезной траншеи</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noProof/>
          <w:color w:val="000000"/>
          <w:sz w:val="28"/>
          <w:szCs w:val="28"/>
          <w:lang w:eastAsia="ru-RU"/>
        </w:rPr>
        <w:drawing>
          <wp:inline distT="0" distB="0" distL="0" distR="0" wp14:anchorId="41FFA8F6" wp14:editId="0801BB8A">
            <wp:extent cx="2424430" cy="1818005"/>
            <wp:effectExtent l="0" t="0" r="0" b="0"/>
            <wp:docPr id="7" name="Рисунок 7" descr="dren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ena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4430" cy="181800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Траншейный водоотлив используется при прохождении новых горизонтов и на период времени пока не организован постоянный карьерный водоотлив.</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проходке разрезной траншеи</w:t>
      </w:r>
      <w:proofErr w:type="gramStart"/>
      <w:r w:rsidRPr="000B0EE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proofErr w:type="gramEnd"/>
      <w:r w:rsidRPr="000B0EE3">
        <w:rPr>
          <w:rFonts w:ascii="Times New Roman" w:eastAsia="Times New Roman" w:hAnsi="Times New Roman" w:cs="Times New Roman"/>
          <w:color w:val="000000"/>
          <w:sz w:val="28"/>
          <w:szCs w:val="28"/>
          <w:lang w:eastAsia="ru-RU"/>
        </w:rPr>
        <w:t>подземные воды значительно влияют на устойчивость откосов и на условия работы горнотранспортного оборудования из за высоких удельных притоков и, соответственно, заметного развития фильтрационных деформаций. Поэтому дренажные работы в период строительства карьера должны проводиться с максимальной интенсивностью. </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w:t>
      </w:r>
    </w:p>
    <w:p w:rsidR="000B0EE3" w:rsidRPr="000B0EE3" w:rsidRDefault="000B0EE3" w:rsidP="002C6805">
      <w:pPr>
        <w:shd w:val="clear" w:color="auto" w:fill="FFFFFF"/>
        <w:spacing w:before="150" w:after="150"/>
        <w:outlineLvl w:val="1"/>
        <w:rPr>
          <w:rFonts w:ascii="Times New Roman" w:eastAsia="Times New Roman" w:hAnsi="Times New Roman" w:cs="Times New Roman"/>
          <w:b/>
          <w:bCs/>
          <w:color w:val="000000"/>
          <w:sz w:val="28"/>
          <w:szCs w:val="28"/>
          <w:lang w:eastAsia="ru-RU"/>
        </w:rPr>
      </w:pPr>
      <w:r w:rsidRPr="000B0EE3">
        <w:rPr>
          <w:rFonts w:ascii="Times New Roman" w:eastAsia="Times New Roman" w:hAnsi="Times New Roman" w:cs="Times New Roman"/>
          <w:b/>
          <w:bCs/>
          <w:color w:val="000000"/>
          <w:sz w:val="28"/>
          <w:szCs w:val="28"/>
          <w:lang w:eastAsia="ru-RU"/>
        </w:rPr>
        <w:t>Технические средства осушения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br/>
      </w:r>
      <w:r w:rsidRPr="000B0EE3">
        <w:rPr>
          <w:rFonts w:ascii="Times New Roman" w:eastAsia="Times New Roman" w:hAnsi="Times New Roman" w:cs="Times New Roman"/>
          <w:noProof/>
          <w:color w:val="000000"/>
          <w:sz w:val="28"/>
          <w:szCs w:val="28"/>
          <w:lang w:eastAsia="ru-RU"/>
        </w:rPr>
        <w:drawing>
          <wp:inline distT="0" distB="0" distL="0" distR="0" wp14:anchorId="45844C43" wp14:editId="7F6E89D7">
            <wp:extent cx="2806700" cy="2434590"/>
            <wp:effectExtent l="0" t="0" r="0" b="3810"/>
            <wp:docPr id="8" name="Рисунок 8" descr="drena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ena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06700" cy="2434590"/>
                    </a:xfrm>
                    <a:prstGeom prst="rect">
                      <a:avLst/>
                    </a:prstGeom>
                    <a:noFill/>
                    <a:ln>
                      <a:noFill/>
                    </a:ln>
                  </pic:spPr>
                </pic:pic>
              </a:graphicData>
            </a:graphic>
          </wp:inline>
        </w:drawing>
      </w:r>
      <w:r w:rsidRPr="000B0EE3">
        <w:rPr>
          <w:rFonts w:ascii="Times New Roman" w:eastAsia="Times New Roman" w:hAnsi="Times New Roman" w:cs="Times New Roman"/>
          <w:color w:val="000000"/>
          <w:sz w:val="28"/>
          <w:szCs w:val="28"/>
          <w:lang w:eastAsia="ru-RU"/>
        </w:rPr>
        <w:t xml:space="preserve">Водоотливная установка – комплекс </w:t>
      </w:r>
      <w:proofErr w:type="spellStart"/>
      <w:r w:rsidRPr="000B0EE3">
        <w:rPr>
          <w:rFonts w:ascii="Times New Roman" w:eastAsia="Times New Roman" w:hAnsi="Times New Roman" w:cs="Times New Roman"/>
          <w:color w:val="000000"/>
          <w:sz w:val="28"/>
          <w:szCs w:val="28"/>
          <w:lang w:eastAsia="ru-RU"/>
        </w:rPr>
        <w:t>энергомеханического</w:t>
      </w:r>
      <w:proofErr w:type="spellEnd"/>
      <w:r w:rsidRPr="000B0EE3">
        <w:rPr>
          <w:rFonts w:ascii="Times New Roman" w:eastAsia="Times New Roman" w:hAnsi="Times New Roman" w:cs="Times New Roman"/>
          <w:color w:val="000000"/>
          <w:sz w:val="28"/>
          <w:szCs w:val="28"/>
          <w:lang w:eastAsia="ru-RU"/>
        </w:rPr>
        <w:t xml:space="preserve"> оборудования, служащего для откачки подземных и поверхностных вод из дренажных систем и горных выработок карьера. Количество водоотливных установок и их конструкция зависят от гидрогеологических условий, системы разработки месторождения, </w:t>
      </w:r>
      <w:r w:rsidRPr="000B0EE3">
        <w:rPr>
          <w:rFonts w:ascii="Times New Roman" w:eastAsia="Times New Roman" w:hAnsi="Times New Roman" w:cs="Times New Roman"/>
          <w:color w:val="000000"/>
          <w:sz w:val="28"/>
          <w:szCs w:val="28"/>
          <w:lang w:eastAsia="ru-RU"/>
        </w:rPr>
        <w:lastRenderedPageBreak/>
        <w:t>интенсивности горных работ и принятого в соответствии с этим способа осушения карьерного поля.</w:t>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При проведении горных работ в сложных гидрогеологических условиях водопонижение и удаление поверхностных вод производится, как правило, раздельными водоотливными установками с разнотипным оборудованием.</w:t>
      </w:r>
      <w:r w:rsidRPr="000B0EE3">
        <w:rPr>
          <w:rFonts w:ascii="Times New Roman" w:eastAsia="Times New Roman" w:hAnsi="Times New Roman" w:cs="Times New Roman"/>
          <w:noProof/>
          <w:color w:val="000000"/>
          <w:sz w:val="28"/>
          <w:szCs w:val="28"/>
          <w:lang w:eastAsia="ru-RU"/>
        </w:rPr>
        <w:drawing>
          <wp:inline distT="0" distB="0" distL="0" distR="0" wp14:anchorId="4EAB05B3" wp14:editId="120682F7">
            <wp:extent cx="2466975" cy="1849755"/>
            <wp:effectExtent l="0" t="0" r="9525" b="0"/>
            <wp:docPr id="9" name="Рисунок 9" descr="dren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ena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p>
    <w:p w:rsidR="000B0EE3" w:rsidRPr="000B0EE3" w:rsidRDefault="000B0EE3" w:rsidP="002C6805">
      <w:pPr>
        <w:spacing w:after="150"/>
        <w:rPr>
          <w:rFonts w:ascii="Times New Roman" w:eastAsia="Times New Roman" w:hAnsi="Times New Roman" w:cs="Times New Roman"/>
          <w:color w:val="000000"/>
          <w:sz w:val="28"/>
          <w:szCs w:val="28"/>
          <w:lang w:eastAsia="ru-RU"/>
        </w:rPr>
      </w:pPr>
      <w:r w:rsidRPr="000B0EE3">
        <w:rPr>
          <w:rFonts w:ascii="Times New Roman" w:eastAsia="Times New Roman" w:hAnsi="Times New Roman" w:cs="Times New Roman"/>
          <w:color w:val="000000"/>
          <w:sz w:val="28"/>
          <w:szCs w:val="28"/>
          <w:lang w:eastAsia="ru-RU"/>
        </w:rPr>
        <w:t xml:space="preserve">В качестве водоотливных установок при открытом водоотливе применяют </w:t>
      </w:r>
      <w:proofErr w:type="spellStart"/>
      <w:r w:rsidRPr="000B0EE3">
        <w:rPr>
          <w:rFonts w:ascii="Times New Roman" w:eastAsia="Times New Roman" w:hAnsi="Times New Roman" w:cs="Times New Roman"/>
          <w:color w:val="000000"/>
          <w:sz w:val="28"/>
          <w:szCs w:val="28"/>
          <w:lang w:eastAsia="ru-RU"/>
        </w:rPr>
        <w:t>зумпфовые</w:t>
      </w:r>
      <w:proofErr w:type="spellEnd"/>
      <w:r w:rsidRPr="000B0EE3">
        <w:rPr>
          <w:rFonts w:ascii="Times New Roman" w:eastAsia="Times New Roman" w:hAnsi="Times New Roman" w:cs="Times New Roman"/>
          <w:color w:val="000000"/>
          <w:sz w:val="28"/>
          <w:szCs w:val="28"/>
          <w:lang w:eastAsia="ru-RU"/>
        </w:rPr>
        <w:t xml:space="preserve"> водоотливные установки. Отличительными признаком таких установок является наличие зумпфа – водосборника относительно большого размера, к которому самотеком по дренажным канавам поступает вода из горных выработок. К водосборнику подведен насос с помощью всасывающего водопровода.</w:t>
      </w:r>
    </w:p>
    <w:p w:rsidR="000B0EE3" w:rsidRPr="000B0EE3" w:rsidRDefault="000B0EE3" w:rsidP="002C6805">
      <w:pPr>
        <w:pBdr>
          <w:bottom w:val="single" w:sz="12" w:space="1" w:color="auto"/>
        </w:pBdr>
        <w:spacing w:after="150"/>
        <w:rPr>
          <w:rFonts w:ascii="Times New Roman" w:eastAsia="Times New Roman" w:hAnsi="Times New Roman" w:cs="Times New Roman"/>
          <w:color w:val="000000"/>
          <w:sz w:val="28"/>
          <w:szCs w:val="28"/>
          <w:lang w:eastAsia="ru-RU"/>
        </w:rPr>
      </w:pPr>
      <w:proofErr w:type="spellStart"/>
      <w:r w:rsidRPr="000B0EE3">
        <w:rPr>
          <w:rFonts w:ascii="Times New Roman" w:eastAsia="Times New Roman" w:hAnsi="Times New Roman" w:cs="Times New Roman"/>
          <w:color w:val="000000"/>
          <w:sz w:val="28"/>
          <w:szCs w:val="28"/>
          <w:lang w:eastAsia="ru-RU"/>
        </w:rPr>
        <w:t>Зумпфовая</w:t>
      </w:r>
      <w:proofErr w:type="spellEnd"/>
      <w:r w:rsidRPr="000B0EE3">
        <w:rPr>
          <w:rFonts w:ascii="Times New Roman" w:eastAsia="Times New Roman" w:hAnsi="Times New Roman" w:cs="Times New Roman"/>
          <w:color w:val="000000"/>
          <w:sz w:val="28"/>
          <w:szCs w:val="28"/>
          <w:lang w:eastAsia="ru-RU"/>
        </w:rPr>
        <w:t xml:space="preserve"> водоотливная установка может включать в себя несколько насосов и трубных ставов. Причем насосы могут быть сосредоточены в одном здании у зумпфа или рассредоточены по трубопроводной трассе. Кроме того, насосы могут располагаться над уровнем воды в зумпфе, в специальной камере около зумпфа ниже уровня воды и под водой в зумпфе. В последнем случае используются специальные погружные насосы.</w:t>
      </w:r>
    </w:p>
    <w:p w:rsidR="002C6805" w:rsidRDefault="002C6805" w:rsidP="002C6805">
      <w:p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Контрольные вопросы:</w:t>
      </w:r>
    </w:p>
    <w:p w:rsidR="002C6805" w:rsidRPr="002C6805" w:rsidRDefault="002C680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sidRPr="002C6805">
        <w:rPr>
          <w:rFonts w:ascii="Times New Roman" w:eastAsia="Times New Roman" w:hAnsi="Times New Roman" w:cs="Times New Roman"/>
          <w:color w:val="000000"/>
          <w:sz w:val="28"/>
          <w:szCs w:val="28"/>
          <w:lang w:eastAsia="ru-RU"/>
        </w:rPr>
        <w:t>Причины, требующие прове</w:t>
      </w:r>
      <w:r w:rsidRPr="002C6805">
        <w:rPr>
          <w:rFonts w:ascii="Times New Roman" w:eastAsia="Times New Roman" w:hAnsi="Times New Roman" w:cs="Times New Roman"/>
          <w:color w:val="000000"/>
          <w:sz w:val="28"/>
          <w:szCs w:val="28"/>
          <w:lang w:eastAsia="ru-RU"/>
        </w:rPr>
        <w:softHyphen/>
        <w:t>дения комплекса мероприятий по полному или частичному осушению разрабатываемых горных массивов.</w:t>
      </w:r>
    </w:p>
    <w:p w:rsid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Назначение главных и вспомогательных водоотливных установок.</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Перечислить </w:t>
      </w:r>
      <w:r w:rsidRPr="000B0EE3">
        <w:rPr>
          <w:rFonts w:ascii="Times New Roman" w:eastAsia="Times New Roman" w:hAnsi="Times New Roman" w:cs="Times New Roman"/>
          <w:color w:val="000000"/>
          <w:sz w:val="28"/>
          <w:szCs w:val="28"/>
          <w:lang w:eastAsia="ru-RU"/>
        </w:rPr>
        <w:t>требования к дренажу (водоотливу)</w:t>
      </w:r>
      <w:r>
        <w:rPr>
          <w:rFonts w:ascii="Times New Roman" w:eastAsia="Times New Roman" w:hAnsi="Times New Roman" w:cs="Times New Roman"/>
          <w:color w:val="000000"/>
          <w:sz w:val="28"/>
          <w:szCs w:val="28"/>
          <w:lang w:eastAsia="ru-RU"/>
        </w:rPr>
        <w:t>.</w:t>
      </w:r>
    </w:p>
    <w:p w:rsidR="006C058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Дать определение водоотливной установки.</w:t>
      </w:r>
    </w:p>
    <w:p w:rsidR="006C0585" w:rsidRPr="002C6805" w:rsidRDefault="006C0585" w:rsidP="002C6805">
      <w:pPr>
        <w:pStyle w:val="a6"/>
        <w:numPr>
          <w:ilvl w:val="0"/>
          <w:numId w:val="1"/>
        </w:numPr>
        <w:shd w:val="clear" w:color="auto" w:fill="FFFFFF"/>
        <w:spacing w:after="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Дать определение и назначение </w:t>
      </w:r>
      <w:proofErr w:type="spellStart"/>
      <w:r>
        <w:rPr>
          <w:rFonts w:ascii="Times New Roman" w:eastAsia="Times New Roman" w:hAnsi="Times New Roman" w:cs="Times New Roman"/>
          <w:color w:val="000000"/>
          <w:sz w:val="28"/>
          <w:szCs w:val="28"/>
          <w:lang w:eastAsia="ru-RU"/>
        </w:rPr>
        <w:t>зумпфовой</w:t>
      </w:r>
      <w:proofErr w:type="spellEnd"/>
      <w:r>
        <w:rPr>
          <w:rFonts w:ascii="Times New Roman" w:eastAsia="Times New Roman" w:hAnsi="Times New Roman" w:cs="Times New Roman"/>
          <w:color w:val="000000"/>
          <w:sz w:val="28"/>
          <w:szCs w:val="28"/>
          <w:lang w:eastAsia="ru-RU"/>
        </w:rPr>
        <w:t xml:space="preserve"> водоотливной установки.</w:t>
      </w:r>
    </w:p>
    <w:sectPr w:rsidR="006C0585" w:rsidRPr="002C6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BB16DC"/>
    <w:multiLevelType w:val="hybridMultilevel"/>
    <w:tmpl w:val="110EB4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04D"/>
    <w:rsid w:val="000B0EE3"/>
    <w:rsid w:val="002C6805"/>
    <w:rsid w:val="0045304D"/>
    <w:rsid w:val="006C0585"/>
    <w:rsid w:val="00B342A4"/>
    <w:rsid w:val="00BE46E6"/>
    <w:rsid w:val="00FC1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30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530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5304D"/>
    <w:rPr>
      <w:rFonts w:ascii="Tahoma" w:hAnsi="Tahoma" w:cs="Tahoma"/>
      <w:sz w:val="16"/>
      <w:szCs w:val="16"/>
    </w:rPr>
  </w:style>
  <w:style w:type="paragraph" w:styleId="a6">
    <w:name w:val="List Paragraph"/>
    <w:basedOn w:val="a"/>
    <w:uiPriority w:val="34"/>
    <w:qFormat/>
    <w:rsid w:val="002C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70717">
      <w:bodyDiv w:val="1"/>
      <w:marLeft w:val="0"/>
      <w:marRight w:val="0"/>
      <w:marTop w:val="0"/>
      <w:marBottom w:val="0"/>
      <w:divBdr>
        <w:top w:val="none" w:sz="0" w:space="0" w:color="auto"/>
        <w:left w:val="none" w:sz="0" w:space="0" w:color="auto"/>
        <w:bottom w:val="none" w:sz="0" w:space="0" w:color="auto"/>
        <w:right w:val="none" w:sz="0" w:space="0" w:color="auto"/>
      </w:divBdr>
    </w:div>
    <w:div w:id="1710833728">
      <w:bodyDiv w:val="1"/>
      <w:marLeft w:val="0"/>
      <w:marRight w:val="0"/>
      <w:marTop w:val="0"/>
      <w:marBottom w:val="0"/>
      <w:divBdr>
        <w:top w:val="none" w:sz="0" w:space="0" w:color="auto"/>
        <w:left w:val="none" w:sz="0" w:space="0" w:color="auto"/>
        <w:bottom w:val="none" w:sz="0" w:space="0" w:color="auto"/>
        <w:right w:val="none" w:sz="0" w:space="0" w:color="auto"/>
      </w:divBdr>
    </w:div>
    <w:div w:id="1722752316">
      <w:bodyDiv w:val="1"/>
      <w:marLeft w:val="0"/>
      <w:marRight w:val="0"/>
      <w:marTop w:val="0"/>
      <w:marBottom w:val="0"/>
      <w:divBdr>
        <w:top w:val="none" w:sz="0" w:space="0" w:color="auto"/>
        <w:left w:val="none" w:sz="0" w:space="0" w:color="auto"/>
        <w:bottom w:val="none" w:sz="0" w:space="0" w:color="auto"/>
        <w:right w:val="none" w:sz="0" w:space="0" w:color="auto"/>
      </w:divBdr>
    </w:div>
    <w:div w:id="1750732117">
      <w:bodyDiv w:val="1"/>
      <w:marLeft w:val="0"/>
      <w:marRight w:val="0"/>
      <w:marTop w:val="0"/>
      <w:marBottom w:val="0"/>
      <w:divBdr>
        <w:top w:val="none" w:sz="0" w:space="0" w:color="auto"/>
        <w:left w:val="none" w:sz="0" w:space="0" w:color="auto"/>
        <w:bottom w:val="none" w:sz="0" w:space="0" w:color="auto"/>
        <w:right w:val="none" w:sz="0" w:space="0" w:color="auto"/>
      </w:divBdr>
      <w:divsChild>
        <w:div w:id="1165629249">
          <w:marLeft w:val="0"/>
          <w:marRight w:val="0"/>
          <w:marTop w:val="195"/>
          <w:marBottom w:val="195"/>
          <w:divBdr>
            <w:top w:val="none" w:sz="0" w:space="0" w:color="auto"/>
            <w:left w:val="none" w:sz="0" w:space="0" w:color="auto"/>
            <w:bottom w:val="none" w:sz="0" w:space="0" w:color="auto"/>
            <w:right w:val="none" w:sz="0" w:space="0" w:color="auto"/>
          </w:divBdr>
          <w:divsChild>
            <w:div w:id="1121265929">
              <w:marLeft w:val="0"/>
              <w:marRight w:val="0"/>
              <w:marTop w:val="0"/>
              <w:marBottom w:val="0"/>
              <w:divBdr>
                <w:top w:val="none" w:sz="0" w:space="0" w:color="auto"/>
                <w:left w:val="none" w:sz="0" w:space="0" w:color="auto"/>
                <w:bottom w:val="none" w:sz="0" w:space="0" w:color="auto"/>
                <w:right w:val="none" w:sz="0" w:space="0" w:color="auto"/>
              </w:divBdr>
              <w:divsChild>
                <w:div w:id="1202598886">
                  <w:marLeft w:val="0"/>
                  <w:marRight w:val="0"/>
                  <w:marTop w:val="0"/>
                  <w:marBottom w:val="0"/>
                  <w:divBdr>
                    <w:top w:val="none" w:sz="0" w:space="0" w:color="auto"/>
                    <w:left w:val="none" w:sz="0" w:space="0" w:color="auto"/>
                    <w:bottom w:val="none" w:sz="0" w:space="0" w:color="auto"/>
                    <w:right w:val="none" w:sz="0" w:space="0" w:color="auto"/>
                  </w:divBdr>
                </w:div>
                <w:div w:id="81223520">
                  <w:marLeft w:val="0"/>
                  <w:marRight w:val="0"/>
                  <w:marTop w:val="0"/>
                  <w:marBottom w:val="0"/>
                  <w:divBdr>
                    <w:top w:val="none" w:sz="0" w:space="0" w:color="auto"/>
                    <w:left w:val="none" w:sz="0" w:space="0" w:color="auto"/>
                    <w:bottom w:val="none" w:sz="0" w:space="0" w:color="auto"/>
                    <w:right w:val="none" w:sz="0" w:space="0" w:color="auto"/>
                  </w:divBdr>
                </w:div>
                <w:div w:id="362630427">
                  <w:marLeft w:val="0"/>
                  <w:marRight w:val="0"/>
                  <w:marTop w:val="0"/>
                  <w:marBottom w:val="0"/>
                  <w:divBdr>
                    <w:top w:val="none" w:sz="0" w:space="0" w:color="auto"/>
                    <w:left w:val="none" w:sz="0" w:space="0" w:color="auto"/>
                    <w:bottom w:val="none" w:sz="0" w:space="0" w:color="auto"/>
                    <w:right w:val="none" w:sz="0" w:space="0" w:color="auto"/>
                  </w:divBdr>
                </w:div>
                <w:div w:id="319503275">
                  <w:marLeft w:val="0"/>
                  <w:marRight w:val="0"/>
                  <w:marTop w:val="0"/>
                  <w:marBottom w:val="0"/>
                  <w:divBdr>
                    <w:top w:val="none" w:sz="0" w:space="0" w:color="auto"/>
                    <w:left w:val="none" w:sz="0" w:space="0" w:color="auto"/>
                    <w:bottom w:val="none" w:sz="0" w:space="0" w:color="auto"/>
                    <w:right w:val="none" w:sz="0" w:space="0" w:color="auto"/>
                  </w:divBdr>
                </w:div>
                <w:div w:id="608271898">
                  <w:marLeft w:val="0"/>
                  <w:marRight w:val="0"/>
                  <w:marTop w:val="0"/>
                  <w:marBottom w:val="0"/>
                  <w:divBdr>
                    <w:top w:val="none" w:sz="0" w:space="0" w:color="auto"/>
                    <w:left w:val="none" w:sz="0" w:space="0" w:color="auto"/>
                    <w:bottom w:val="none" w:sz="0" w:space="0" w:color="auto"/>
                    <w:right w:val="none" w:sz="0" w:space="0" w:color="auto"/>
                  </w:divBdr>
                </w:div>
                <w:div w:id="1559970129">
                  <w:marLeft w:val="0"/>
                  <w:marRight w:val="0"/>
                  <w:marTop w:val="0"/>
                  <w:marBottom w:val="0"/>
                  <w:divBdr>
                    <w:top w:val="none" w:sz="0" w:space="0" w:color="auto"/>
                    <w:left w:val="none" w:sz="0" w:space="0" w:color="auto"/>
                    <w:bottom w:val="none" w:sz="0" w:space="0" w:color="auto"/>
                    <w:right w:val="none" w:sz="0" w:space="0" w:color="auto"/>
                  </w:divBdr>
                </w:div>
                <w:div w:id="1599674123">
                  <w:marLeft w:val="0"/>
                  <w:marRight w:val="0"/>
                  <w:marTop w:val="0"/>
                  <w:marBottom w:val="0"/>
                  <w:divBdr>
                    <w:top w:val="none" w:sz="0" w:space="0" w:color="auto"/>
                    <w:left w:val="none" w:sz="0" w:space="0" w:color="auto"/>
                    <w:bottom w:val="none" w:sz="0" w:space="0" w:color="auto"/>
                    <w:right w:val="none" w:sz="0" w:space="0" w:color="auto"/>
                  </w:divBdr>
                </w:div>
                <w:div w:id="288513286">
                  <w:marLeft w:val="0"/>
                  <w:marRight w:val="0"/>
                  <w:marTop w:val="0"/>
                  <w:marBottom w:val="0"/>
                  <w:divBdr>
                    <w:top w:val="none" w:sz="0" w:space="0" w:color="auto"/>
                    <w:left w:val="none" w:sz="0" w:space="0" w:color="auto"/>
                    <w:bottom w:val="none" w:sz="0" w:space="0" w:color="auto"/>
                    <w:right w:val="none" w:sz="0" w:space="0" w:color="auto"/>
                  </w:divBdr>
                </w:div>
                <w:div w:id="1423408995">
                  <w:marLeft w:val="0"/>
                  <w:marRight w:val="0"/>
                  <w:marTop w:val="0"/>
                  <w:marBottom w:val="0"/>
                  <w:divBdr>
                    <w:top w:val="none" w:sz="0" w:space="0" w:color="auto"/>
                    <w:left w:val="none" w:sz="0" w:space="0" w:color="auto"/>
                    <w:bottom w:val="none" w:sz="0" w:space="0" w:color="auto"/>
                    <w:right w:val="none" w:sz="0" w:space="0" w:color="auto"/>
                  </w:divBdr>
                </w:div>
                <w:div w:id="737678452">
                  <w:marLeft w:val="0"/>
                  <w:marRight w:val="0"/>
                  <w:marTop w:val="0"/>
                  <w:marBottom w:val="0"/>
                  <w:divBdr>
                    <w:top w:val="none" w:sz="0" w:space="0" w:color="auto"/>
                    <w:left w:val="none" w:sz="0" w:space="0" w:color="auto"/>
                    <w:bottom w:val="none" w:sz="0" w:space="0" w:color="auto"/>
                    <w:right w:val="none" w:sz="0" w:space="0" w:color="auto"/>
                  </w:divBdr>
                </w:div>
                <w:div w:id="1100873900">
                  <w:marLeft w:val="0"/>
                  <w:marRight w:val="0"/>
                  <w:marTop w:val="0"/>
                  <w:marBottom w:val="0"/>
                  <w:divBdr>
                    <w:top w:val="none" w:sz="0" w:space="0" w:color="auto"/>
                    <w:left w:val="none" w:sz="0" w:space="0" w:color="auto"/>
                    <w:bottom w:val="none" w:sz="0" w:space="0" w:color="auto"/>
                    <w:right w:val="none" w:sz="0" w:space="0" w:color="auto"/>
                  </w:divBdr>
                </w:div>
                <w:div w:id="1237058771">
                  <w:marLeft w:val="0"/>
                  <w:marRight w:val="0"/>
                  <w:marTop w:val="0"/>
                  <w:marBottom w:val="0"/>
                  <w:divBdr>
                    <w:top w:val="none" w:sz="0" w:space="0" w:color="auto"/>
                    <w:left w:val="none" w:sz="0" w:space="0" w:color="auto"/>
                    <w:bottom w:val="none" w:sz="0" w:space="0" w:color="auto"/>
                    <w:right w:val="none" w:sz="0" w:space="0" w:color="auto"/>
                  </w:divBdr>
                </w:div>
                <w:div w:id="404104789">
                  <w:marLeft w:val="0"/>
                  <w:marRight w:val="0"/>
                  <w:marTop w:val="0"/>
                  <w:marBottom w:val="0"/>
                  <w:divBdr>
                    <w:top w:val="none" w:sz="0" w:space="0" w:color="auto"/>
                    <w:left w:val="none" w:sz="0" w:space="0" w:color="auto"/>
                    <w:bottom w:val="none" w:sz="0" w:space="0" w:color="auto"/>
                    <w:right w:val="none" w:sz="0" w:space="0" w:color="auto"/>
                  </w:divBdr>
                </w:div>
                <w:div w:id="277882218">
                  <w:marLeft w:val="0"/>
                  <w:marRight w:val="0"/>
                  <w:marTop w:val="0"/>
                  <w:marBottom w:val="0"/>
                  <w:divBdr>
                    <w:top w:val="none" w:sz="0" w:space="0" w:color="auto"/>
                    <w:left w:val="none" w:sz="0" w:space="0" w:color="auto"/>
                    <w:bottom w:val="none" w:sz="0" w:space="0" w:color="auto"/>
                    <w:right w:val="none" w:sz="0" w:space="0" w:color="auto"/>
                  </w:divBdr>
                </w:div>
                <w:div w:id="1433545783">
                  <w:marLeft w:val="0"/>
                  <w:marRight w:val="0"/>
                  <w:marTop w:val="0"/>
                  <w:marBottom w:val="0"/>
                  <w:divBdr>
                    <w:top w:val="none" w:sz="0" w:space="0" w:color="auto"/>
                    <w:left w:val="none" w:sz="0" w:space="0" w:color="auto"/>
                    <w:bottom w:val="none" w:sz="0" w:space="0" w:color="auto"/>
                    <w:right w:val="none" w:sz="0" w:space="0" w:color="auto"/>
                  </w:divBdr>
                </w:div>
                <w:div w:id="1319262925">
                  <w:marLeft w:val="0"/>
                  <w:marRight w:val="0"/>
                  <w:marTop w:val="0"/>
                  <w:marBottom w:val="0"/>
                  <w:divBdr>
                    <w:top w:val="none" w:sz="0" w:space="0" w:color="auto"/>
                    <w:left w:val="none" w:sz="0" w:space="0" w:color="auto"/>
                    <w:bottom w:val="none" w:sz="0" w:space="0" w:color="auto"/>
                    <w:right w:val="none" w:sz="0" w:space="0" w:color="auto"/>
                  </w:divBdr>
                </w:div>
                <w:div w:id="75329669">
                  <w:marLeft w:val="0"/>
                  <w:marRight w:val="0"/>
                  <w:marTop w:val="0"/>
                  <w:marBottom w:val="0"/>
                  <w:divBdr>
                    <w:top w:val="none" w:sz="0" w:space="0" w:color="auto"/>
                    <w:left w:val="none" w:sz="0" w:space="0" w:color="auto"/>
                    <w:bottom w:val="none" w:sz="0" w:space="0" w:color="auto"/>
                    <w:right w:val="none" w:sz="0" w:space="0" w:color="auto"/>
                  </w:divBdr>
                </w:div>
                <w:div w:id="1470394398">
                  <w:marLeft w:val="0"/>
                  <w:marRight w:val="0"/>
                  <w:marTop w:val="0"/>
                  <w:marBottom w:val="0"/>
                  <w:divBdr>
                    <w:top w:val="none" w:sz="0" w:space="0" w:color="auto"/>
                    <w:left w:val="none" w:sz="0" w:space="0" w:color="auto"/>
                    <w:bottom w:val="none" w:sz="0" w:space="0" w:color="auto"/>
                    <w:right w:val="none" w:sz="0" w:space="0" w:color="auto"/>
                  </w:divBdr>
                </w:div>
                <w:div w:id="1670400999">
                  <w:marLeft w:val="0"/>
                  <w:marRight w:val="0"/>
                  <w:marTop w:val="0"/>
                  <w:marBottom w:val="0"/>
                  <w:divBdr>
                    <w:top w:val="none" w:sz="0" w:space="0" w:color="auto"/>
                    <w:left w:val="none" w:sz="0" w:space="0" w:color="auto"/>
                    <w:bottom w:val="none" w:sz="0" w:space="0" w:color="auto"/>
                    <w:right w:val="none" w:sz="0" w:space="0" w:color="auto"/>
                  </w:divBdr>
                </w:div>
                <w:div w:id="1978992720">
                  <w:marLeft w:val="0"/>
                  <w:marRight w:val="0"/>
                  <w:marTop w:val="0"/>
                  <w:marBottom w:val="0"/>
                  <w:divBdr>
                    <w:top w:val="none" w:sz="0" w:space="0" w:color="auto"/>
                    <w:left w:val="none" w:sz="0" w:space="0" w:color="auto"/>
                    <w:bottom w:val="none" w:sz="0" w:space="0" w:color="auto"/>
                    <w:right w:val="none" w:sz="0" w:space="0" w:color="auto"/>
                  </w:divBdr>
                </w:div>
                <w:div w:id="1653439385">
                  <w:marLeft w:val="0"/>
                  <w:marRight w:val="0"/>
                  <w:marTop w:val="0"/>
                  <w:marBottom w:val="0"/>
                  <w:divBdr>
                    <w:top w:val="none" w:sz="0" w:space="0" w:color="auto"/>
                    <w:left w:val="none" w:sz="0" w:space="0" w:color="auto"/>
                    <w:bottom w:val="none" w:sz="0" w:space="0" w:color="auto"/>
                    <w:right w:val="none" w:sz="0" w:space="0" w:color="auto"/>
                  </w:divBdr>
                </w:div>
                <w:div w:id="943731592">
                  <w:marLeft w:val="0"/>
                  <w:marRight w:val="0"/>
                  <w:marTop w:val="0"/>
                  <w:marBottom w:val="0"/>
                  <w:divBdr>
                    <w:top w:val="none" w:sz="0" w:space="0" w:color="auto"/>
                    <w:left w:val="none" w:sz="0" w:space="0" w:color="auto"/>
                    <w:bottom w:val="none" w:sz="0" w:space="0" w:color="auto"/>
                    <w:right w:val="none" w:sz="0" w:space="0" w:color="auto"/>
                  </w:divBdr>
                </w:div>
                <w:div w:id="1916432370">
                  <w:marLeft w:val="0"/>
                  <w:marRight w:val="0"/>
                  <w:marTop w:val="0"/>
                  <w:marBottom w:val="0"/>
                  <w:divBdr>
                    <w:top w:val="none" w:sz="0" w:space="0" w:color="auto"/>
                    <w:left w:val="none" w:sz="0" w:space="0" w:color="auto"/>
                    <w:bottom w:val="none" w:sz="0" w:space="0" w:color="auto"/>
                    <w:right w:val="none" w:sz="0" w:space="0" w:color="auto"/>
                  </w:divBdr>
                </w:div>
                <w:div w:id="839344875">
                  <w:marLeft w:val="0"/>
                  <w:marRight w:val="0"/>
                  <w:marTop w:val="0"/>
                  <w:marBottom w:val="0"/>
                  <w:divBdr>
                    <w:top w:val="none" w:sz="0" w:space="0" w:color="auto"/>
                    <w:left w:val="none" w:sz="0" w:space="0" w:color="auto"/>
                    <w:bottom w:val="none" w:sz="0" w:space="0" w:color="auto"/>
                    <w:right w:val="none" w:sz="0" w:space="0" w:color="auto"/>
                  </w:divBdr>
                </w:div>
                <w:div w:id="2119986748">
                  <w:marLeft w:val="0"/>
                  <w:marRight w:val="0"/>
                  <w:marTop w:val="0"/>
                  <w:marBottom w:val="0"/>
                  <w:divBdr>
                    <w:top w:val="none" w:sz="0" w:space="0" w:color="auto"/>
                    <w:left w:val="none" w:sz="0" w:space="0" w:color="auto"/>
                    <w:bottom w:val="none" w:sz="0" w:space="0" w:color="auto"/>
                    <w:right w:val="none" w:sz="0" w:space="0" w:color="auto"/>
                  </w:divBdr>
                </w:div>
                <w:div w:id="357631263">
                  <w:marLeft w:val="0"/>
                  <w:marRight w:val="0"/>
                  <w:marTop w:val="0"/>
                  <w:marBottom w:val="0"/>
                  <w:divBdr>
                    <w:top w:val="none" w:sz="0" w:space="0" w:color="auto"/>
                    <w:left w:val="none" w:sz="0" w:space="0" w:color="auto"/>
                    <w:bottom w:val="none" w:sz="0" w:space="0" w:color="auto"/>
                    <w:right w:val="none" w:sz="0" w:space="0" w:color="auto"/>
                  </w:divBdr>
                </w:div>
                <w:div w:id="78910091">
                  <w:marLeft w:val="0"/>
                  <w:marRight w:val="0"/>
                  <w:marTop w:val="0"/>
                  <w:marBottom w:val="0"/>
                  <w:divBdr>
                    <w:top w:val="none" w:sz="0" w:space="0" w:color="auto"/>
                    <w:left w:val="none" w:sz="0" w:space="0" w:color="auto"/>
                    <w:bottom w:val="none" w:sz="0" w:space="0" w:color="auto"/>
                    <w:right w:val="none" w:sz="0" w:space="0" w:color="auto"/>
                  </w:divBdr>
                </w:div>
                <w:div w:id="1908034640">
                  <w:marLeft w:val="0"/>
                  <w:marRight w:val="0"/>
                  <w:marTop w:val="0"/>
                  <w:marBottom w:val="0"/>
                  <w:divBdr>
                    <w:top w:val="none" w:sz="0" w:space="0" w:color="auto"/>
                    <w:left w:val="none" w:sz="0" w:space="0" w:color="auto"/>
                    <w:bottom w:val="none" w:sz="0" w:space="0" w:color="auto"/>
                    <w:right w:val="none" w:sz="0" w:space="0" w:color="auto"/>
                  </w:divBdr>
                </w:div>
                <w:div w:id="771323112">
                  <w:marLeft w:val="0"/>
                  <w:marRight w:val="0"/>
                  <w:marTop w:val="0"/>
                  <w:marBottom w:val="0"/>
                  <w:divBdr>
                    <w:top w:val="none" w:sz="0" w:space="0" w:color="auto"/>
                    <w:left w:val="none" w:sz="0" w:space="0" w:color="auto"/>
                    <w:bottom w:val="none" w:sz="0" w:space="0" w:color="auto"/>
                    <w:right w:val="none" w:sz="0" w:space="0" w:color="auto"/>
                  </w:divBdr>
                </w:div>
                <w:div w:id="184634453">
                  <w:marLeft w:val="0"/>
                  <w:marRight w:val="0"/>
                  <w:marTop w:val="0"/>
                  <w:marBottom w:val="0"/>
                  <w:divBdr>
                    <w:top w:val="none" w:sz="0" w:space="0" w:color="auto"/>
                    <w:left w:val="none" w:sz="0" w:space="0" w:color="auto"/>
                    <w:bottom w:val="none" w:sz="0" w:space="0" w:color="auto"/>
                    <w:right w:val="none" w:sz="0" w:space="0" w:color="auto"/>
                  </w:divBdr>
                </w:div>
                <w:div w:id="101342530">
                  <w:marLeft w:val="0"/>
                  <w:marRight w:val="0"/>
                  <w:marTop w:val="0"/>
                  <w:marBottom w:val="0"/>
                  <w:divBdr>
                    <w:top w:val="none" w:sz="0" w:space="0" w:color="auto"/>
                    <w:left w:val="none" w:sz="0" w:space="0" w:color="auto"/>
                    <w:bottom w:val="none" w:sz="0" w:space="0" w:color="auto"/>
                    <w:right w:val="none" w:sz="0" w:space="0" w:color="auto"/>
                  </w:divBdr>
                </w:div>
                <w:div w:id="1432310586">
                  <w:marLeft w:val="0"/>
                  <w:marRight w:val="0"/>
                  <w:marTop w:val="0"/>
                  <w:marBottom w:val="0"/>
                  <w:divBdr>
                    <w:top w:val="none" w:sz="0" w:space="0" w:color="auto"/>
                    <w:left w:val="none" w:sz="0" w:space="0" w:color="auto"/>
                    <w:bottom w:val="none" w:sz="0" w:space="0" w:color="auto"/>
                    <w:right w:val="none" w:sz="0" w:space="0" w:color="auto"/>
                  </w:divBdr>
                </w:div>
                <w:div w:id="130289761">
                  <w:marLeft w:val="0"/>
                  <w:marRight w:val="0"/>
                  <w:marTop w:val="0"/>
                  <w:marBottom w:val="0"/>
                  <w:divBdr>
                    <w:top w:val="none" w:sz="0" w:space="0" w:color="auto"/>
                    <w:left w:val="none" w:sz="0" w:space="0" w:color="auto"/>
                    <w:bottom w:val="none" w:sz="0" w:space="0" w:color="auto"/>
                    <w:right w:val="none" w:sz="0" w:space="0" w:color="auto"/>
                  </w:divBdr>
                </w:div>
                <w:div w:id="2016615606">
                  <w:marLeft w:val="0"/>
                  <w:marRight w:val="0"/>
                  <w:marTop w:val="0"/>
                  <w:marBottom w:val="0"/>
                  <w:divBdr>
                    <w:top w:val="none" w:sz="0" w:space="0" w:color="auto"/>
                    <w:left w:val="none" w:sz="0" w:space="0" w:color="auto"/>
                    <w:bottom w:val="none" w:sz="0" w:space="0" w:color="auto"/>
                    <w:right w:val="none" w:sz="0" w:space="0" w:color="auto"/>
                  </w:divBdr>
                </w:div>
                <w:div w:id="1986203931">
                  <w:marLeft w:val="0"/>
                  <w:marRight w:val="0"/>
                  <w:marTop w:val="0"/>
                  <w:marBottom w:val="0"/>
                  <w:divBdr>
                    <w:top w:val="none" w:sz="0" w:space="0" w:color="auto"/>
                    <w:left w:val="none" w:sz="0" w:space="0" w:color="auto"/>
                    <w:bottom w:val="none" w:sz="0" w:space="0" w:color="auto"/>
                    <w:right w:val="none" w:sz="0" w:space="0" w:color="auto"/>
                  </w:divBdr>
                </w:div>
                <w:div w:id="1338733947">
                  <w:marLeft w:val="0"/>
                  <w:marRight w:val="0"/>
                  <w:marTop w:val="0"/>
                  <w:marBottom w:val="0"/>
                  <w:divBdr>
                    <w:top w:val="none" w:sz="0" w:space="0" w:color="auto"/>
                    <w:left w:val="none" w:sz="0" w:space="0" w:color="auto"/>
                    <w:bottom w:val="none" w:sz="0" w:space="0" w:color="auto"/>
                    <w:right w:val="none" w:sz="0" w:space="0" w:color="auto"/>
                  </w:divBdr>
                </w:div>
                <w:div w:id="623344118">
                  <w:marLeft w:val="0"/>
                  <w:marRight w:val="0"/>
                  <w:marTop w:val="0"/>
                  <w:marBottom w:val="0"/>
                  <w:divBdr>
                    <w:top w:val="none" w:sz="0" w:space="0" w:color="auto"/>
                    <w:left w:val="none" w:sz="0" w:space="0" w:color="auto"/>
                    <w:bottom w:val="none" w:sz="0" w:space="0" w:color="auto"/>
                    <w:right w:val="none" w:sz="0" w:space="0" w:color="auto"/>
                  </w:divBdr>
                </w:div>
                <w:div w:id="2143688187">
                  <w:marLeft w:val="0"/>
                  <w:marRight w:val="0"/>
                  <w:marTop w:val="0"/>
                  <w:marBottom w:val="0"/>
                  <w:divBdr>
                    <w:top w:val="none" w:sz="0" w:space="0" w:color="auto"/>
                    <w:left w:val="none" w:sz="0" w:space="0" w:color="auto"/>
                    <w:bottom w:val="none" w:sz="0" w:space="0" w:color="auto"/>
                    <w:right w:val="none" w:sz="0" w:space="0" w:color="auto"/>
                  </w:divBdr>
                </w:div>
                <w:div w:id="1533298967">
                  <w:marLeft w:val="0"/>
                  <w:marRight w:val="0"/>
                  <w:marTop w:val="0"/>
                  <w:marBottom w:val="0"/>
                  <w:divBdr>
                    <w:top w:val="none" w:sz="0" w:space="0" w:color="auto"/>
                    <w:left w:val="none" w:sz="0" w:space="0" w:color="auto"/>
                    <w:bottom w:val="none" w:sz="0" w:space="0" w:color="auto"/>
                    <w:right w:val="none" w:sz="0" w:space="0" w:color="auto"/>
                  </w:divBdr>
                </w:div>
                <w:div w:id="181213055">
                  <w:marLeft w:val="0"/>
                  <w:marRight w:val="0"/>
                  <w:marTop w:val="0"/>
                  <w:marBottom w:val="0"/>
                  <w:divBdr>
                    <w:top w:val="none" w:sz="0" w:space="0" w:color="auto"/>
                    <w:left w:val="none" w:sz="0" w:space="0" w:color="auto"/>
                    <w:bottom w:val="none" w:sz="0" w:space="0" w:color="auto"/>
                    <w:right w:val="none" w:sz="0" w:space="0" w:color="auto"/>
                  </w:divBdr>
                </w:div>
                <w:div w:id="20187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6988">
          <w:marLeft w:val="0"/>
          <w:marRight w:val="0"/>
          <w:marTop w:val="195"/>
          <w:marBottom w:val="195"/>
          <w:divBdr>
            <w:top w:val="none" w:sz="0" w:space="0" w:color="auto"/>
            <w:left w:val="none" w:sz="0" w:space="0" w:color="auto"/>
            <w:bottom w:val="none" w:sz="0" w:space="0" w:color="auto"/>
            <w:right w:val="none" w:sz="0" w:space="0" w:color="auto"/>
          </w:divBdr>
          <w:divsChild>
            <w:div w:id="721563840">
              <w:marLeft w:val="0"/>
              <w:marRight w:val="0"/>
              <w:marTop w:val="0"/>
              <w:marBottom w:val="0"/>
              <w:divBdr>
                <w:top w:val="none" w:sz="0" w:space="0" w:color="auto"/>
                <w:left w:val="none" w:sz="0" w:space="0" w:color="auto"/>
                <w:bottom w:val="none" w:sz="0" w:space="0" w:color="auto"/>
                <w:right w:val="none" w:sz="0" w:space="0" w:color="auto"/>
              </w:divBdr>
              <w:divsChild>
                <w:div w:id="448279040">
                  <w:marLeft w:val="0"/>
                  <w:marRight w:val="0"/>
                  <w:marTop w:val="0"/>
                  <w:marBottom w:val="0"/>
                  <w:divBdr>
                    <w:top w:val="none" w:sz="0" w:space="0" w:color="auto"/>
                    <w:left w:val="none" w:sz="0" w:space="0" w:color="auto"/>
                    <w:bottom w:val="none" w:sz="0" w:space="0" w:color="auto"/>
                    <w:right w:val="none" w:sz="0" w:space="0" w:color="auto"/>
                  </w:divBdr>
                </w:div>
                <w:div w:id="1161238958">
                  <w:marLeft w:val="0"/>
                  <w:marRight w:val="0"/>
                  <w:marTop w:val="0"/>
                  <w:marBottom w:val="0"/>
                  <w:divBdr>
                    <w:top w:val="none" w:sz="0" w:space="0" w:color="auto"/>
                    <w:left w:val="none" w:sz="0" w:space="0" w:color="auto"/>
                    <w:bottom w:val="none" w:sz="0" w:space="0" w:color="auto"/>
                    <w:right w:val="none" w:sz="0" w:space="0" w:color="auto"/>
                  </w:divBdr>
                </w:div>
                <w:div w:id="1833370900">
                  <w:marLeft w:val="0"/>
                  <w:marRight w:val="0"/>
                  <w:marTop w:val="0"/>
                  <w:marBottom w:val="0"/>
                  <w:divBdr>
                    <w:top w:val="none" w:sz="0" w:space="0" w:color="auto"/>
                    <w:left w:val="none" w:sz="0" w:space="0" w:color="auto"/>
                    <w:bottom w:val="none" w:sz="0" w:space="0" w:color="auto"/>
                    <w:right w:val="none" w:sz="0" w:space="0" w:color="auto"/>
                  </w:divBdr>
                  <w:divsChild>
                    <w:div w:id="952977656">
                      <w:marLeft w:val="0"/>
                      <w:marRight w:val="0"/>
                      <w:marTop w:val="0"/>
                      <w:marBottom w:val="0"/>
                      <w:divBdr>
                        <w:top w:val="none" w:sz="0" w:space="0" w:color="auto"/>
                        <w:left w:val="none" w:sz="0" w:space="0" w:color="auto"/>
                        <w:bottom w:val="none" w:sz="0" w:space="0" w:color="auto"/>
                        <w:right w:val="none" w:sz="0" w:space="0" w:color="auto"/>
                      </w:divBdr>
                    </w:div>
                  </w:divsChild>
                </w:div>
                <w:div w:id="1249536361">
                  <w:marLeft w:val="0"/>
                  <w:marRight w:val="0"/>
                  <w:marTop w:val="0"/>
                  <w:marBottom w:val="0"/>
                  <w:divBdr>
                    <w:top w:val="none" w:sz="0" w:space="0" w:color="auto"/>
                    <w:left w:val="none" w:sz="0" w:space="0" w:color="auto"/>
                    <w:bottom w:val="none" w:sz="0" w:space="0" w:color="auto"/>
                    <w:right w:val="none" w:sz="0" w:space="0" w:color="auto"/>
                  </w:divBdr>
                </w:div>
                <w:div w:id="215508739">
                  <w:marLeft w:val="0"/>
                  <w:marRight w:val="0"/>
                  <w:marTop w:val="0"/>
                  <w:marBottom w:val="0"/>
                  <w:divBdr>
                    <w:top w:val="none" w:sz="0" w:space="0" w:color="auto"/>
                    <w:left w:val="none" w:sz="0" w:space="0" w:color="auto"/>
                    <w:bottom w:val="none" w:sz="0" w:space="0" w:color="auto"/>
                    <w:right w:val="none" w:sz="0" w:space="0" w:color="auto"/>
                  </w:divBdr>
                </w:div>
                <w:div w:id="131944589">
                  <w:marLeft w:val="0"/>
                  <w:marRight w:val="0"/>
                  <w:marTop w:val="0"/>
                  <w:marBottom w:val="0"/>
                  <w:divBdr>
                    <w:top w:val="none" w:sz="0" w:space="0" w:color="auto"/>
                    <w:left w:val="none" w:sz="0" w:space="0" w:color="auto"/>
                    <w:bottom w:val="none" w:sz="0" w:space="0" w:color="auto"/>
                    <w:right w:val="none" w:sz="0" w:space="0" w:color="auto"/>
                  </w:divBdr>
                </w:div>
                <w:div w:id="1464271444">
                  <w:marLeft w:val="0"/>
                  <w:marRight w:val="0"/>
                  <w:marTop w:val="0"/>
                  <w:marBottom w:val="0"/>
                  <w:divBdr>
                    <w:top w:val="none" w:sz="0" w:space="0" w:color="auto"/>
                    <w:left w:val="none" w:sz="0" w:space="0" w:color="auto"/>
                    <w:bottom w:val="none" w:sz="0" w:space="0" w:color="auto"/>
                    <w:right w:val="none" w:sz="0" w:space="0" w:color="auto"/>
                  </w:divBdr>
                </w:div>
                <w:div w:id="1748382020">
                  <w:marLeft w:val="0"/>
                  <w:marRight w:val="0"/>
                  <w:marTop w:val="0"/>
                  <w:marBottom w:val="0"/>
                  <w:divBdr>
                    <w:top w:val="none" w:sz="0" w:space="0" w:color="auto"/>
                    <w:left w:val="none" w:sz="0" w:space="0" w:color="auto"/>
                    <w:bottom w:val="none" w:sz="0" w:space="0" w:color="auto"/>
                    <w:right w:val="none" w:sz="0" w:space="0" w:color="auto"/>
                  </w:divBdr>
                </w:div>
                <w:div w:id="277876992">
                  <w:marLeft w:val="0"/>
                  <w:marRight w:val="0"/>
                  <w:marTop w:val="0"/>
                  <w:marBottom w:val="0"/>
                  <w:divBdr>
                    <w:top w:val="none" w:sz="0" w:space="0" w:color="auto"/>
                    <w:left w:val="none" w:sz="0" w:space="0" w:color="auto"/>
                    <w:bottom w:val="none" w:sz="0" w:space="0" w:color="auto"/>
                    <w:right w:val="none" w:sz="0" w:space="0" w:color="auto"/>
                  </w:divBdr>
                </w:div>
                <w:div w:id="955600246">
                  <w:marLeft w:val="0"/>
                  <w:marRight w:val="0"/>
                  <w:marTop w:val="0"/>
                  <w:marBottom w:val="0"/>
                  <w:divBdr>
                    <w:top w:val="none" w:sz="0" w:space="0" w:color="auto"/>
                    <w:left w:val="none" w:sz="0" w:space="0" w:color="auto"/>
                    <w:bottom w:val="none" w:sz="0" w:space="0" w:color="auto"/>
                    <w:right w:val="none" w:sz="0" w:space="0" w:color="auto"/>
                  </w:divBdr>
                </w:div>
                <w:div w:id="1374185920">
                  <w:marLeft w:val="0"/>
                  <w:marRight w:val="0"/>
                  <w:marTop w:val="0"/>
                  <w:marBottom w:val="0"/>
                  <w:divBdr>
                    <w:top w:val="none" w:sz="0" w:space="0" w:color="auto"/>
                    <w:left w:val="none" w:sz="0" w:space="0" w:color="auto"/>
                    <w:bottom w:val="none" w:sz="0" w:space="0" w:color="auto"/>
                    <w:right w:val="none" w:sz="0" w:space="0" w:color="auto"/>
                  </w:divBdr>
                </w:div>
                <w:div w:id="432163814">
                  <w:marLeft w:val="0"/>
                  <w:marRight w:val="0"/>
                  <w:marTop w:val="0"/>
                  <w:marBottom w:val="0"/>
                  <w:divBdr>
                    <w:top w:val="none" w:sz="0" w:space="0" w:color="auto"/>
                    <w:left w:val="none" w:sz="0" w:space="0" w:color="auto"/>
                    <w:bottom w:val="none" w:sz="0" w:space="0" w:color="auto"/>
                    <w:right w:val="none" w:sz="0" w:space="0" w:color="auto"/>
                  </w:divBdr>
                </w:div>
                <w:div w:id="1180005437">
                  <w:marLeft w:val="0"/>
                  <w:marRight w:val="0"/>
                  <w:marTop w:val="0"/>
                  <w:marBottom w:val="0"/>
                  <w:divBdr>
                    <w:top w:val="none" w:sz="0" w:space="0" w:color="auto"/>
                    <w:left w:val="none" w:sz="0" w:space="0" w:color="auto"/>
                    <w:bottom w:val="none" w:sz="0" w:space="0" w:color="auto"/>
                    <w:right w:val="none" w:sz="0" w:space="0" w:color="auto"/>
                  </w:divBdr>
                </w:div>
                <w:div w:id="1746102971">
                  <w:marLeft w:val="0"/>
                  <w:marRight w:val="0"/>
                  <w:marTop w:val="0"/>
                  <w:marBottom w:val="0"/>
                  <w:divBdr>
                    <w:top w:val="none" w:sz="0" w:space="0" w:color="auto"/>
                    <w:left w:val="none" w:sz="0" w:space="0" w:color="auto"/>
                    <w:bottom w:val="none" w:sz="0" w:space="0" w:color="auto"/>
                    <w:right w:val="none" w:sz="0" w:space="0" w:color="auto"/>
                  </w:divBdr>
                </w:div>
                <w:div w:id="1082222873">
                  <w:marLeft w:val="0"/>
                  <w:marRight w:val="0"/>
                  <w:marTop w:val="0"/>
                  <w:marBottom w:val="0"/>
                  <w:divBdr>
                    <w:top w:val="none" w:sz="0" w:space="0" w:color="auto"/>
                    <w:left w:val="none" w:sz="0" w:space="0" w:color="auto"/>
                    <w:bottom w:val="none" w:sz="0" w:space="0" w:color="auto"/>
                    <w:right w:val="none" w:sz="0" w:space="0" w:color="auto"/>
                  </w:divBdr>
                </w:div>
                <w:div w:id="190387586">
                  <w:marLeft w:val="0"/>
                  <w:marRight w:val="0"/>
                  <w:marTop w:val="0"/>
                  <w:marBottom w:val="0"/>
                  <w:divBdr>
                    <w:top w:val="none" w:sz="0" w:space="0" w:color="auto"/>
                    <w:left w:val="none" w:sz="0" w:space="0" w:color="auto"/>
                    <w:bottom w:val="none" w:sz="0" w:space="0" w:color="auto"/>
                    <w:right w:val="none" w:sz="0" w:space="0" w:color="auto"/>
                  </w:divBdr>
                </w:div>
                <w:div w:id="1011180948">
                  <w:marLeft w:val="0"/>
                  <w:marRight w:val="0"/>
                  <w:marTop w:val="0"/>
                  <w:marBottom w:val="0"/>
                  <w:divBdr>
                    <w:top w:val="none" w:sz="0" w:space="0" w:color="auto"/>
                    <w:left w:val="none" w:sz="0" w:space="0" w:color="auto"/>
                    <w:bottom w:val="none" w:sz="0" w:space="0" w:color="auto"/>
                    <w:right w:val="none" w:sz="0" w:space="0" w:color="auto"/>
                  </w:divBdr>
                </w:div>
                <w:div w:id="2134057105">
                  <w:marLeft w:val="0"/>
                  <w:marRight w:val="0"/>
                  <w:marTop w:val="0"/>
                  <w:marBottom w:val="0"/>
                  <w:divBdr>
                    <w:top w:val="none" w:sz="0" w:space="0" w:color="auto"/>
                    <w:left w:val="none" w:sz="0" w:space="0" w:color="auto"/>
                    <w:bottom w:val="none" w:sz="0" w:space="0" w:color="auto"/>
                    <w:right w:val="none" w:sz="0" w:space="0" w:color="auto"/>
                  </w:divBdr>
                </w:div>
                <w:div w:id="1510097329">
                  <w:marLeft w:val="0"/>
                  <w:marRight w:val="0"/>
                  <w:marTop w:val="0"/>
                  <w:marBottom w:val="0"/>
                  <w:divBdr>
                    <w:top w:val="none" w:sz="0" w:space="0" w:color="auto"/>
                    <w:left w:val="none" w:sz="0" w:space="0" w:color="auto"/>
                    <w:bottom w:val="none" w:sz="0" w:space="0" w:color="auto"/>
                    <w:right w:val="none" w:sz="0" w:space="0" w:color="auto"/>
                  </w:divBdr>
                </w:div>
                <w:div w:id="1033111299">
                  <w:marLeft w:val="0"/>
                  <w:marRight w:val="0"/>
                  <w:marTop w:val="0"/>
                  <w:marBottom w:val="0"/>
                  <w:divBdr>
                    <w:top w:val="none" w:sz="0" w:space="0" w:color="auto"/>
                    <w:left w:val="none" w:sz="0" w:space="0" w:color="auto"/>
                    <w:bottom w:val="none" w:sz="0" w:space="0" w:color="auto"/>
                    <w:right w:val="none" w:sz="0" w:space="0" w:color="auto"/>
                  </w:divBdr>
                </w:div>
                <w:div w:id="200634600">
                  <w:marLeft w:val="0"/>
                  <w:marRight w:val="0"/>
                  <w:marTop w:val="0"/>
                  <w:marBottom w:val="0"/>
                  <w:divBdr>
                    <w:top w:val="none" w:sz="0" w:space="0" w:color="auto"/>
                    <w:left w:val="none" w:sz="0" w:space="0" w:color="auto"/>
                    <w:bottom w:val="none" w:sz="0" w:space="0" w:color="auto"/>
                    <w:right w:val="none" w:sz="0" w:space="0" w:color="auto"/>
                  </w:divBdr>
                </w:div>
                <w:div w:id="523637435">
                  <w:marLeft w:val="0"/>
                  <w:marRight w:val="0"/>
                  <w:marTop w:val="0"/>
                  <w:marBottom w:val="0"/>
                  <w:divBdr>
                    <w:top w:val="none" w:sz="0" w:space="0" w:color="auto"/>
                    <w:left w:val="none" w:sz="0" w:space="0" w:color="auto"/>
                    <w:bottom w:val="none" w:sz="0" w:space="0" w:color="auto"/>
                    <w:right w:val="none" w:sz="0" w:space="0" w:color="auto"/>
                  </w:divBdr>
                </w:div>
                <w:div w:id="646934578">
                  <w:marLeft w:val="0"/>
                  <w:marRight w:val="0"/>
                  <w:marTop w:val="0"/>
                  <w:marBottom w:val="0"/>
                  <w:divBdr>
                    <w:top w:val="none" w:sz="0" w:space="0" w:color="auto"/>
                    <w:left w:val="none" w:sz="0" w:space="0" w:color="auto"/>
                    <w:bottom w:val="none" w:sz="0" w:space="0" w:color="auto"/>
                    <w:right w:val="none" w:sz="0" w:space="0" w:color="auto"/>
                  </w:divBdr>
                </w:div>
                <w:div w:id="1168445524">
                  <w:marLeft w:val="0"/>
                  <w:marRight w:val="0"/>
                  <w:marTop w:val="0"/>
                  <w:marBottom w:val="0"/>
                  <w:divBdr>
                    <w:top w:val="none" w:sz="0" w:space="0" w:color="auto"/>
                    <w:left w:val="none" w:sz="0" w:space="0" w:color="auto"/>
                    <w:bottom w:val="none" w:sz="0" w:space="0" w:color="auto"/>
                    <w:right w:val="none" w:sz="0" w:space="0" w:color="auto"/>
                  </w:divBdr>
                </w:div>
                <w:div w:id="2105110830">
                  <w:marLeft w:val="0"/>
                  <w:marRight w:val="0"/>
                  <w:marTop w:val="0"/>
                  <w:marBottom w:val="0"/>
                  <w:divBdr>
                    <w:top w:val="none" w:sz="0" w:space="0" w:color="auto"/>
                    <w:left w:val="none" w:sz="0" w:space="0" w:color="auto"/>
                    <w:bottom w:val="none" w:sz="0" w:space="0" w:color="auto"/>
                    <w:right w:val="none" w:sz="0" w:space="0" w:color="auto"/>
                  </w:divBdr>
                </w:div>
                <w:div w:id="342125889">
                  <w:marLeft w:val="0"/>
                  <w:marRight w:val="0"/>
                  <w:marTop w:val="0"/>
                  <w:marBottom w:val="0"/>
                  <w:divBdr>
                    <w:top w:val="none" w:sz="0" w:space="0" w:color="auto"/>
                    <w:left w:val="none" w:sz="0" w:space="0" w:color="auto"/>
                    <w:bottom w:val="none" w:sz="0" w:space="0" w:color="auto"/>
                    <w:right w:val="none" w:sz="0" w:space="0" w:color="auto"/>
                  </w:divBdr>
                </w:div>
                <w:div w:id="203563840">
                  <w:marLeft w:val="0"/>
                  <w:marRight w:val="0"/>
                  <w:marTop w:val="0"/>
                  <w:marBottom w:val="0"/>
                  <w:divBdr>
                    <w:top w:val="none" w:sz="0" w:space="0" w:color="auto"/>
                    <w:left w:val="none" w:sz="0" w:space="0" w:color="auto"/>
                    <w:bottom w:val="none" w:sz="0" w:space="0" w:color="auto"/>
                    <w:right w:val="none" w:sz="0" w:space="0" w:color="auto"/>
                  </w:divBdr>
                </w:div>
                <w:div w:id="1927882069">
                  <w:marLeft w:val="0"/>
                  <w:marRight w:val="0"/>
                  <w:marTop w:val="0"/>
                  <w:marBottom w:val="0"/>
                  <w:divBdr>
                    <w:top w:val="none" w:sz="0" w:space="0" w:color="auto"/>
                    <w:left w:val="none" w:sz="0" w:space="0" w:color="auto"/>
                    <w:bottom w:val="none" w:sz="0" w:space="0" w:color="auto"/>
                    <w:right w:val="none" w:sz="0" w:space="0" w:color="auto"/>
                  </w:divBdr>
                </w:div>
                <w:div w:id="1143887778">
                  <w:marLeft w:val="0"/>
                  <w:marRight w:val="0"/>
                  <w:marTop w:val="0"/>
                  <w:marBottom w:val="0"/>
                  <w:divBdr>
                    <w:top w:val="none" w:sz="0" w:space="0" w:color="auto"/>
                    <w:left w:val="none" w:sz="0" w:space="0" w:color="auto"/>
                    <w:bottom w:val="none" w:sz="0" w:space="0" w:color="auto"/>
                    <w:right w:val="none" w:sz="0" w:space="0" w:color="auto"/>
                  </w:divBdr>
                </w:div>
                <w:div w:id="2133594697">
                  <w:marLeft w:val="0"/>
                  <w:marRight w:val="0"/>
                  <w:marTop w:val="0"/>
                  <w:marBottom w:val="0"/>
                  <w:divBdr>
                    <w:top w:val="none" w:sz="0" w:space="0" w:color="auto"/>
                    <w:left w:val="none" w:sz="0" w:space="0" w:color="auto"/>
                    <w:bottom w:val="none" w:sz="0" w:space="0" w:color="auto"/>
                    <w:right w:val="none" w:sz="0" w:space="0" w:color="auto"/>
                  </w:divBdr>
                </w:div>
                <w:div w:id="425536502">
                  <w:marLeft w:val="0"/>
                  <w:marRight w:val="0"/>
                  <w:marTop w:val="0"/>
                  <w:marBottom w:val="0"/>
                  <w:divBdr>
                    <w:top w:val="none" w:sz="0" w:space="0" w:color="auto"/>
                    <w:left w:val="none" w:sz="0" w:space="0" w:color="auto"/>
                    <w:bottom w:val="none" w:sz="0" w:space="0" w:color="auto"/>
                    <w:right w:val="none" w:sz="0" w:space="0" w:color="auto"/>
                  </w:divBdr>
                </w:div>
                <w:div w:id="152112774">
                  <w:marLeft w:val="0"/>
                  <w:marRight w:val="0"/>
                  <w:marTop w:val="0"/>
                  <w:marBottom w:val="0"/>
                  <w:divBdr>
                    <w:top w:val="none" w:sz="0" w:space="0" w:color="auto"/>
                    <w:left w:val="none" w:sz="0" w:space="0" w:color="auto"/>
                    <w:bottom w:val="none" w:sz="0" w:space="0" w:color="auto"/>
                    <w:right w:val="none" w:sz="0" w:space="0" w:color="auto"/>
                  </w:divBdr>
                </w:div>
                <w:div w:id="929582618">
                  <w:marLeft w:val="0"/>
                  <w:marRight w:val="0"/>
                  <w:marTop w:val="0"/>
                  <w:marBottom w:val="0"/>
                  <w:divBdr>
                    <w:top w:val="none" w:sz="0" w:space="0" w:color="auto"/>
                    <w:left w:val="none" w:sz="0" w:space="0" w:color="auto"/>
                    <w:bottom w:val="none" w:sz="0" w:space="0" w:color="auto"/>
                    <w:right w:val="none" w:sz="0" w:space="0" w:color="auto"/>
                  </w:divBdr>
                </w:div>
                <w:div w:id="1641499750">
                  <w:marLeft w:val="0"/>
                  <w:marRight w:val="0"/>
                  <w:marTop w:val="0"/>
                  <w:marBottom w:val="0"/>
                  <w:divBdr>
                    <w:top w:val="none" w:sz="0" w:space="0" w:color="auto"/>
                    <w:left w:val="none" w:sz="0" w:space="0" w:color="auto"/>
                    <w:bottom w:val="none" w:sz="0" w:space="0" w:color="auto"/>
                    <w:right w:val="none" w:sz="0" w:space="0" w:color="auto"/>
                  </w:divBdr>
                </w:div>
                <w:div w:id="234753309">
                  <w:marLeft w:val="0"/>
                  <w:marRight w:val="0"/>
                  <w:marTop w:val="0"/>
                  <w:marBottom w:val="0"/>
                  <w:divBdr>
                    <w:top w:val="none" w:sz="0" w:space="0" w:color="auto"/>
                    <w:left w:val="none" w:sz="0" w:space="0" w:color="auto"/>
                    <w:bottom w:val="none" w:sz="0" w:space="0" w:color="auto"/>
                    <w:right w:val="none" w:sz="0" w:space="0" w:color="auto"/>
                  </w:divBdr>
                </w:div>
                <w:div w:id="338972668">
                  <w:marLeft w:val="0"/>
                  <w:marRight w:val="0"/>
                  <w:marTop w:val="0"/>
                  <w:marBottom w:val="0"/>
                  <w:divBdr>
                    <w:top w:val="none" w:sz="0" w:space="0" w:color="auto"/>
                    <w:left w:val="none" w:sz="0" w:space="0" w:color="auto"/>
                    <w:bottom w:val="none" w:sz="0" w:space="0" w:color="auto"/>
                    <w:right w:val="none" w:sz="0" w:space="0" w:color="auto"/>
                  </w:divBdr>
                </w:div>
                <w:div w:id="175578967">
                  <w:marLeft w:val="0"/>
                  <w:marRight w:val="0"/>
                  <w:marTop w:val="0"/>
                  <w:marBottom w:val="0"/>
                  <w:divBdr>
                    <w:top w:val="none" w:sz="0" w:space="0" w:color="auto"/>
                    <w:left w:val="none" w:sz="0" w:space="0" w:color="auto"/>
                    <w:bottom w:val="none" w:sz="0" w:space="0" w:color="auto"/>
                    <w:right w:val="none" w:sz="0" w:space="0" w:color="auto"/>
                  </w:divBdr>
                </w:div>
                <w:div w:id="1541354095">
                  <w:marLeft w:val="0"/>
                  <w:marRight w:val="0"/>
                  <w:marTop w:val="0"/>
                  <w:marBottom w:val="0"/>
                  <w:divBdr>
                    <w:top w:val="none" w:sz="0" w:space="0" w:color="auto"/>
                    <w:left w:val="none" w:sz="0" w:space="0" w:color="auto"/>
                    <w:bottom w:val="none" w:sz="0" w:space="0" w:color="auto"/>
                    <w:right w:val="none" w:sz="0" w:space="0" w:color="auto"/>
                  </w:divBdr>
                </w:div>
                <w:div w:id="1971937506">
                  <w:marLeft w:val="0"/>
                  <w:marRight w:val="0"/>
                  <w:marTop w:val="0"/>
                  <w:marBottom w:val="0"/>
                  <w:divBdr>
                    <w:top w:val="none" w:sz="0" w:space="0" w:color="auto"/>
                    <w:left w:val="none" w:sz="0" w:space="0" w:color="auto"/>
                    <w:bottom w:val="none" w:sz="0" w:space="0" w:color="auto"/>
                    <w:right w:val="none" w:sz="0" w:space="0" w:color="auto"/>
                  </w:divBdr>
                </w:div>
                <w:div w:id="1902783648">
                  <w:marLeft w:val="0"/>
                  <w:marRight w:val="0"/>
                  <w:marTop w:val="0"/>
                  <w:marBottom w:val="0"/>
                  <w:divBdr>
                    <w:top w:val="none" w:sz="0" w:space="0" w:color="auto"/>
                    <w:left w:val="none" w:sz="0" w:space="0" w:color="auto"/>
                    <w:bottom w:val="none" w:sz="0" w:space="0" w:color="auto"/>
                    <w:right w:val="none" w:sz="0" w:space="0" w:color="auto"/>
                  </w:divBdr>
                </w:div>
                <w:div w:id="238759304">
                  <w:marLeft w:val="0"/>
                  <w:marRight w:val="0"/>
                  <w:marTop w:val="0"/>
                  <w:marBottom w:val="0"/>
                  <w:divBdr>
                    <w:top w:val="none" w:sz="0" w:space="0" w:color="auto"/>
                    <w:left w:val="none" w:sz="0" w:space="0" w:color="auto"/>
                    <w:bottom w:val="none" w:sz="0" w:space="0" w:color="auto"/>
                    <w:right w:val="none" w:sz="0" w:space="0" w:color="auto"/>
                  </w:divBdr>
                </w:div>
                <w:div w:id="1334986887">
                  <w:marLeft w:val="0"/>
                  <w:marRight w:val="0"/>
                  <w:marTop w:val="0"/>
                  <w:marBottom w:val="0"/>
                  <w:divBdr>
                    <w:top w:val="none" w:sz="0" w:space="0" w:color="auto"/>
                    <w:left w:val="none" w:sz="0" w:space="0" w:color="auto"/>
                    <w:bottom w:val="none" w:sz="0" w:space="0" w:color="auto"/>
                    <w:right w:val="none" w:sz="0" w:space="0" w:color="auto"/>
                  </w:divBdr>
                </w:div>
                <w:div w:id="1982492908">
                  <w:marLeft w:val="0"/>
                  <w:marRight w:val="0"/>
                  <w:marTop w:val="0"/>
                  <w:marBottom w:val="0"/>
                  <w:divBdr>
                    <w:top w:val="none" w:sz="0" w:space="0" w:color="auto"/>
                    <w:left w:val="none" w:sz="0" w:space="0" w:color="auto"/>
                    <w:bottom w:val="none" w:sz="0" w:space="0" w:color="auto"/>
                    <w:right w:val="none" w:sz="0" w:space="0" w:color="auto"/>
                  </w:divBdr>
                </w:div>
                <w:div w:id="926307304">
                  <w:marLeft w:val="0"/>
                  <w:marRight w:val="0"/>
                  <w:marTop w:val="0"/>
                  <w:marBottom w:val="0"/>
                  <w:divBdr>
                    <w:top w:val="none" w:sz="0" w:space="0" w:color="auto"/>
                    <w:left w:val="none" w:sz="0" w:space="0" w:color="auto"/>
                    <w:bottom w:val="none" w:sz="0" w:space="0" w:color="auto"/>
                    <w:right w:val="none" w:sz="0" w:space="0" w:color="auto"/>
                  </w:divBdr>
                </w:div>
                <w:div w:id="294214883">
                  <w:marLeft w:val="0"/>
                  <w:marRight w:val="0"/>
                  <w:marTop w:val="0"/>
                  <w:marBottom w:val="0"/>
                  <w:divBdr>
                    <w:top w:val="none" w:sz="0" w:space="0" w:color="auto"/>
                    <w:left w:val="none" w:sz="0" w:space="0" w:color="auto"/>
                    <w:bottom w:val="none" w:sz="0" w:space="0" w:color="auto"/>
                    <w:right w:val="none" w:sz="0" w:space="0" w:color="auto"/>
                  </w:divBdr>
                </w:div>
                <w:div w:id="511996268">
                  <w:marLeft w:val="0"/>
                  <w:marRight w:val="0"/>
                  <w:marTop w:val="0"/>
                  <w:marBottom w:val="0"/>
                  <w:divBdr>
                    <w:top w:val="none" w:sz="0" w:space="0" w:color="auto"/>
                    <w:left w:val="none" w:sz="0" w:space="0" w:color="auto"/>
                    <w:bottom w:val="none" w:sz="0" w:space="0" w:color="auto"/>
                    <w:right w:val="none" w:sz="0" w:space="0" w:color="auto"/>
                  </w:divBdr>
                </w:div>
                <w:div w:id="14181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1202">
          <w:marLeft w:val="0"/>
          <w:marRight w:val="0"/>
          <w:marTop w:val="195"/>
          <w:marBottom w:val="195"/>
          <w:divBdr>
            <w:top w:val="none" w:sz="0" w:space="0" w:color="auto"/>
            <w:left w:val="none" w:sz="0" w:space="0" w:color="auto"/>
            <w:bottom w:val="none" w:sz="0" w:space="0" w:color="auto"/>
            <w:right w:val="none" w:sz="0" w:space="0" w:color="auto"/>
          </w:divBdr>
          <w:divsChild>
            <w:div w:id="1373580118">
              <w:marLeft w:val="0"/>
              <w:marRight w:val="0"/>
              <w:marTop w:val="0"/>
              <w:marBottom w:val="0"/>
              <w:divBdr>
                <w:top w:val="none" w:sz="0" w:space="0" w:color="auto"/>
                <w:left w:val="none" w:sz="0" w:space="0" w:color="auto"/>
                <w:bottom w:val="none" w:sz="0" w:space="0" w:color="auto"/>
                <w:right w:val="none" w:sz="0" w:space="0" w:color="auto"/>
              </w:divBdr>
              <w:divsChild>
                <w:div w:id="619648108">
                  <w:marLeft w:val="0"/>
                  <w:marRight w:val="0"/>
                  <w:marTop w:val="0"/>
                  <w:marBottom w:val="0"/>
                  <w:divBdr>
                    <w:top w:val="none" w:sz="0" w:space="0" w:color="auto"/>
                    <w:left w:val="none" w:sz="0" w:space="0" w:color="auto"/>
                    <w:bottom w:val="none" w:sz="0" w:space="0" w:color="auto"/>
                    <w:right w:val="none" w:sz="0" w:space="0" w:color="auto"/>
                  </w:divBdr>
                </w:div>
                <w:div w:id="1861626206">
                  <w:marLeft w:val="0"/>
                  <w:marRight w:val="0"/>
                  <w:marTop w:val="0"/>
                  <w:marBottom w:val="0"/>
                  <w:divBdr>
                    <w:top w:val="none" w:sz="0" w:space="0" w:color="auto"/>
                    <w:left w:val="none" w:sz="0" w:space="0" w:color="auto"/>
                    <w:bottom w:val="none" w:sz="0" w:space="0" w:color="auto"/>
                    <w:right w:val="none" w:sz="0" w:space="0" w:color="auto"/>
                  </w:divBdr>
                </w:div>
                <w:div w:id="1146703049">
                  <w:marLeft w:val="0"/>
                  <w:marRight w:val="0"/>
                  <w:marTop w:val="0"/>
                  <w:marBottom w:val="0"/>
                  <w:divBdr>
                    <w:top w:val="none" w:sz="0" w:space="0" w:color="auto"/>
                    <w:left w:val="none" w:sz="0" w:space="0" w:color="auto"/>
                    <w:bottom w:val="none" w:sz="0" w:space="0" w:color="auto"/>
                    <w:right w:val="none" w:sz="0" w:space="0" w:color="auto"/>
                  </w:divBdr>
                  <w:divsChild>
                    <w:div w:id="109976826">
                      <w:marLeft w:val="0"/>
                      <w:marRight w:val="0"/>
                      <w:marTop w:val="0"/>
                      <w:marBottom w:val="0"/>
                      <w:divBdr>
                        <w:top w:val="none" w:sz="0" w:space="0" w:color="auto"/>
                        <w:left w:val="none" w:sz="0" w:space="0" w:color="auto"/>
                        <w:bottom w:val="none" w:sz="0" w:space="0" w:color="auto"/>
                        <w:right w:val="none" w:sz="0" w:space="0" w:color="auto"/>
                      </w:divBdr>
                    </w:div>
                  </w:divsChild>
                </w:div>
                <w:div w:id="1694846232">
                  <w:marLeft w:val="0"/>
                  <w:marRight w:val="0"/>
                  <w:marTop w:val="0"/>
                  <w:marBottom w:val="0"/>
                  <w:divBdr>
                    <w:top w:val="none" w:sz="0" w:space="0" w:color="auto"/>
                    <w:left w:val="none" w:sz="0" w:space="0" w:color="auto"/>
                    <w:bottom w:val="none" w:sz="0" w:space="0" w:color="auto"/>
                    <w:right w:val="none" w:sz="0" w:space="0" w:color="auto"/>
                  </w:divBdr>
                </w:div>
                <w:div w:id="940379764">
                  <w:marLeft w:val="0"/>
                  <w:marRight w:val="0"/>
                  <w:marTop w:val="0"/>
                  <w:marBottom w:val="0"/>
                  <w:divBdr>
                    <w:top w:val="none" w:sz="0" w:space="0" w:color="auto"/>
                    <w:left w:val="none" w:sz="0" w:space="0" w:color="auto"/>
                    <w:bottom w:val="none" w:sz="0" w:space="0" w:color="auto"/>
                    <w:right w:val="none" w:sz="0" w:space="0" w:color="auto"/>
                  </w:divBdr>
                </w:div>
                <w:div w:id="230700370">
                  <w:marLeft w:val="0"/>
                  <w:marRight w:val="0"/>
                  <w:marTop w:val="0"/>
                  <w:marBottom w:val="0"/>
                  <w:divBdr>
                    <w:top w:val="none" w:sz="0" w:space="0" w:color="auto"/>
                    <w:left w:val="none" w:sz="0" w:space="0" w:color="auto"/>
                    <w:bottom w:val="none" w:sz="0" w:space="0" w:color="auto"/>
                    <w:right w:val="none" w:sz="0" w:space="0" w:color="auto"/>
                  </w:divBdr>
                </w:div>
                <w:div w:id="754668067">
                  <w:marLeft w:val="0"/>
                  <w:marRight w:val="0"/>
                  <w:marTop w:val="0"/>
                  <w:marBottom w:val="0"/>
                  <w:divBdr>
                    <w:top w:val="none" w:sz="0" w:space="0" w:color="auto"/>
                    <w:left w:val="none" w:sz="0" w:space="0" w:color="auto"/>
                    <w:bottom w:val="none" w:sz="0" w:space="0" w:color="auto"/>
                    <w:right w:val="none" w:sz="0" w:space="0" w:color="auto"/>
                  </w:divBdr>
                </w:div>
                <w:div w:id="856164119">
                  <w:marLeft w:val="0"/>
                  <w:marRight w:val="0"/>
                  <w:marTop w:val="0"/>
                  <w:marBottom w:val="0"/>
                  <w:divBdr>
                    <w:top w:val="none" w:sz="0" w:space="0" w:color="auto"/>
                    <w:left w:val="none" w:sz="0" w:space="0" w:color="auto"/>
                    <w:bottom w:val="none" w:sz="0" w:space="0" w:color="auto"/>
                    <w:right w:val="none" w:sz="0" w:space="0" w:color="auto"/>
                  </w:divBdr>
                </w:div>
                <w:div w:id="2021272407">
                  <w:marLeft w:val="0"/>
                  <w:marRight w:val="0"/>
                  <w:marTop w:val="0"/>
                  <w:marBottom w:val="0"/>
                  <w:divBdr>
                    <w:top w:val="none" w:sz="0" w:space="0" w:color="auto"/>
                    <w:left w:val="none" w:sz="0" w:space="0" w:color="auto"/>
                    <w:bottom w:val="none" w:sz="0" w:space="0" w:color="auto"/>
                    <w:right w:val="none" w:sz="0" w:space="0" w:color="auto"/>
                  </w:divBdr>
                </w:div>
                <w:div w:id="807163381">
                  <w:marLeft w:val="0"/>
                  <w:marRight w:val="0"/>
                  <w:marTop w:val="0"/>
                  <w:marBottom w:val="0"/>
                  <w:divBdr>
                    <w:top w:val="none" w:sz="0" w:space="0" w:color="auto"/>
                    <w:left w:val="none" w:sz="0" w:space="0" w:color="auto"/>
                    <w:bottom w:val="none" w:sz="0" w:space="0" w:color="auto"/>
                    <w:right w:val="none" w:sz="0" w:space="0" w:color="auto"/>
                  </w:divBdr>
                </w:div>
                <w:div w:id="779687713">
                  <w:marLeft w:val="0"/>
                  <w:marRight w:val="0"/>
                  <w:marTop w:val="0"/>
                  <w:marBottom w:val="0"/>
                  <w:divBdr>
                    <w:top w:val="none" w:sz="0" w:space="0" w:color="auto"/>
                    <w:left w:val="none" w:sz="0" w:space="0" w:color="auto"/>
                    <w:bottom w:val="none" w:sz="0" w:space="0" w:color="auto"/>
                    <w:right w:val="none" w:sz="0" w:space="0" w:color="auto"/>
                  </w:divBdr>
                </w:div>
                <w:div w:id="1636181595">
                  <w:marLeft w:val="0"/>
                  <w:marRight w:val="0"/>
                  <w:marTop w:val="0"/>
                  <w:marBottom w:val="0"/>
                  <w:divBdr>
                    <w:top w:val="none" w:sz="0" w:space="0" w:color="auto"/>
                    <w:left w:val="none" w:sz="0" w:space="0" w:color="auto"/>
                    <w:bottom w:val="none" w:sz="0" w:space="0" w:color="auto"/>
                    <w:right w:val="none" w:sz="0" w:space="0" w:color="auto"/>
                  </w:divBdr>
                </w:div>
                <w:div w:id="190607970">
                  <w:marLeft w:val="0"/>
                  <w:marRight w:val="0"/>
                  <w:marTop w:val="0"/>
                  <w:marBottom w:val="0"/>
                  <w:divBdr>
                    <w:top w:val="none" w:sz="0" w:space="0" w:color="auto"/>
                    <w:left w:val="none" w:sz="0" w:space="0" w:color="auto"/>
                    <w:bottom w:val="none" w:sz="0" w:space="0" w:color="auto"/>
                    <w:right w:val="none" w:sz="0" w:space="0" w:color="auto"/>
                  </w:divBdr>
                </w:div>
                <w:div w:id="936864201">
                  <w:marLeft w:val="0"/>
                  <w:marRight w:val="0"/>
                  <w:marTop w:val="0"/>
                  <w:marBottom w:val="0"/>
                  <w:divBdr>
                    <w:top w:val="none" w:sz="0" w:space="0" w:color="auto"/>
                    <w:left w:val="none" w:sz="0" w:space="0" w:color="auto"/>
                    <w:bottom w:val="none" w:sz="0" w:space="0" w:color="auto"/>
                    <w:right w:val="none" w:sz="0" w:space="0" w:color="auto"/>
                  </w:divBdr>
                </w:div>
                <w:div w:id="1889612495">
                  <w:marLeft w:val="0"/>
                  <w:marRight w:val="0"/>
                  <w:marTop w:val="0"/>
                  <w:marBottom w:val="0"/>
                  <w:divBdr>
                    <w:top w:val="none" w:sz="0" w:space="0" w:color="auto"/>
                    <w:left w:val="none" w:sz="0" w:space="0" w:color="auto"/>
                    <w:bottom w:val="none" w:sz="0" w:space="0" w:color="auto"/>
                    <w:right w:val="none" w:sz="0" w:space="0" w:color="auto"/>
                  </w:divBdr>
                </w:div>
                <w:div w:id="1041324146">
                  <w:marLeft w:val="0"/>
                  <w:marRight w:val="0"/>
                  <w:marTop w:val="0"/>
                  <w:marBottom w:val="0"/>
                  <w:divBdr>
                    <w:top w:val="none" w:sz="0" w:space="0" w:color="auto"/>
                    <w:left w:val="none" w:sz="0" w:space="0" w:color="auto"/>
                    <w:bottom w:val="none" w:sz="0" w:space="0" w:color="auto"/>
                    <w:right w:val="none" w:sz="0" w:space="0" w:color="auto"/>
                  </w:divBdr>
                </w:div>
                <w:div w:id="870530065">
                  <w:marLeft w:val="0"/>
                  <w:marRight w:val="0"/>
                  <w:marTop w:val="0"/>
                  <w:marBottom w:val="0"/>
                  <w:divBdr>
                    <w:top w:val="none" w:sz="0" w:space="0" w:color="auto"/>
                    <w:left w:val="none" w:sz="0" w:space="0" w:color="auto"/>
                    <w:bottom w:val="none" w:sz="0" w:space="0" w:color="auto"/>
                    <w:right w:val="none" w:sz="0" w:space="0" w:color="auto"/>
                  </w:divBdr>
                </w:div>
                <w:div w:id="1825658724">
                  <w:marLeft w:val="0"/>
                  <w:marRight w:val="0"/>
                  <w:marTop w:val="0"/>
                  <w:marBottom w:val="0"/>
                  <w:divBdr>
                    <w:top w:val="none" w:sz="0" w:space="0" w:color="auto"/>
                    <w:left w:val="none" w:sz="0" w:space="0" w:color="auto"/>
                    <w:bottom w:val="none" w:sz="0" w:space="0" w:color="auto"/>
                    <w:right w:val="none" w:sz="0" w:space="0" w:color="auto"/>
                  </w:divBdr>
                </w:div>
                <w:div w:id="1252540886">
                  <w:marLeft w:val="0"/>
                  <w:marRight w:val="0"/>
                  <w:marTop w:val="0"/>
                  <w:marBottom w:val="0"/>
                  <w:divBdr>
                    <w:top w:val="none" w:sz="0" w:space="0" w:color="auto"/>
                    <w:left w:val="none" w:sz="0" w:space="0" w:color="auto"/>
                    <w:bottom w:val="none" w:sz="0" w:space="0" w:color="auto"/>
                    <w:right w:val="none" w:sz="0" w:space="0" w:color="auto"/>
                  </w:divBdr>
                </w:div>
                <w:div w:id="1227257806">
                  <w:marLeft w:val="0"/>
                  <w:marRight w:val="0"/>
                  <w:marTop w:val="0"/>
                  <w:marBottom w:val="0"/>
                  <w:divBdr>
                    <w:top w:val="none" w:sz="0" w:space="0" w:color="auto"/>
                    <w:left w:val="none" w:sz="0" w:space="0" w:color="auto"/>
                    <w:bottom w:val="none" w:sz="0" w:space="0" w:color="auto"/>
                    <w:right w:val="none" w:sz="0" w:space="0" w:color="auto"/>
                  </w:divBdr>
                </w:div>
                <w:div w:id="851720428">
                  <w:marLeft w:val="0"/>
                  <w:marRight w:val="0"/>
                  <w:marTop w:val="0"/>
                  <w:marBottom w:val="0"/>
                  <w:divBdr>
                    <w:top w:val="none" w:sz="0" w:space="0" w:color="auto"/>
                    <w:left w:val="none" w:sz="0" w:space="0" w:color="auto"/>
                    <w:bottom w:val="none" w:sz="0" w:space="0" w:color="auto"/>
                    <w:right w:val="none" w:sz="0" w:space="0" w:color="auto"/>
                  </w:divBdr>
                </w:div>
                <w:div w:id="1290163903">
                  <w:marLeft w:val="0"/>
                  <w:marRight w:val="0"/>
                  <w:marTop w:val="0"/>
                  <w:marBottom w:val="0"/>
                  <w:divBdr>
                    <w:top w:val="none" w:sz="0" w:space="0" w:color="auto"/>
                    <w:left w:val="none" w:sz="0" w:space="0" w:color="auto"/>
                    <w:bottom w:val="none" w:sz="0" w:space="0" w:color="auto"/>
                    <w:right w:val="none" w:sz="0" w:space="0" w:color="auto"/>
                  </w:divBdr>
                </w:div>
                <w:div w:id="64383744">
                  <w:marLeft w:val="0"/>
                  <w:marRight w:val="0"/>
                  <w:marTop w:val="0"/>
                  <w:marBottom w:val="0"/>
                  <w:divBdr>
                    <w:top w:val="none" w:sz="0" w:space="0" w:color="auto"/>
                    <w:left w:val="none" w:sz="0" w:space="0" w:color="auto"/>
                    <w:bottom w:val="none" w:sz="0" w:space="0" w:color="auto"/>
                    <w:right w:val="none" w:sz="0" w:space="0" w:color="auto"/>
                  </w:divBdr>
                </w:div>
                <w:div w:id="73668644">
                  <w:marLeft w:val="0"/>
                  <w:marRight w:val="0"/>
                  <w:marTop w:val="0"/>
                  <w:marBottom w:val="0"/>
                  <w:divBdr>
                    <w:top w:val="none" w:sz="0" w:space="0" w:color="auto"/>
                    <w:left w:val="none" w:sz="0" w:space="0" w:color="auto"/>
                    <w:bottom w:val="none" w:sz="0" w:space="0" w:color="auto"/>
                    <w:right w:val="none" w:sz="0" w:space="0" w:color="auto"/>
                  </w:divBdr>
                </w:div>
                <w:div w:id="912474971">
                  <w:marLeft w:val="0"/>
                  <w:marRight w:val="0"/>
                  <w:marTop w:val="0"/>
                  <w:marBottom w:val="0"/>
                  <w:divBdr>
                    <w:top w:val="none" w:sz="0" w:space="0" w:color="auto"/>
                    <w:left w:val="none" w:sz="0" w:space="0" w:color="auto"/>
                    <w:bottom w:val="none" w:sz="0" w:space="0" w:color="auto"/>
                    <w:right w:val="none" w:sz="0" w:space="0" w:color="auto"/>
                  </w:divBdr>
                </w:div>
                <w:div w:id="468017035">
                  <w:marLeft w:val="0"/>
                  <w:marRight w:val="0"/>
                  <w:marTop w:val="0"/>
                  <w:marBottom w:val="0"/>
                  <w:divBdr>
                    <w:top w:val="none" w:sz="0" w:space="0" w:color="auto"/>
                    <w:left w:val="none" w:sz="0" w:space="0" w:color="auto"/>
                    <w:bottom w:val="none" w:sz="0" w:space="0" w:color="auto"/>
                    <w:right w:val="none" w:sz="0" w:space="0" w:color="auto"/>
                  </w:divBdr>
                </w:div>
                <w:div w:id="1793551399">
                  <w:marLeft w:val="0"/>
                  <w:marRight w:val="0"/>
                  <w:marTop w:val="0"/>
                  <w:marBottom w:val="0"/>
                  <w:divBdr>
                    <w:top w:val="none" w:sz="0" w:space="0" w:color="auto"/>
                    <w:left w:val="none" w:sz="0" w:space="0" w:color="auto"/>
                    <w:bottom w:val="none" w:sz="0" w:space="0" w:color="auto"/>
                    <w:right w:val="none" w:sz="0" w:space="0" w:color="auto"/>
                  </w:divBdr>
                </w:div>
                <w:div w:id="1305620968">
                  <w:marLeft w:val="0"/>
                  <w:marRight w:val="0"/>
                  <w:marTop w:val="0"/>
                  <w:marBottom w:val="0"/>
                  <w:divBdr>
                    <w:top w:val="none" w:sz="0" w:space="0" w:color="auto"/>
                    <w:left w:val="none" w:sz="0" w:space="0" w:color="auto"/>
                    <w:bottom w:val="none" w:sz="0" w:space="0" w:color="auto"/>
                    <w:right w:val="none" w:sz="0" w:space="0" w:color="auto"/>
                  </w:divBdr>
                </w:div>
                <w:div w:id="567230792">
                  <w:marLeft w:val="0"/>
                  <w:marRight w:val="0"/>
                  <w:marTop w:val="0"/>
                  <w:marBottom w:val="0"/>
                  <w:divBdr>
                    <w:top w:val="none" w:sz="0" w:space="0" w:color="auto"/>
                    <w:left w:val="none" w:sz="0" w:space="0" w:color="auto"/>
                    <w:bottom w:val="none" w:sz="0" w:space="0" w:color="auto"/>
                    <w:right w:val="none" w:sz="0" w:space="0" w:color="auto"/>
                  </w:divBdr>
                </w:div>
                <w:div w:id="164588682">
                  <w:marLeft w:val="0"/>
                  <w:marRight w:val="0"/>
                  <w:marTop w:val="0"/>
                  <w:marBottom w:val="0"/>
                  <w:divBdr>
                    <w:top w:val="none" w:sz="0" w:space="0" w:color="auto"/>
                    <w:left w:val="none" w:sz="0" w:space="0" w:color="auto"/>
                    <w:bottom w:val="none" w:sz="0" w:space="0" w:color="auto"/>
                    <w:right w:val="none" w:sz="0" w:space="0" w:color="auto"/>
                  </w:divBdr>
                </w:div>
                <w:div w:id="487869636">
                  <w:marLeft w:val="0"/>
                  <w:marRight w:val="0"/>
                  <w:marTop w:val="0"/>
                  <w:marBottom w:val="0"/>
                  <w:divBdr>
                    <w:top w:val="none" w:sz="0" w:space="0" w:color="auto"/>
                    <w:left w:val="none" w:sz="0" w:space="0" w:color="auto"/>
                    <w:bottom w:val="none" w:sz="0" w:space="0" w:color="auto"/>
                    <w:right w:val="none" w:sz="0" w:space="0" w:color="auto"/>
                  </w:divBdr>
                </w:div>
                <w:div w:id="186527515">
                  <w:marLeft w:val="0"/>
                  <w:marRight w:val="0"/>
                  <w:marTop w:val="0"/>
                  <w:marBottom w:val="0"/>
                  <w:divBdr>
                    <w:top w:val="none" w:sz="0" w:space="0" w:color="auto"/>
                    <w:left w:val="none" w:sz="0" w:space="0" w:color="auto"/>
                    <w:bottom w:val="none" w:sz="0" w:space="0" w:color="auto"/>
                    <w:right w:val="none" w:sz="0" w:space="0" w:color="auto"/>
                  </w:divBdr>
                </w:div>
                <w:div w:id="1005212088">
                  <w:marLeft w:val="0"/>
                  <w:marRight w:val="0"/>
                  <w:marTop w:val="0"/>
                  <w:marBottom w:val="0"/>
                  <w:divBdr>
                    <w:top w:val="none" w:sz="0" w:space="0" w:color="auto"/>
                    <w:left w:val="none" w:sz="0" w:space="0" w:color="auto"/>
                    <w:bottom w:val="none" w:sz="0" w:space="0" w:color="auto"/>
                    <w:right w:val="none" w:sz="0" w:space="0" w:color="auto"/>
                  </w:divBdr>
                </w:div>
                <w:div w:id="229273249">
                  <w:marLeft w:val="0"/>
                  <w:marRight w:val="0"/>
                  <w:marTop w:val="0"/>
                  <w:marBottom w:val="0"/>
                  <w:divBdr>
                    <w:top w:val="none" w:sz="0" w:space="0" w:color="auto"/>
                    <w:left w:val="none" w:sz="0" w:space="0" w:color="auto"/>
                    <w:bottom w:val="none" w:sz="0" w:space="0" w:color="auto"/>
                    <w:right w:val="none" w:sz="0" w:space="0" w:color="auto"/>
                  </w:divBdr>
                </w:div>
                <w:div w:id="964578402">
                  <w:marLeft w:val="0"/>
                  <w:marRight w:val="0"/>
                  <w:marTop w:val="0"/>
                  <w:marBottom w:val="0"/>
                  <w:divBdr>
                    <w:top w:val="none" w:sz="0" w:space="0" w:color="auto"/>
                    <w:left w:val="none" w:sz="0" w:space="0" w:color="auto"/>
                    <w:bottom w:val="none" w:sz="0" w:space="0" w:color="auto"/>
                    <w:right w:val="none" w:sz="0" w:space="0" w:color="auto"/>
                  </w:divBdr>
                </w:div>
                <w:div w:id="1829322382">
                  <w:marLeft w:val="0"/>
                  <w:marRight w:val="0"/>
                  <w:marTop w:val="0"/>
                  <w:marBottom w:val="0"/>
                  <w:divBdr>
                    <w:top w:val="none" w:sz="0" w:space="0" w:color="auto"/>
                    <w:left w:val="none" w:sz="0" w:space="0" w:color="auto"/>
                    <w:bottom w:val="none" w:sz="0" w:space="0" w:color="auto"/>
                    <w:right w:val="none" w:sz="0" w:space="0" w:color="auto"/>
                  </w:divBdr>
                </w:div>
                <w:div w:id="1592277336">
                  <w:marLeft w:val="0"/>
                  <w:marRight w:val="0"/>
                  <w:marTop w:val="0"/>
                  <w:marBottom w:val="0"/>
                  <w:divBdr>
                    <w:top w:val="none" w:sz="0" w:space="0" w:color="auto"/>
                    <w:left w:val="none" w:sz="0" w:space="0" w:color="auto"/>
                    <w:bottom w:val="none" w:sz="0" w:space="0" w:color="auto"/>
                    <w:right w:val="none" w:sz="0" w:space="0" w:color="auto"/>
                  </w:divBdr>
                </w:div>
                <w:div w:id="2133018020">
                  <w:marLeft w:val="0"/>
                  <w:marRight w:val="0"/>
                  <w:marTop w:val="0"/>
                  <w:marBottom w:val="0"/>
                  <w:divBdr>
                    <w:top w:val="none" w:sz="0" w:space="0" w:color="auto"/>
                    <w:left w:val="none" w:sz="0" w:space="0" w:color="auto"/>
                    <w:bottom w:val="none" w:sz="0" w:space="0" w:color="auto"/>
                    <w:right w:val="none" w:sz="0" w:space="0" w:color="auto"/>
                  </w:divBdr>
                </w:div>
                <w:div w:id="1330718156">
                  <w:marLeft w:val="0"/>
                  <w:marRight w:val="0"/>
                  <w:marTop w:val="0"/>
                  <w:marBottom w:val="0"/>
                  <w:divBdr>
                    <w:top w:val="none" w:sz="0" w:space="0" w:color="auto"/>
                    <w:left w:val="none" w:sz="0" w:space="0" w:color="auto"/>
                    <w:bottom w:val="none" w:sz="0" w:space="0" w:color="auto"/>
                    <w:right w:val="none" w:sz="0" w:space="0" w:color="auto"/>
                  </w:divBdr>
                </w:div>
                <w:div w:id="610087207">
                  <w:marLeft w:val="0"/>
                  <w:marRight w:val="0"/>
                  <w:marTop w:val="0"/>
                  <w:marBottom w:val="0"/>
                  <w:divBdr>
                    <w:top w:val="none" w:sz="0" w:space="0" w:color="auto"/>
                    <w:left w:val="none" w:sz="0" w:space="0" w:color="auto"/>
                    <w:bottom w:val="none" w:sz="0" w:space="0" w:color="auto"/>
                    <w:right w:val="none" w:sz="0" w:space="0" w:color="auto"/>
                  </w:divBdr>
                </w:div>
                <w:div w:id="1179197647">
                  <w:marLeft w:val="0"/>
                  <w:marRight w:val="0"/>
                  <w:marTop w:val="0"/>
                  <w:marBottom w:val="0"/>
                  <w:divBdr>
                    <w:top w:val="none" w:sz="0" w:space="0" w:color="auto"/>
                    <w:left w:val="none" w:sz="0" w:space="0" w:color="auto"/>
                    <w:bottom w:val="none" w:sz="0" w:space="0" w:color="auto"/>
                    <w:right w:val="none" w:sz="0" w:space="0" w:color="auto"/>
                  </w:divBdr>
                </w:div>
                <w:div w:id="676883841">
                  <w:marLeft w:val="0"/>
                  <w:marRight w:val="0"/>
                  <w:marTop w:val="0"/>
                  <w:marBottom w:val="0"/>
                  <w:divBdr>
                    <w:top w:val="none" w:sz="0" w:space="0" w:color="auto"/>
                    <w:left w:val="none" w:sz="0" w:space="0" w:color="auto"/>
                    <w:bottom w:val="none" w:sz="0" w:space="0" w:color="auto"/>
                    <w:right w:val="none" w:sz="0" w:space="0" w:color="auto"/>
                  </w:divBdr>
                </w:div>
                <w:div w:id="318577139">
                  <w:marLeft w:val="0"/>
                  <w:marRight w:val="0"/>
                  <w:marTop w:val="0"/>
                  <w:marBottom w:val="0"/>
                  <w:divBdr>
                    <w:top w:val="none" w:sz="0" w:space="0" w:color="auto"/>
                    <w:left w:val="none" w:sz="0" w:space="0" w:color="auto"/>
                    <w:bottom w:val="none" w:sz="0" w:space="0" w:color="auto"/>
                    <w:right w:val="none" w:sz="0" w:space="0" w:color="auto"/>
                  </w:divBdr>
                </w:div>
                <w:div w:id="2123766350">
                  <w:marLeft w:val="0"/>
                  <w:marRight w:val="0"/>
                  <w:marTop w:val="0"/>
                  <w:marBottom w:val="0"/>
                  <w:divBdr>
                    <w:top w:val="none" w:sz="0" w:space="0" w:color="auto"/>
                    <w:left w:val="none" w:sz="0" w:space="0" w:color="auto"/>
                    <w:bottom w:val="none" w:sz="0" w:space="0" w:color="auto"/>
                    <w:right w:val="none" w:sz="0" w:space="0" w:color="auto"/>
                  </w:divBdr>
                </w:div>
                <w:div w:id="664939171">
                  <w:marLeft w:val="0"/>
                  <w:marRight w:val="0"/>
                  <w:marTop w:val="0"/>
                  <w:marBottom w:val="0"/>
                  <w:divBdr>
                    <w:top w:val="none" w:sz="0" w:space="0" w:color="auto"/>
                    <w:left w:val="none" w:sz="0" w:space="0" w:color="auto"/>
                    <w:bottom w:val="none" w:sz="0" w:space="0" w:color="auto"/>
                    <w:right w:val="none" w:sz="0" w:space="0" w:color="auto"/>
                  </w:divBdr>
                </w:div>
                <w:div w:id="984045255">
                  <w:marLeft w:val="0"/>
                  <w:marRight w:val="0"/>
                  <w:marTop w:val="0"/>
                  <w:marBottom w:val="0"/>
                  <w:divBdr>
                    <w:top w:val="none" w:sz="0" w:space="0" w:color="auto"/>
                    <w:left w:val="none" w:sz="0" w:space="0" w:color="auto"/>
                    <w:bottom w:val="none" w:sz="0" w:space="0" w:color="auto"/>
                    <w:right w:val="none" w:sz="0" w:space="0" w:color="auto"/>
                  </w:divBdr>
                </w:div>
                <w:div w:id="6234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3934">
          <w:marLeft w:val="0"/>
          <w:marRight w:val="0"/>
          <w:marTop w:val="195"/>
          <w:marBottom w:val="195"/>
          <w:divBdr>
            <w:top w:val="none" w:sz="0" w:space="0" w:color="auto"/>
            <w:left w:val="none" w:sz="0" w:space="0" w:color="auto"/>
            <w:bottom w:val="none" w:sz="0" w:space="0" w:color="auto"/>
            <w:right w:val="none" w:sz="0" w:space="0" w:color="auto"/>
          </w:divBdr>
          <w:divsChild>
            <w:div w:id="1889490937">
              <w:marLeft w:val="0"/>
              <w:marRight w:val="0"/>
              <w:marTop w:val="0"/>
              <w:marBottom w:val="0"/>
              <w:divBdr>
                <w:top w:val="none" w:sz="0" w:space="0" w:color="auto"/>
                <w:left w:val="none" w:sz="0" w:space="0" w:color="auto"/>
                <w:bottom w:val="none" w:sz="0" w:space="0" w:color="auto"/>
                <w:right w:val="none" w:sz="0" w:space="0" w:color="auto"/>
              </w:divBdr>
              <w:divsChild>
                <w:div w:id="1630548571">
                  <w:marLeft w:val="0"/>
                  <w:marRight w:val="0"/>
                  <w:marTop w:val="0"/>
                  <w:marBottom w:val="0"/>
                  <w:divBdr>
                    <w:top w:val="none" w:sz="0" w:space="0" w:color="auto"/>
                    <w:left w:val="none" w:sz="0" w:space="0" w:color="auto"/>
                    <w:bottom w:val="none" w:sz="0" w:space="0" w:color="auto"/>
                    <w:right w:val="none" w:sz="0" w:space="0" w:color="auto"/>
                  </w:divBdr>
                </w:div>
                <w:div w:id="1595476339">
                  <w:marLeft w:val="0"/>
                  <w:marRight w:val="0"/>
                  <w:marTop w:val="0"/>
                  <w:marBottom w:val="0"/>
                  <w:divBdr>
                    <w:top w:val="none" w:sz="0" w:space="0" w:color="auto"/>
                    <w:left w:val="none" w:sz="0" w:space="0" w:color="auto"/>
                    <w:bottom w:val="none" w:sz="0" w:space="0" w:color="auto"/>
                    <w:right w:val="none" w:sz="0" w:space="0" w:color="auto"/>
                  </w:divBdr>
                </w:div>
                <w:div w:id="1181166667">
                  <w:marLeft w:val="0"/>
                  <w:marRight w:val="0"/>
                  <w:marTop w:val="0"/>
                  <w:marBottom w:val="0"/>
                  <w:divBdr>
                    <w:top w:val="none" w:sz="0" w:space="0" w:color="auto"/>
                    <w:left w:val="none" w:sz="0" w:space="0" w:color="auto"/>
                    <w:bottom w:val="none" w:sz="0" w:space="0" w:color="auto"/>
                    <w:right w:val="none" w:sz="0" w:space="0" w:color="auto"/>
                  </w:divBdr>
                  <w:divsChild>
                    <w:div w:id="219286224">
                      <w:marLeft w:val="0"/>
                      <w:marRight w:val="0"/>
                      <w:marTop w:val="0"/>
                      <w:marBottom w:val="0"/>
                      <w:divBdr>
                        <w:top w:val="none" w:sz="0" w:space="0" w:color="auto"/>
                        <w:left w:val="none" w:sz="0" w:space="0" w:color="auto"/>
                        <w:bottom w:val="none" w:sz="0" w:space="0" w:color="auto"/>
                        <w:right w:val="none" w:sz="0" w:space="0" w:color="auto"/>
                      </w:divBdr>
                    </w:div>
                  </w:divsChild>
                </w:div>
                <w:div w:id="1525708159">
                  <w:marLeft w:val="0"/>
                  <w:marRight w:val="0"/>
                  <w:marTop w:val="0"/>
                  <w:marBottom w:val="0"/>
                  <w:divBdr>
                    <w:top w:val="none" w:sz="0" w:space="0" w:color="auto"/>
                    <w:left w:val="none" w:sz="0" w:space="0" w:color="auto"/>
                    <w:bottom w:val="none" w:sz="0" w:space="0" w:color="auto"/>
                    <w:right w:val="none" w:sz="0" w:space="0" w:color="auto"/>
                  </w:divBdr>
                </w:div>
                <w:div w:id="980117565">
                  <w:marLeft w:val="0"/>
                  <w:marRight w:val="0"/>
                  <w:marTop w:val="0"/>
                  <w:marBottom w:val="0"/>
                  <w:divBdr>
                    <w:top w:val="none" w:sz="0" w:space="0" w:color="auto"/>
                    <w:left w:val="none" w:sz="0" w:space="0" w:color="auto"/>
                    <w:bottom w:val="none" w:sz="0" w:space="0" w:color="auto"/>
                    <w:right w:val="none" w:sz="0" w:space="0" w:color="auto"/>
                  </w:divBdr>
                </w:div>
                <w:div w:id="15038904">
                  <w:marLeft w:val="0"/>
                  <w:marRight w:val="0"/>
                  <w:marTop w:val="0"/>
                  <w:marBottom w:val="0"/>
                  <w:divBdr>
                    <w:top w:val="none" w:sz="0" w:space="0" w:color="auto"/>
                    <w:left w:val="none" w:sz="0" w:space="0" w:color="auto"/>
                    <w:bottom w:val="none" w:sz="0" w:space="0" w:color="auto"/>
                    <w:right w:val="none" w:sz="0" w:space="0" w:color="auto"/>
                  </w:divBdr>
                </w:div>
                <w:div w:id="949625329">
                  <w:marLeft w:val="0"/>
                  <w:marRight w:val="0"/>
                  <w:marTop w:val="0"/>
                  <w:marBottom w:val="0"/>
                  <w:divBdr>
                    <w:top w:val="none" w:sz="0" w:space="0" w:color="auto"/>
                    <w:left w:val="none" w:sz="0" w:space="0" w:color="auto"/>
                    <w:bottom w:val="none" w:sz="0" w:space="0" w:color="auto"/>
                    <w:right w:val="none" w:sz="0" w:space="0" w:color="auto"/>
                  </w:divBdr>
                </w:div>
                <w:div w:id="554780067">
                  <w:marLeft w:val="0"/>
                  <w:marRight w:val="0"/>
                  <w:marTop w:val="0"/>
                  <w:marBottom w:val="0"/>
                  <w:divBdr>
                    <w:top w:val="none" w:sz="0" w:space="0" w:color="auto"/>
                    <w:left w:val="none" w:sz="0" w:space="0" w:color="auto"/>
                    <w:bottom w:val="none" w:sz="0" w:space="0" w:color="auto"/>
                    <w:right w:val="none" w:sz="0" w:space="0" w:color="auto"/>
                  </w:divBdr>
                </w:div>
                <w:div w:id="772676016">
                  <w:marLeft w:val="0"/>
                  <w:marRight w:val="0"/>
                  <w:marTop w:val="0"/>
                  <w:marBottom w:val="0"/>
                  <w:divBdr>
                    <w:top w:val="none" w:sz="0" w:space="0" w:color="auto"/>
                    <w:left w:val="none" w:sz="0" w:space="0" w:color="auto"/>
                    <w:bottom w:val="none" w:sz="0" w:space="0" w:color="auto"/>
                    <w:right w:val="none" w:sz="0" w:space="0" w:color="auto"/>
                  </w:divBdr>
                </w:div>
                <w:div w:id="1998335059">
                  <w:marLeft w:val="0"/>
                  <w:marRight w:val="0"/>
                  <w:marTop w:val="0"/>
                  <w:marBottom w:val="0"/>
                  <w:divBdr>
                    <w:top w:val="none" w:sz="0" w:space="0" w:color="auto"/>
                    <w:left w:val="none" w:sz="0" w:space="0" w:color="auto"/>
                    <w:bottom w:val="none" w:sz="0" w:space="0" w:color="auto"/>
                    <w:right w:val="none" w:sz="0" w:space="0" w:color="auto"/>
                  </w:divBdr>
                </w:div>
                <w:div w:id="267398743">
                  <w:marLeft w:val="0"/>
                  <w:marRight w:val="0"/>
                  <w:marTop w:val="0"/>
                  <w:marBottom w:val="0"/>
                  <w:divBdr>
                    <w:top w:val="none" w:sz="0" w:space="0" w:color="auto"/>
                    <w:left w:val="none" w:sz="0" w:space="0" w:color="auto"/>
                    <w:bottom w:val="none" w:sz="0" w:space="0" w:color="auto"/>
                    <w:right w:val="none" w:sz="0" w:space="0" w:color="auto"/>
                  </w:divBdr>
                </w:div>
                <w:div w:id="1159348936">
                  <w:marLeft w:val="0"/>
                  <w:marRight w:val="0"/>
                  <w:marTop w:val="0"/>
                  <w:marBottom w:val="0"/>
                  <w:divBdr>
                    <w:top w:val="none" w:sz="0" w:space="0" w:color="auto"/>
                    <w:left w:val="none" w:sz="0" w:space="0" w:color="auto"/>
                    <w:bottom w:val="none" w:sz="0" w:space="0" w:color="auto"/>
                    <w:right w:val="none" w:sz="0" w:space="0" w:color="auto"/>
                  </w:divBdr>
                </w:div>
                <w:div w:id="350690032">
                  <w:marLeft w:val="0"/>
                  <w:marRight w:val="0"/>
                  <w:marTop w:val="0"/>
                  <w:marBottom w:val="0"/>
                  <w:divBdr>
                    <w:top w:val="none" w:sz="0" w:space="0" w:color="auto"/>
                    <w:left w:val="none" w:sz="0" w:space="0" w:color="auto"/>
                    <w:bottom w:val="none" w:sz="0" w:space="0" w:color="auto"/>
                    <w:right w:val="none" w:sz="0" w:space="0" w:color="auto"/>
                  </w:divBdr>
                </w:div>
                <w:div w:id="1884638431">
                  <w:marLeft w:val="0"/>
                  <w:marRight w:val="0"/>
                  <w:marTop w:val="0"/>
                  <w:marBottom w:val="0"/>
                  <w:divBdr>
                    <w:top w:val="none" w:sz="0" w:space="0" w:color="auto"/>
                    <w:left w:val="none" w:sz="0" w:space="0" w:color="auto"/>
                    <w:bottom w:val="none" w:sz="0" w:space="0" w:color="auto"/>
                    <w:right w:val="none" w:sz="0" w:space="0" w:color="auto"/>
                  </w:divBdr>
                </w:div>
                <w:div w:id="850293031">
                  <w:marLeft w:val="0"/>
                  <w:marRight w:val="0"/>
                  <w:marTop w:val="0"/>
                  <w:marBottom w:val="0"/>
                  <w:divBdr>
                    <w:top w:val="none" w:sz="0" w:space="0" w:color="auto"/>
                    <w:left w:val="none" w:sz="0" w:space="0" w:color="auto"/>
                    <w:bottom w:val="none" w:sz="0" w:space="0" w:color="auto"/>
                    <w:right w:val="none" w:sz="0" w:space="0" w:color="auto"/>
                  </w:divBdr>
                </w:div>
                <w:div w:id="737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2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2022-02-11T05:24:00Z</dcterms:created>
  <dcterms:modified xsi:type="dcterms:W3CDTF">2025-09-12T02:35:00Z</dcterms:modified>
</cp:coreProperties>
</file>