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81" w:rsidRDefault="00724881" w:rsidP="00884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12.09.2025  8-ЗУ-25 (2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пара)  Физика  Гаврилина О.О.</w:t>
      </w:r>
    </w:p>
    <w:p w:rsidR="00724881" w:rsidRPr="00724881" w:rsidRDefault="00724881" w:rsidP="00884B4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2488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Составить конспект. Записать , то что не успели на лекции. </w:t>
      </w:r>
    </w:p>
    <w:p w:rsidR="00724881" w:rsidRDefault="00724881" w:rsidP="00884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B4E" w:rsidRDefault="00884B4E" w:rsidP="0072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B4E">
        <w:rPr>
          <w:rFonts w:ascii="Times New Roman" w:hAnsi="Times New Roman" w:cs="Times New Roman"/>
          <w:b/>
          <w:sz w:val="28"/>
          <w:szCs w:val="28"/>
        </w:rPr>
        <w:t>Уравнения равномерного и неравномерного движения.</w:t>
      </w:r>
    </w:p>
    <w:p w:rsidR="00884B4E" w:rsidRPr="00884B4E" w:rsidRDefault="00884B4E" w:rsidP="00884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D3C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4E">
        <w:rPr>
          <w:rFonts w:ascii="Times New Roman" w:hAnsi="Times New Roman" w:cs="Times New Roman"/>
          <w:b/>
          <w:sz w:val="28"/>
          <w:szCs w:val="28"/>
        </w:rPr>
        <w:t>Движение точки называется равномерным, если она за любые равные промежутки времени проходит одинаковые пути.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4E">
        <w:rPr>
          <w:rFonts w:ascii="Times New Roman" w:hAnsi="Times New Roman" w:cs="Times New Roman"/>
          <w:b/>
          <w:sz w:val="28"/>
          <w:szCs w:val="28"/>
        </w:rPr>
        <w:t>Равномерное движение может быть как криволинейным, так и прямолинейным</w:t>
      </w:r>
      <w:r w:rsidRPr="00884B4E">
        <w:rPr>
          <w:rFonts w:ascii="Times New Roman" w:hAnsi="Times New Roman" w:cs="Times New Roman"/>
          <w:sz w:val="28"/>
          <w:szCs w:val="28"/>
        </w:rPr>
        <w:t>. Равномерное прямолинейное движение — самый простой вид движения.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Важной величиной, характеризующей движение точки, является её скорость.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механике рассматривают скорость как векторную величину. А это означает, что скорость можно считать известной (заданной) лишь в том случае, если известны её модуль и направление.</w:t>
      </w:r>
    </w:p>
    <w:p w:rsidR="00C55932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4B4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Скоростью равномерного прямолинейного движения точки</w:t>
      </w:r>
      <w:r w:rsidRPr="00884B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называется векторная величина, равная отношению перемещения точки к промежутку времени, в течение которого это перемещение произошло.</w:t>
      </w:r>
    </w:p>
    <w:p w:rsidR="00884B4E" w:rsidRPr="00884B4E" w:rsidRDefault="00884B4E" w:rsidP="00884B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55932" w:rsidRPr="00884B4E" w:rsidRDefault="00C55932" w:rsidP="00884B4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 = х</w:t>
      </w: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bscript"/>
        </w:rPr>
        <w:t>0</w:t>
      </w: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+ υ</w:t>
      </w: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vertAlign w:val="subscript"/>
        </w:rPr>
        <w:t>x</w:t>
      </w: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t.                         (1.5)</w:t>
      </w:r>
    </w:p>
    <w:p w:rsidR="00884B4E" w:rsidRPr="00884B4E" w:rsidRDefault="00884B4E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5932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Уравнение (1.5) есть </w:t>
      </w:r>
      <w:r w:rsidRPr="00884B4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уравнение равномерного прямолинейного движения точки</w:t>
      </w:r>
      <w:r w:rsidRPr="00884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84B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записанное в координатной форме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позволяет найти координату х точки при этом движении в любой момент времени, если известны проекция её скорости на ось ОХ и её начальная координата х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0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4B4E" w:rsidRPr="00884B4E" w:rsidRDefault="00884B4E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84B4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Графическое представление равномерного прямолинейного движения.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516FAB41" wp14:editId="4409CF41">
            <wp:extent cx="5549900" cy="1917700"/>
            <wp:effectExtent l="0" t="0" r="0" b="6350"/>
            <wp:docPr id="2" name="Рисунок 2" descr="Примеры графиков зависимости координаты от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меры графиков зависимости координаты от време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На рисунке 1.12 приведены примеры графиков зависимости координаты от времени для трёх различных случаев равномерного прямолинейного движения. Прямая 1 соответствует случаю х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= 0, υ</w:t>
      </w:r>
      <w:r w:rsidRPr="00884B4E">
        <w:rPr>
          <w:color w:val="000000"/>
          <w:sz w:val="28"/>
          <w:szCs w:val="28"/>
          <w:vertAlign w:val="subscript"/>
        </w:rPr>
        <w:t>x1</w:t>
      </w:r>
      <w:r w:rsidRPr="00884B4E">
        <w:rPr>
          <w:color w:val="000000"/>
          <w:sz w:val="28"/>
          <w:szCs w:val="28"/>
        </w:rPr>
        <w:t> &gt; 0; прямая 2 — случаю х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&lt; 0, υ</w:t>
      </w:r>
      <w:r w:rsidRPr="00884B4E">
        <w:rPr>
          <w:color w:val="000000"/>
          <w:sz w:val="28"/>
          <w:szCs w:val="28"/>
          <w:vertAlign w:val="subscript"/>
        </w:rPr>
        <w:t>x2</w:t>
      </w:r>
      <w:r w:rsidRPr="00884B4E">
        <w:rPr>
          <w:color w:val="000000"/>
          <w:sz w:val="28"/>
          <w:szCs w:val="28"/>
        </w:rPr>
        <w:t> &gt; 0, а прямая 3 — случаю х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&gt; 0, υ</w:t>
      </w:r>
      <w:r w:rsidRPr="00884B4E">
        <w:rPr>
          <w:color w:val="000000"/>
          <w:sz w:val="28"/>
          <w:szCs w:val="28"/>
          <w:vertAlign w:val="subscript"/>
        </w:rPr>
        <w:t>x3</w:t>
      </w:r>
      <w:r w:rsidRPr="00884B4E">
        <w:rPr>
          <w:color w:val="000000"/>
          <w:sz w:val="28"/>
          <w:szCs w:val="28"/>
        </w:rPr>
        <w:t> &lt; 0. </w:t>
      </w:r>
    </w:p>
    <w:p w:rsidR="00C55932" w:rsidRPr="00C55932" w:rsidRDefault="00C55932" w:rsidP="00884B4E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559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Мгновенная и средняя скорости</w:t>
      </w:r>
    </w:p>
    <w:p w:rsidR="00C55932" w:rsidRPr="00884B4E" w:rsidRDefault="00884B4E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Понаблюдайте за движением раз</w:t>
      </w:r>
      <w:r w:rsidR="00C55932"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личных тел. Какие из них всё время изменяют скорость при движении, а какие движутся практически равномерно в течение длительного промежутка времени?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Реальные тела (человек, автомобиль, ракета, теплоход и т. д.), как правило, не движутся с постоянной скоростью. Они начинают двигаться из состояния покоя, и их скорость увеличивается постепенно, при остановке скорость уменьшается также постепенно, таким образом, реальные тела движутся неравномерно.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 w:rsidRPr="00884B4E">
        <w:rPr>
          <w:b/>
          <w:color w:val="000000"/>
          <w:sz w:val="28"/>
          <w:szCs w:val="28"/>
        </w:rPr>
        <w:t>Неравномерное движение может быть как прямолинейным, так и криволинейным.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полностью описать неравномерное движение точки, надо знать её положение и скорость в каждый момент времени.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Скорость точки в данный момент времени называется</w:t>
      </w:r>
      <w:r w:rsidRPr="00884B4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84B4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мгновенной скоростью</w:t>
      </w:r>
      <w:r w:rsidRPr="00884B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5932" w:rsidRPr="00884B4E" w:rsidRDefault="00884B4E" w:rsidP="00884B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r w:rsidR="00C55932"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гновенная скорость направлена по касатель</w:t>
      </w:r>
      <w:r w:rsidR="00C55932"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ной к траектории.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60C701" wp14:editId="66BF5BC2">
            <wp:simplePos x="0" y="0"/>
            <wp:positionH relativeFrom="column">
              <wp:posOffset>-635</wp:posOffset>
            </wp:positionH>
            <wp:positionV relativeFrom="paragraph">
              <wp:posOffset>-3175</wp:posOffset>
            </wp:positionV>
            <wp:extent cx="2063750" cy="1574800"/>
            <wp:effectExtent l="0" t="0" r="0" b="6350"/>
            <wp:wrapSquare wrapText="bothSides"/>
            <wp:docPr id="3" name="Рисунок 3" descr="Скорость точки, движущейся по окружности, направлена по касательной к этой окру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орость точки, движущейся по окружности, направлена по касательной к этой окруж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частности, скорость точки, движущейся по окружности, направлена по касательной к этой окружности. В этом нетрудно убедиться. Если маленькие частички отделяются от вращающегося диска, то они летят по касательной, так как имеют в момент отрыва скорость, равную скорости точек на окружности диска. Вот почему грязь из-под колёс буксующей автомашины летит по касательной к окружности колёс (рис. 1.25).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неравномерного движения также справедлив закон сложения скоростей. В этом случае складываются мгновенные скорости.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Изменение скорости тела может происходить как очень быстро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(движение пули в канале ствола при выстреле из винтовки), </w:t>
      </w: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 и сравнительно медленно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(движение поезда при его отправлении).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Физическая величина, характеризующая быстроту изменения скорости, называется</w:t>
      </w: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84B4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ускорением</w:t>
      </w:r>
      <w:r w:rsidRPr="00884B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Выясним зависимость скорости точки от времени при её движении с постоянным ускорением. Для этого воспользуемся формулой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56301EFB" wp14:editId="0F21668B">
            <wp:extent cx="730250" cy="438150"/>
            <wp:effectExtent l="0" t="0" r="0" b="0"/>
            <wp:docPr id="4" name="Рисунок 4" descr="зависимость скорости точки от времени при её движении с постоянным ускор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висимость скорости точки от времени при её движении с постоянным ускорение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Пусть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0F67906E" wp14:editId="131C8CB4">
            <wp:extent cx="190500" cy="152400"/>
            <wp:effectExtent l="0" t="0" r="0" b="0"/>
            <wp:docPr id="5" name="Рисунок 5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— скорость точки в начальный момент времени t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, а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494E8678" wp14:editId="64898275">
            <wp:extent cx="190500" cy="152400"/>
            <wp:effectExtent l="0" t="0" r="0" b="0"/>
            <wp:docPr id="6" name="Рисунок 6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</w:rPr>
        <w:t> — её скорость в некоторый момент времени t, тогда за промежуток времени Δt = t - t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изменение скорости Δ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0A5EACAE" wp14:editId="6D135172">
            <wp:extent cx="190500" cy="152400"/>
            <wp:effectExtent l="0" t="0" r="0" b="0"/>
            <wp:docPr id="7" name="Рисунок 7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</w:rPr>
        <w:t> =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19287223" wp14:editId="3FAF5599">
            <wp:extent cx="190500" cy="152400"/>
            <wp:effectExtent l="0" t="0" r="0" b="0"/>
            <wp:docPr id="8" name="Рисунок 8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</w:rPr>
        <w:t> -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4473A0DA" wp14:editId="22EEB5F8">
            <wp:extent cx="190500" cy="152400"/>
            <wp:effectExtent l="0" t="0" r="0" b="0"/>
            <wp:docPr id="9" name="Рисунок 9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, и формула для ускорения примет вид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AC7BEB7" wp14:editId="1BEC413C">
            <wp:extent cx="1028700" cy="495300"/>
            <wp:effectExtent l="0" t="0" r="0" b="0"/>
            <wp:docPr id="10" name="Рисунок 10" descr="формула для уско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рмула для ускоре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Если начальный момент времени t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принять равным нулю, то получим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518F4A9A" wp14:editId="012DCB71">
            <wp:extent cx="1162050" cy="463550"/>
            <wp:effectExtent l="0" t="0" r="0" b="0"/>
            <wp:docPr id="11" name="Рисунок 11" descr="начальный момент врем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чальный момент времен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b/>
          <w:sz w:val="28"/>
          <w:szCs w:val="28"/>
        </w:rPr>
      </w:pPr>
      <w:r w:rsidRPr="00884B4E">
        <w:rPr>
          <w:color w:val="000000"/>
          <w:sz w:val="28"/>
          <w:szCs w:val="28"/>
        </w:rPr>
        <w:t>Отсюда получим </w:t>
      </w:r>
      <w:r w:rsidRPr="00884B4E">
        <w:rPr>
          <w:b/>
          <w:iCs/>
          <w:sz w:val="28"/>
          <w:szCs w:val="28"/>
        </w:rPr>
        <w:t>формулу для определения скорости точки в любой момент времени при её движении с постоянным ускорением</w:t>
      </w:r>
      <w:r w:rsidRPr="00884B4E">
        <w:rPr>
          <w:b/>
          <w:sz w:val="28"/>
          <w:szCs w:val="28"/>
        </w:rPr>
        <w:t>: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884B4E">
        <w:rPr>
          <w:b/>
          <w:noProof/>
          <w:color w:val="000000"/>
          <w:sz w:val="28"/>
          <w:szCs w:val="28"/>
        </w:rPr>
        <w:drawing>
          <wp:inline distT="0" distB="0" distL="0" distR="0" wp14:anchorId="56EA4676" wp14:editId="749DF74E">
            <wp:extent cx="190500" cy="152400"/>
            <wp:effectExtent l="0" t="0" r="0" b="0"/>
            <wp:docPr id="12" name="Рисунок 12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b/>
          <w:color w:val="000000"/>
          <w:sz w:val="28"/>
          <w:szCs w:val="28"/>
        </w:rPr>
        <w:t>= </w:t>
      </w:r>
      <w:r w:rsidRPr="00884B4E">
        <w:rPr>
          <w:b/>
          <w:noProof/>
          <w:color w:val="000000"/>
          <w:sz w:val="28"/>
          <w:szCs w:val="28"/>
        </w:rPr>
        <w:drawing>
          <wp:inline distT="0" distB="0" distL="0" distR="0" wp14:anchorId="6B254E64" wp14:editId="113D3144">
            <wp:extent cx="190500" cy="152400"/>
            <wp:effectExtent l="0" t="0" r="0" b="0"/>
            <wp:docPr id="13" name="Рисунок 13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b/>
          <w:color w:val="000000"/>
          <w:sz w:val="28"/>
          <w:szCs w:val="28"/>
          <w:vertAlign w:val="subscript"/>
        </w:rPr>
        <w:t>0</w:t>
      </w:r>
      <w:r w:rsidRPr="00884B4E">
        <w:rPr>
          <w:b/>
          <w:color w:val="000000"/>
          <w:sz w:val="28"/>
          <w:szCs w:val="28"/>
        </w:rPr>
        <w:t> + </w:t>
      </w:r>
      <w:r w:rsidRPr="00884B4E">
        <w:rPr>
          <w:b/>
          <w:noProof/>
          <w:color w:val="000000"/>
          <w:sz w:val="28"/>
          <w:szCs w:val="28"/>
        </w:rPr>
        <w:drawing>
          <wp:inline distT="0" distB="0" distL="0" distR="0" wp14:anchorId="7397B692" wp14:editId="1E43FA13">
            <wp:extent cx="171450" cy="152400"/>
            <wp:effectExtent l="0" t="0" r="0" b="0"/>
            <wp:docPr id="14" name="Рисунок 14" descr="https://xn--24-6kct3an.xn--p1ai/%D0%A4%D0%B8%D0%B7%D0%B8%D0%BA%D0%B0_10_%D0%BA%D0%BB_%D0%9C%D1%8F%D0%BA%D0%B8%D1%88%D0%B5%D0%B2/2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24-6kct3an.xn--p1ai/%D0%A4%D0%B8%D0%B7%D0%B8%D0%BA%D0%B0_10_%D0%BA%D0%BB_%D0%9C%D1%8F%D0%BA%D0%B8%D1%88%D0%B5%D0%B2/2.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b/>
          <w:color w:val="000000"/>
          <w:sz w:val="28"/>
          <w:szCs w:val="28"/>
        </w:rPr>
        <w:t>t.                         (1.11)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Векторному уравнению (1.11) соответствуют в случае движения на плоскости два скалярных уравнения для проекций скорости на координатные оси X и Y: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  <w:lang w:val="en-US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1FE4C9D0" wp14:editId="271EF63F">
            <wp:extent cx="190500" cy="152400"/>
            <wp:effectExtent l="0" t="0" r="0" b="0"/>
            <wp:docPr id="15" name="Рисунок 15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  <w:lang w:val="en-US"/>
        </w:rPr>
        <w:t>x</w:t>
      </w:r>
      <w:r w:rsidRPr="00884B4E">
        <w:rPr>
          <w:color w:val="000000"/>
          <w:sz w:val="28"/>
          <w:szCs w:val="28"/>
          <w:lang w:val="en-US"/>
        </w:rPr>
        <w:t> =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69D9A5E0" wp14:editId="5DBD7E28">
            <wp:extent cx="190500" cy="152400"/>
            <wp:effectExtent l="0" t="0" r="0" b="0"/>
            <wp:docPr id="16" name="Рисунок 16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  <w:lang w:val="en-US"/>
        </w:rPr>
        <w:t>0x</w:t>
      </w:r>
      <w:r w:rsidRPr="00884B4E">
        <w:rPr>
          <w:color w:val="000000"/>
          <w:sz w:val="28"/>
          <w:szCs w:val="28"/>
          <w:lang w:val="en-US"/>
        </w:rPr>
        <w:t> +a</w:t>
      </w:r>
      <w:r w:rsidRPr="00884B4E">
        <w:rPr>
          <w:color w:val="000000"/>
          <w:sz w:val="28"/>
          <w:szCs w:val="28"/>
          <w:vertAlign w:val="subscript"/>
          <w:lang w:val="en-US"/>
        </w:rPr>
        <w:t>x</w:t>
      </w:r>
      <w:r w:rsidRPr="00884B4E">
        <w:rPr>
          <w:color w:val="000000"/>
          <w:sz w:val="28"/>
          <w:szCs w:val="28"/>
          <w:lang w:val="en-US"/>
        </w:rPr>
        <w:t xml:space="preserve">t,       </w:t>
      </w:r>
      <w:r w:rsidRPr="00724881">
        <w:rPr>
          <w:b/>
          <w:color w:val="000000"/>
          <w:sz w:val="28"/>
          <w:szCs w:val="28"/>
          <w:lang w:val="en-US"/>
        </w:rPr>
        <w:t>(1.12)</w:t>
      </w:r>
      <w:r w:rsidRPr="00724881">
        <w:rPr>
          <w:b/>
          <w:color w:val="000000"/>
          <w:sz w:val="28"/>
          <w:szCs w:val="28"/>
          <w:lang w:val="en-US"/>
        </w:rPr>
        <w:br/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499DA111" wp14:editId="3F38EF87">
            <wp:extent cx="190500" cy="152400"/>
            <wp:effectExtent l="0" t="0" r="0" b="0"/>
            <wp:docPr id="17" name="Рисунок 17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  <w:lang w:val="en-US"/>
        </w:rPr>
        <w:t>y</w:t>
      </w:r>
      <w:r w:rsidRPr="00884B4E">
        <w:rPr>
          <w:color w:val="000000"/>
          <w:sz w:val="28"/>
          <w:szCs w:val="28"/>
          <w:lang w:val="en-US"/>
        </w:rPr>
        <w:t> =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0649EC88" wp14:editId="5D03D2C1">
            <wp:extent cx="190500" cy="152400"/>
            <wp:effectExtent l="0" t="0" r="0" b="0"/>
            <wp:docPr id="18" name="Рисунок 18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  <w:lang w:val="en-US"/>
        </w:rPr>
        <w:t>0y</w:t>
      </w:r>
      <w:r w:rsidRPr="00884B4E">
        <w:rPr>
          <w:color w:val="000000"/>
          <w:sz w:val="28"/>
          <w:szCs w:val="28"/>
          <w:lang w:val="en-US"/>
        </w:rPr>
        <w:t> + a</w:t>
      </w:r>
      <w:r w:rsidRPr="00884B4E">
        <w:rPr>
          <w:color w:val="000000"/>
          <w:sz w:val="28"/>
          <w:szCs w:val="28"/>
          <w:vertAlign w:val="subscript"/>
          <w:lang w:val="en-US"/>
        </w:rPr>
        <w:t>y</w:t>
      </w:r>
      <w:r w:rsidRPr="00884B4E">
        <w:rPr>
          <w:color w:val="000000"/>
          <w:sz w:val="28"/>
          <w:szCs w:val="28"/>
          <w:lang w:val="en-US"/>
        </w:rPr>
        <w:t>t.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Как видим, при движении с постоянным ускорением скорость со временем меняется по линейному закону.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Теперь получим уравнения, которые позволяют рассчитывать для этого движения положение точки в любой момент времени.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Допустим, движение с постоянным ускорением совершается в одной плоскости, пусть это будет плоскость XOY. Если вектор начальной скорости и вектор ускорения не лежат на одной прямой, то точка будет двигаться по кривой линии. Следовательно, в этом случае с течением времени будут изменяться обе её координаты х и у. Обозначим через x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и у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координаты в начальный момент времени t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= 0, а через х и у координаты в момент времени f. Тогда за время Δt = t — t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= t изменения координат будут равны</w:t>
      </w:r>
    </w:p>
    <w:p w:rsidR="00C55932" w:rsidRPr="00884B4E" w:rsidRDefault="00C55932" w:rsidP="00724881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Δх = х - х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и Δу = у - у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Отсюда</w:t>
      </w:r>
    </w:p>
    <w:p w:rsidR="00C55932" w:rsidRPr="00884B4E" w:rsidRDefault="00C55932" w:rsidP="00724881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х = х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+ Δх,       (1.13)</w:t>
      </w:r>
      <w:r w:rsidRPr="00884B4E">
        <w:rPr>
          <w:color w:val="000000"/>
          <w:sz w:val="28"/>
          <w:szCs w:val="28"/>
        </w:rPr>
        <w:br/>
        <w:t>У = У</w:t>
      </w:r>
      <w:r w:rsidRPr="00884B4E">
        <w:rPr>
          <w:color w:val="000000"/>
          <w:sz w:val="28"/>
          <w:szCs w:val="28"/>
          <w:vertAlign w:val="subscript"/>
        </w:rPr>
        <w:t>0</w:t>
      </w:r>
      <w:r w:rsidRPr="00884B4E">
        <w:rPr>
          <w:color w:val="000000"/>
          <w:sz w:val="28"/>
          <w:szCs w:val="28"/>
        </w:rPr>
        <w:t> + ΔУ.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anchor distT="0" distB="0" distL="142875" distR="142875" simplePos="0" relativeHeight="251660288" behindDoc="0" locked="0" layoutInCell="1" allowOverlap="0" wp14:anchorId="76B91C8A" wp14:editId="3688BF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77900" cy="977900"/>
            <wp:effectExtent l="0" t="0" r="0" b="0"/>
            <wp:wrapSquare wrapText="bothSides"/>
            <wp:docPr id="19" name="Рисунок 2" descr="проекция скорости изменяется со времен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ция скорости изменяется со времене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B4E">
        <w:rPr>
          <w:color w:val="000000"/>
          <w:sz w:val="28"/>
          <w:szCs w:val="28"/>
        </w:rPr>
        <w:t>Значит, для нахождения положения точки в любой момент времени надо знать её начальные координаты и уметь находить изменения координат Δх и Δу за время движения.</w:t>
      </w:r>
    </w:p>
    <w:p w:rsidR="00C55932" w:rsidRPr="00884B4E" w:rsidRDefault="00C55932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 xml:space="preserve">В случае движения, при котором проекция скорости </w:t>
      </w:r>
      <w:r w:rsidRPr="00884B4E">
        <w:rPr>
          <w:color w:val="000000"/>
          <w:sz w:val="28"/>
          <w:szCs w:val="28"/>
        </w:rPr>
        <w:lastRenderedPageBreak/>
        <w:t>изменяется со временем (рис. 1.32, кривая 1), величину Δx: за время t найдём следующим образом. Из § 4 мы знаем, что при равномерном движении изменение координаты точки за время Δt можно определить на графике зависимости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372AB53C" wp14:editId="7C778D2B">
            <wp:extent cx="190500" cy="152400"/>
            <wp:effectExtent l="0" t="0" r="0" b="0"/>
            <wp:docPr id="20" name="Рисунок 20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</w:rPr>
        <w:t>х</w:t>
      </w:r>
      <w:r w:rsidRPr="00884B4E">
        <w:rPr>
          <w:color w:val="000000"/>
          <w:sz w:val="28"/>
          <w:szCs w:val="28"/>
        </w:rPr>
        <w:t>(t) по площади прямоугольника. На рисунке 1.32 длина отрезка ОС численно равна времени движения.</w:t>
      </w:r>
    </w:p>
    <w:p w:rsidR="00884B4E" w:rsidRPr="00884B4E" w:rsidRDefault="00884B4E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Разделим его на малые интервалы Δt, в пределах которых проекцию скорости можно считать постоянной и равной её среднему значению. Рассмотрим интервал Δti Тогда Δx</w:t>
      </w:r>
      <w:r w:rsidRPr="00884B4E">
        <w:rPr>
          <w:color w:val="000000"/>
          <w:sz w:val="28"/>
          <w:szCs w:val="28"/>
          <w:vertAlign w:val="subscript"/>
        </w:rPr>
        <w:t>i</w:t>
      </w:r>
      <w:r w:rsidRPr="00884B4E">
        <w:rPr>
          <w:color w:val="000000"/>
          <w:sz w:val="28"/>
          <w:szCs w:val="28"/>
        </w:rPr>
        <w:t> =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116FAAAD" wp14:editId="03F372A9">
            <wp:extent cx="190500" cy="152400"/>
            <wp:effectExtent l="0" t="0" r="0" b="0"/>
            <wp:docPr id="21" name="Рисунок 21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</w:rPr>
        <w:t>icp</w:t>
      </w:r>
      <w:r w:rsidRPr="00884B4E">
        <w:rPr>
          <w:color w:val="000000"/>
          <w:sz w:val="28"/>
          <w:szCs w:val="28"/>
        </w:rPr>
        <w:t>Δt</w:t>
      </w:r>
      <w:r w:rsidRPr="00884B4E">
        <w:rPr>
          <w:color w:val="000000"/>
          <w:sz w:val="28"/>
          <w:szCs w:val="28"/>
          <w:vertAlign w:val="subscript"/>
        </w:rPr>
        <w:t>i</w:t>
      </w:r>
      <w:r w:rsidRPr="00884B4E">
        <w:rPr>
          <w:color w:val="000000"/>
          <w:sz w:val="28"/>
          <w:szCs w:val="28"/>
        </w:rPr>
        <w:t>, и соответственно площадь заштрихованного прямоугольника численно равна изменению координаты точки за время Δt</w:t>
      </w:r>
      <w:r w:rsidRPr="00884B4E">
        <w:rPr>
          <w:color w:val="000000"/>
          <w:sz w:val="28"/>
          <w:szCs w:val="28"/>
          <w:vertAlign w:val="subscript"/>
        </w:rPr>
        <w:t>i</w:t>
      </w:r>
      <w:r w:rsidRPr="00884B4E">
        <w:rPr>
          <w:color w:val="000000"/>
          <w:sz w:val="28"/>
          <w:szCs w:val="28"/>
        </w:rPr>
        <w:t>. Сумма всех таких площадей численно равна изменению координаты точки за время t. Чем меньше интервал Δt, тем точнее будет результат. При стремлении Δt к нулю значение площади фигуры АВСО будет стремиться к числовому значению изменения координаты точки Δх.</w:t>
      </w:r>
    </w:p>
    <w:p w:rsidR="00884B4E" w:rsidRPr="00884B4E" w:rsidRDefault="00884B4E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В случае равноускоренного (а</w:t>
      </w:r>
      <w:r w:rsidRPr="00884B4E">
        <w:rPr>
          <w:color w:val="000000"/>
          <w:sz w:val="28"/>
          <w:szCs w:val="28"/>
          <w:vertAlign w:val="subscript"/>
        </w:rPr>
        <w:t>х</w:t>
      </w:r>
      <w:r w:rsidRPr="00884B4E">
        <w:rPr>
          <w:color w:val="000000"/>
          <w:sz w:val="28"/>
          <w:szCs w:val="28"/>
        </w:rPr>
        <w:t> = const) движения (рис. 1.32, прямая 2) изменение координаты тела Δх численно равно площади трапеции АВСО. Длины оснований ОА и ВС этой трапеции численно равны проекциям начальной и конечной скоростей, а длина высоты ОС — времени движения.</w:t>
      </w:r>
    </w:p>
    <w:p w:rsidR="00884B4E" w:rsidRPr="00884B4E" w:rsidRDefault="00884B4E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По формуле для площади трапеции имеем</w:t>
      </w:r>
    </w:p>
    <w:p w:rsidR="00884B4E" w:rsidRPr="00884B4E" w:rsidRDefault="00884B4E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2D827FA2" wp14:editId="02673336">
            <wp:extent cx="1365250" cy="400050"/>
            <wp:effectExtent l="0" t="0" r="6350" b="0"/>
            <wp:docPr id="22" name="Рисунок 22" descr="По формуле для площади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 формуле для площади трапеци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4E" w:rsidRPr="00884B4E" w:rsidRDefault="00884B4E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color w:val="000000"/>
          <w:sz w:val="28"/>
          <w:szCs w:val="28"/>
        </w:rPr>
        <w:t>Учитывая, что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4C244B6D" wp14:editId="276E5FE8">
            <wp:extent cx="190500" cy="152400"/>
            <wp:effectExtent l="0" t="0" r="0" b="0"/>
            <wp:docPr id="23" name="Рисунок 23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</w:rPr>
        <w:t>x</w:t>
      </w:r>
      <w:r w:rsidRPr="00884B4E">
        <w:rPr>
          <w:color w:val="000000"/>
          <w:sz w:val="28"/>
          <w:szCs w:val="28"/>
        </w:rPr>
        <w:t> = </w:t>
      </w: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50620073" wp14:editId="5AB82C51">
            <wp:extent cx="190500" cy="152400"/>
            <wp:effectExtent l="0" t="0" r="0" b="0"/>
            <wp:docPr id="24" name="Рисунок 24" descr="https://xn--24-6kct3an.xn--p1ai/%D0%A4%D0%B8%D0%B7%D0%B8%D0%BA%D0%B0_10_%D0%BA%D0%BB_%D0%9C%D1%8F%D0%BA%D0%B8%D1%88%D0%B5%D0%B2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xn--24-6kct3an.xn--p1ai/%D0%A4%D0%B8%D0%B7%D0%B8%D0%BA%D0%B0_10_%D0%BA%D0%BB_%D0%9C%D1%8F%D0%BA%D0%B8%D1%88%D0%B5%D0%B2/4.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B4E">
        <w:rPr>
          <w:color w:val="000000"/>
          <w:sz w:val="28"/>
          <w:szCs w:val="28"/>
          <w:vertAlign w:val="subscript"/>
        </w:rPr>
        <w:t>0x</w:t>
      </w:r>
      <w:r w:rsidRPr="00884B4E">
        <w:rPr>
          <w:color w:val="000000"/>
          <w:sz w:val="28"/>
          <w:szCs w:val="28"/>
        </w:rPr>
        <w:t> + a</w:t>
      </w:r>
      <w:r w:rsidRPr="00884B4E">
        <w:rPr>
          <w:color w:val="000000"/>
          <w:sz w:val="28"/>
          <w:szCs w:val="28"/>
          <w:vertAlign w:val="subscript"/>
        </w:rPr>
        <w:t>x</w:t>
      </w:r>
      <w:r w:rsidRPr="00884B4E">
        <w:rPr>
          <w:color w:val="000000"/>
          <w:sz w:val="28"/>
          <w:szCs w:val="28"/>
        </w:rPr>
        <w:t>t, получаем</w:t>
      </w:r>
    </w:p>
    <w:p w:rsidR="00884B4E" w:rsidRPr="00884B4E" w:rsidRDefault="00884B4E" w:rsidP="00884B4E">
      <w:pPr>
        <w:pStyle w:val="a4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668918E2" wp14:editId="348C80CD">
            <wp:extent cx="2895600" cy="438150"/>
            <wp:effectExtent l="0" t="0" r="0" b="0"/>
            <wp:docPr id="25" name="Рисунок 25" descr="https://xn--24-6kct3an.xn--p1ai/%D0%A4%D0%B8%D0%B7%D0%B8%D0%BA%D0%B0_10_%D0%BA%D0%BB_%D0%9C%D1%8F%D0%BA%D0%B8%D1%88%D0%B5%D0%B2/10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xn--24-6kct3an.xn--p1ai/%D0%A4%D0%B8%D0%B7%D0%B8%D0%BA%D0%B0_10_%D0%BA%D0%BB_%D0%9C%D1%8F%D0%BA%D0%B8%D1%88%D0%B5%D0%B2/10.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4E" w:rsidRPr="00724881" w:rsidRDefault="00724881" w:rsidP="00884B4E">
      <w:pPr>
        <w:pStyle w:val="a4"/>
        <w:shd w:val="clear" w:color="auto" w:fill="FFFFFF"/>
        <w:spacing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="00884B4E" w:rsidRPr="00724881">
        <w:rPr>
          <w:b/>
          <w:color w:val="000000"/>
          <w:sz w:val="28"/>
          <w:szCs w:val="28"/>
        </w:rPr>
        <w:t>равнения для координат при движении с постоянным ускорением как функции времени (их называют кинематическими уравнениями движения):</w:t>
      </w:r>
    </w:p>
    <w:p w:rsidR="00884B4E" w:rsidRPr="00884B4E" w:rsidRDefault="00884B4E" w:rsidP="00724881">
      <w:pPr>
        <w:pStyle w:val="a4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884B4E">
        <w:rPr>
          <w:noProof/>
          <w:color w:val="000000"/>
          <w:sz w:val="28"/>
          <w:szCs w:val="28"/>
        </w:rPr>
        <w:drawing>
          <wp:inline distT="0" distB="0" distL="0" distR="0" wp14:anchorId="0D360521" wp14:editId="6C6F6F7E">
            <wp:extent cx="2914650" cy="1003300"/>
            <wp:effectExtent l="0" t="0" r="0" b="6350"/>
            <wp:docPr id="26" name="Рисунок 26" descr="кинематическими уравнениями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инематическими уравнениями движен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32" w:rsidRPr="00884B4E" w:rsidRDefault="00884B4E" w:rsidP="00884B4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B03060"/>
          <w:sz w:val="28"/>
          <w:szCs w:val="28"/>
          <w:shd w:val="clear" w:color="auto" w:fill="FFFFFF"/>
        </w:rPr>
      </w:pPr>
      <w:r w:rsidRPr="00884B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формулы применимы для описания как прямолинейного, так и криволинейного движения точки. Важно лишь, чтобы ускорение было постоянным.</w:t>
      </w:r>
    </w:p>
    <w:p w:rsidR="00C55932" w:rsidRPr="00884B4E" w:rsidRDefault="00C55932" w:rsidP="0088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B4E" w:rsidRPr="00884B4E" w:rsidRDefault="00884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4B4E" w:rsidRPr="00884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FA"/>
    <w:rsid w:val="00390AFA"/>
    <w:rsid w:val="00724881"/>
    <w:rsid w:val="00884B4E"/>
    <w:rsid w:val="008B5D3C"/>
    <w:rsid w:val="00C5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932"/>
    <w:rPr>
      <w:b/>
      <w:bCs/>
    </w:rPr>
  </w:style>
  <w:style w:type="paragraph" w:styleId="a4">
    <w:name w:val="Normal (Web)"/>
    <w:basedOn w:val="a"/>
    <w:uiPriority w:val="99"/>
    <w:semiHidden/>
    <w:unhideWhenUsed/>
    <w:rsid w:val="00C5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5932"/>
    <w:rPr>
      <w:b/>
      <w:bCs/>
    </w:rPr>
  </w:style>
  <w:style w:type="paragraph" w:styleId="a4">
    <w:name w:val="Normal (Web)"/>
    <w:basedOn w:val="a"/>
    <w:uiPriority w:val="99"/>
    <w:semiHidden/>
    <w:unhideWhenUsed/>
    <w:rsid w:val="00C5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3</cp:revision>
  <dcterms:created xsi:type="dcterms:W3CDTF">2025-09-11T07:22:00Z</dcterms:created>
  <dcterms:modified xsi:type="dcterms:W3CDTF">2025-09-11T07:57:00Z</dcterms:modified>
</cp:coreProperties>
</file>