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B9EBE" w14:textId="6DFD78D2" w:rsidR="00FF38FF" w:rsidRDefault="00FF38FF" w:rsidP="00FF38F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5A4775" wp14:editId="4F9DA631">
            <wp:extent cx="7918450" cy="594042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051E" w14:textId="1F8B2A9C" w:rsidR="00FF38FF" w:rsidRDefault="00FF38FF" w:rsidP="00FF38F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bookmarkStart w:id="0" w:name="_GoBack"/>
      <w:bookmarkEnd w:id="0"/>
      <w:r w:rsidRPr="001A3E6F">
        <w:rPr>
          <w:rFonts w:ascii="Times New Roman" w:hAnsi="Times New Roman" w:cs="Times New Roman"/>
          <w:sz w:val="24"/>
          <w:szCs w:val="24"/>
        </w:rPr>
        <w:t xml:space="preserve">Командовать Тихоокеанским флотом в ходе русско-японской войны был назначен вице-адмирал </w:t>
      </w:r>
    </w:p>
    <w:p w14:paraId="548ACADC" w14:textId="33936951" w:rsidR="00FF38FF" w:rsidRPr="0011198A" w:rsidRDefault="00FF38FF" w:rsidP="00FF38FF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1198A">
        <w:rPr>
          <w:rFonts w:ascii="Times New Roman" w:hAnsi="Times New Roman" w:cs="Times New Roman"/>
          <w:b/>
          <w:bCs/>
          <w:sz w:val="32"/>
          <w:szCs w:val="32"/>
        </w:rPr>
        <w:t>Макаров Степан Осипович.</w:t>
      </w:r>
    </w:p>
    <w:p w14:paraId="6B952D77" w14:textId="77777777" w:rsidR="00FF38FF" w:rsidRPr="001A3E6F" w:rsidRDefault="00FF38FF" w:rsidP="00FF38FF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 xml:space="preserve">Макаров Степан Осипович. </w:t>
      </w:r>
      <w:r w:rsidRPr="001A3E6F">
        <w:rPr>
          <w:rFonts w:ascii="Times New Roman" w:hAnsi="Times New Roman" w:cs="Times New Roman"/>
          <w:i/>
          <w:sz w:val="24"/>
          <w:szCs w:val="24"/>
        </w:rPr>
        <w:t>Флотоводец, изобретатель, теоретик военно-морского дела, написавший более 50 научных работ, мореплаватель, дважды обогнувший земной шар, исследователь Арктики. Участник русско-турецкой войны. 1 февраля 1904 года назначен командующим 1 Тихоокеанской эскадрой: вдохнул энергию в моряков, заставил флот начать активные боевые действия. Погиб 31 марта 1904 года на броненосце «Петропавловск», который подорвался на минной банке. После его гибели флот ограничился оборонительными действиями.</w:t>
      </w:r>
    </w:p>
    <w:p w14:paraId="1DD7E6CF" w14:textId="4C00345E" w:rsidR="00602895" w:rsidRDefault="00FF38FF">
      <w:r>
        <w:rPr>
          <w:noProof/>
        </w:rPr>
        <w:drawing>
          <wp:inline distT="0" distB="0" distL="0" distR="0" wp14:anchorId="1C8CC86D" wp14:editId="6E9AFF11">
            <wp:extent cx="3558540" cy="3329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895" w:rsidSect="00A97D02">
      <w:pgSz w:w="16838" w:h="11906" w:orient="landscape"/>
      <w:pgMar w:top="1701" w:right="1134" w:bottom="8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ED"/>
    <w:rsid w:val="00602895"/>
    <w:rsid w:val="00A97D02"/>
    <w:rsid w:val="00BD68ED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1C60"/>
  <w15:chartTrackingRefBased/>
  <w15:docId w15:val="{9A5FD012-D380-44A8-B118-22E589D4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2025-09-18T11:42:00Z</dcterms:created>
  <dcterms:modified xsi:type="dcterms:W3CDTF">2025-09-18T11:43:00Z</dcterms:modified>
</cp:coreProperties>
</file>