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1C5" w:rsidRPr="003011C5" w:rsidRDefault="003011C5" w:rsidP="003011C5">
      <w:pPr>
        <w:spacing w:after="0" w:line="320" w:lineRule="atLeast"/>
        <w:ind w:left="150" w:right="150"/>
        <w:outlineLvl w:val="1"/>
        <w:rPr>
          <w:rFonts w:ascii="Times New Roman" w:eastAsia="Times New Roman" w:hAnsi="Times New Roman" w:cs="Times New Roman"/>
          <w:b/>
          <w:bCs/>
          <w:sz w:val="32"/>
          <w:szCs w:val="32"/>
          <w:lang w:eastAsia="ru-RU"/>
        </w:rPr>
      </w:pPr>
      <w:r w:rsidRPr="003011C5">
        <w:rPr>
          <w:rFonts w:ascii="Times New Roman" w:eastAsia="Times New Roman" w:hAnsi="Times New Roman" w:cs="Times New Roman"/>
          <w:b/>
          <w:bCs/>
          <w:sz w:val="32"/>
          <w:szCs w:val="32"/>
          <w:lang w:eastAsia="ru-RU"/>
        </w:rPr>
        <w:t>ЗАДАНИЕ:</w:t>
      </w:r>
    </w:p>
    <w:p w:rsidR="003011C5" w:rsidRDefault="003011C5" w:rsidP="003011C5">
      <w:pPr>
        <w:spacing w:after="0" w:line="320" w:lineRule="atLeast"/>
        <w:ind w:left="150" w:right="150"/>
        <w:outlineLvl w:val="1"/>
        <w:rPr>
          <w:rFonts w:ascii="Times New Roman" w:eastAsia="Times New Roman" w:hAnsi="Times New Roman" w:cs="Times New Roman"/>
          <w:b/>
          <w:bCs/>
          <w:sz w:val="32"/>
          <w:szCs w:val="32"/>
          <w:lang w:eastAsia="ru-RU"/>
        </w:rPr>
      </w:pPr>
      <w:r w:rsidRPr="003011C5">
        <w:rPr>
          <w:rFonts w:ascii="Times New Roman" w:eastAsia="Times New Roman" w:hAnsi="Times New Roman" w:cs="Times New Roman"/>
          <w:b/>
          <w:bCs/>
          <w:sz w:val="32"/>
          <w:szCs w:val="32"/>
          <w:lang w:eastAsia="ru-RU"/>
        </w:rPr>
        <w:t>Изучить конспект, в рабочих тетрадях ответить на контрольные вопросы</w:t>
      </w:r>
    </w:p>
    <w:p w:rsidR="003011C5" w:rsidRPr="003011C5" w:rsidRDefault="003011C5" w:rsidP="003011C5">
      <w:pPr>
        <w:spacing w:after="0" w:line="320" w:lineRule="atLeast"/>
        <w:ind w:left="150" w:right="150"/>
        <w:jc w:val="center"/>
        <w:outlineLvl w:val="1"/>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Тема: </w:t>
      </w:r>
      <w:r w:rsidRPr="003011C5">
        <w:rPr>
          <w:rFonts w:ascii="Times New Roman" w:eastAsia="Times New Roman" w:hAnsi="Times New Roman" w:cs="Times New Roman"/>
          <w:b/>
          <w:bCs/>
          <w:sz w:val="32"/>
          <w:szCs w:val="32"/>
          <w:lang w:eastAsia="ru-RU"/>
        </w:rPr>
        <w:t>Мытье головы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Мытье головы в парикмахерских - одна из основных операций, применяемая почти при всех видах обработки волос. Роль этой операции в настоящее время все возрастает. Так, в последние годы вместе с применением </w:t>
      </w:r>
      <w:proofErr w:type="spellStart"/>
      <w:r w:rsidRPr="003011C5">
        <w:rPr>
          <w:rFonts w:ascii="Times New Roman" w:eastAsia="Times New Roman" w:hAnsi="Times New Roman" w:cs="Times New Roman"/>
          <w:color w:val="000000"/>
          <w:sz w:val="27"/>
          <w:szCs w:val="27"/>
          <w:lang w:eastAsia="ru-RU"/>
        </w:rPr>
        <w:t>филировочной</w:t>
      </w:r>
      <w:proofErr w:type="spellEnd"/>
      <w:r w:rsidRPr="003011C5">
        <w:rPr>
          <w:rFonts w:ascii="Times New Roman" w:eastAsia="Times New Roman" w:hAnsi="Times New Roman" w:cs="Times New Roman"/>
          <w:color w:val="000000"/>
          <w:sz w:val="27"/>
          <w:szCs w:val="27"/>
          <w:lang w:eastAsia="ru-RU"/>
        </w:rPr>
        <w:t xml:space="preserve"> бритвы был освоен новый метод обработки волос - стрижка, которая требует обязательного мытья головы. То же можно сказать и о моделировании причесок с применением химических составов.</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Мытье головы в парикмахерских преследует три цели:</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1) </w:t>
      </w:r>
      <w:proofErr w:type="gramStart"/>
      <w:r w:rsidRPr="003011C5">
        <w:rPr>
          <w:rFonts w:ascii="Times New Roman" w:eastAsia="Times New Roman" w:hAnsi="Times New Roman" w:cs="Times New Roman"/>
          <w:color w:val="000000"/>
          <w:sz w:val="27"/>
          <w:szCs w:val="27"/>
          <w:lang w:eastAsia="ru-RU"/>
        </w:rPr>
        <w:t>гигиеническую</w:t>
      </w:r>
      <w:proofErr w:type="gramEnd"/>
      <w:r w:rsidRPr="003011C5">
        <w:rPr>
          <w:rFonts w:ascii="Times New Roman" w:eastAsia="Times New Roman" w:hAnsi="Times New Roman" w:cs="Times New Roman"/>
          <w:color w:val="000000"/>
          <w:sz w:val="27"/>
          <w:szCs w:val="27"/>
          <w:lang w:eastAsia="ru-RU"/>
        </w:rPr>
        <w:t xml:space="preserve"> - удаление любого рода загрязнений;</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2) </w:t>
      </w:r>
      <w:proofErr w:type="gramStart"/>
      <w:r w:rsidRPr="003011C5">
        <w:rPr>
          <w:rFonts w:ascii="Times New Roman" w:eastAsia="Times New Roman" w:hAnsi="Times New Roman" w:cs="Times New Roman"/>
          <w:color w:val="000000"/>
          <w:sz w:val="27"/>
          <w:szCs w:val="27"/>
          <w:lang w:eastAsia="ru-RU"/>
        </w:rPr>
        <w:t>деформационную</w:t>
      </w:r>
      <w:proofErr w:type="gramEnd"/>
      <w:r w:rsidRPr="003011C5">
        <w:rPr>
          <w:rFonts w:ascii="Times New Roman" w:eastAsia="Times New Roman" w:hAnsi="Times New Roman" w:cs="Times New Roman"/>
          <w:color w:val="000000"/>
          <w:sz w:val="27"/>
          <w:szCs w:val="27"/>
          <w:lang w:eastAsia="ru-RU"/>
        </w:rPr>
        <w:t xml:space="preserve"> - удаление следов предыдущей прически;</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3) </w:t>
      </w:r>
      <w:proofErr w:type="gramStart"/>
      <w:r w:rsidRPr="003011C5">
        <w:rPr>
          <w:rFonts w:ascii="Times New Roman" w:eastAsia="Times New Roman" w:hAnsi="Times New Roman" w:cs="Times New Roman"/>
          <w:color w:val="000000"/>
          <w:sz w:val="27"/>
          <w:szCs w:val="27"/>
          <w:lang w:eastAsia="ru-RU"/>
        </w:rPr>
        <w:t>подготовительную</w:t>
      </w:r>
      <w:proofErr w:type="gramEnd"/>
      <w:r w:rsidRPr="003011C5">
        <w:rPr>
          <w:rFonts w:ascii="Times New Roman" w:eastAsia="Times New Roman" w:hAnsi="Times New Roman" w:cs="Times New Roman"/>
          <w:color w:val="000000"/>
          <w:sz w:val="27"/>
          <w:szCs w:val="27"/>
          <w:lang w:eastAsia="ru-RU"/>
        </w:rPr>
        <w:t xml:space="preserve"> - размягчение внешнего чешуйчатого слоя волос.</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Кроме чисто гигиенической цели, мытье головы необходимо также для удаления жира, выделяемого сальными железами головы, который, покрывая тонким налетом чешуйчатый слой, тормозит проникание в волос средств окраски и завивки. В данном случае и гигиеническая и подготовительная цели здесь тесно переплетаются, так как намокший волос легко приобретает ту или иную форму, становится более податливым, получает способность достаточно сильно вытягиваться, не разрываясь. После мытья головы, особенно с применением специальных средств, волосы достаточно подготовлены для выполнения различных, даже самых сложных причесок.</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Роль воды как средства для мытья переоценить трудно. Но вода бывает мягкая и жесткая.</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Жесткость воды принято обозначать условными единицами - градусами жесткости; в различных странах они неодинаковы. Так, существуют немецкие, французские, английские и другие системы </w:t>
      </w:r>
      <w:proofErr w:type="spellStart"/>
      <w:r w:rsidRPr="003011C5">
        <w:rPr>
          <w:rFonts w:ascii="Times New Roman" w:eastAsia="Times New Roman" w:hAnsi="Times New Roman" w:cs="Times New Roman"/>
          <w:color w:val="000000"/>
          <w:sz w:val="27"/>
          <w:szCs w:val="27"/>
          <w:lang w:eastAsia="ru-RU"/>
        </w:rPr>
        <w:t>градуирования</w:t>
      </w:r>
      <w:proofErr w:type="spellEnd"/>
      <w:r w:rsidRPr="003011C5">
        <w:rPr>
          <w:rFonts w:ascii="Times New Roman" w:eastAsia="Times New Roman" w:hAnsi="Times New Roman" w:cs="Times New Roman"/>
          <w:color w:val="000000"/>
          <w:sz w:val="27"/>
          <w:szCs w:val="27"/>
          <w:lang w:eastAsia="ru-RU"/>
        </w:rPr>
        <w:t>.</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В нашей стране жесткость воды принято выражать в градусах немецкой системы, один градус соответствует содержанию 0.01 г </w:t>
      </w:r>
      <w:proofErr w:type="spellStart"/>
      <w:r w:rsidRPr="003011C5">
        <w:rPr>
          <w:rFonts w:ascii="Times New Roman" w:eastAsia="Times New Roman" w:hAnsi="Times New Roman" w:cs="Times New Roman"/>
          <w:color w:val="000000"/>
          <w:sz w:val="27"/>
          <w:szCs w:val="27"/>
          <w:lang w:eastAsia="ru-RU"/>
        </w:rPr>
        <w:t>СаО</w:t>
      </w:r>
      <w:proofErr w:type="spellEnd"/>
      <w:r w:rsidRPr="003011C5">
        <w:rPr>
          <w:rFonts w:ascii="Times New Roman" w:eastAsia="Times New Roman" w:hAnsi="Times New Roman" w:cs="Times New Roman"/>
          <w:color w:val="000000"/>
          <w:sz w:val="27"/>
          <w:szCs w:val="27"/>
          <w:lang w:eastAsia="ru-RU"/>
        </w:rPr>
        <w:t xml:space="preserve"> (окись кальция) в одном литре воды.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Четкой границы между мягкой и жесткой водой практически не существует, но условно можно принять за мягкую воду ту, жесткость которой от 1 до 10°.</w:t>
      </w:r>
    </w:p>
    <w:p w:rsidR="003011C5" w:rsidRPr="003011C5" w:rsidRDefault="003011C5" w:rsidP="003011C5">
      <w:pPr>
        <w:spacing w:after="0" w:line="240" w:lineRule="auto"/>
        <w:jc w:val="center"/>
        <w:rPr>
          <w:rFonts w:ascii="Times New Roman" w:eastAsia="Times New Roman" w:hAnsi="Times New Roman" w:cs="Times New Roman"/>
          <w:i/>
          <w:iCs/>
          <w:color w:val="666655"/>
          <w:sz w:val="27"/>
          <w:szCs w:val="27"/>
          <w:lang w:eastAsia="ru-RU"/>
        </w:rPr>
      </w:pPr>
      <w:r w:rsidRPr="003011C5">
        <w:rPr>
          <w:rFonts w:ascii="Times New Roman" w:eastAsia="Times New Roman" w:hAnsi="Times New Roman" w:cs="Times New Roman"/>
          <w:i/>
          <w:iCs/>
          <w:noProof/>
          <w:color w:val="666655"/>
          <w:sz w:val="27"/>
          <w:szCs w:val="27"/>
          <w:lang w:eastAsia="ru-RU"/>
        </w:rPr>
        <w:drawing>
          <wp:inline distT="0" distB="0" distL="0" distR="0" wp14:anchorId="6BEE8A3A" wp14:editId="3939BA79">
            <wp:extent cx="1610436" cy="1152086"/>
            <wp:effectExtent l="0" t="0" r="8890" b="0"/>
            <wp:docPr id="1" name="Рисунок 1" descr="Рис. 27. Приспособления для мытья голо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27. Приспособления для мытья головы"/>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2913" cy="1153858"/>
                    </a:xfrm>
                    <a:prstGeom prst="rect">
                      <a:avLst/>
                    </a:prstGeom>
                    <a:noFill/>
                    <a:ln>
                      <a:noFill/>
                    </a:ln>
                  </pic:spPr>
                </pic:pic>
              </a:graphicData>
            </a:graphic>
          </wp:inline>
        </w:drawing>
      </w:r>
      <w:r w:rsidRPr="003011C5">
        <w:rPr>
          <w:rFonts w:ascii="Times New Roman" w:eastAsia="Times New Roman" w:hAnsi="Times New Roman" w:cs="Times New Roman"/>
          <w:i/>
          <w:iCs/>
          <w:color w:val="666655"/>
          <w:sz w:val="27"/>
          <w:szCs w:val="27"/>
          <w:lang w:eastAsia="ru-RU"/>
        </w:rPr>
        <w:br/>
        <w:t>Рис. 27. Приспособления для мытья головы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Воду, жесткостью от 10 до 20° можно считать жесткой, свыше 20° - очень жесткой. Жесткая вода - это чаще всего вода колодезная или же из естественных источников.</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Наиболее характерными разновидностями мягкой воды являются вода дождевая и снеговая.</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Для мытья головы наиболее приемлема та вода, в которой меньше растворено минеральных солей, т. е. вода мягкая.</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Особенно целесообразно использование мягкой воды для слабых от природы волос или для волос, поврежденных в результате многократного воздействия химических препаратов для завивки и окраски. Жесткую воду умягчают кипячением, отчего большая часть растворенных в ней минеральных солей осаждается на стенках сосуда в виде накипи, или добавлением в нее питьевой соды. В парикмахерской практике на 2 - 3-литровый кувшин воды для этого обычно кладут 1 - 2 чайные ложки соды.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Моют голов</w:t>
      </w:r>
      <w:bookmarkStart w:id="0" w:name="_GoBack"/>
      <w:bookmarkEnd w:id="0"/>
      <w:r w:rsidRPr="003011C5">
        <w:rPr>
          <w:rFonts w:ascii="Times New Roman" w:eastAsia="Times New Roman" w:hAnsi="Times New Roman" w:cs="Times New Roman"/>
          <w:color w:val="000000"/>
          <w:sz w:val="27"/>
          <w:szCs w:val="27"/>
          <w:lang w:eastAsia="ru-RU"/>
        </w:rPr>
        <w:t>у в парикмахерских двумя способами:</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lastRenderedPageBreak/>
        <w:t>1) с наклоном головы назад;</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2) с наклоном головы вперед.</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При мытье головы с наклоном назад применяют специальное приспособление (крыло) или раковину с выемкой (рис. 27), которая дает возможность плотно прижать к ней шею и предотвратить, таким образом, попадание воды или препаратов на одежду. Этот способ в настоящее время находит все большее применение.</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При мытье волос вторым способом голову клиента наклоняют вперед над раковиной; предварительно попросив клиента закрыть лицо салфеткой во избежание попадания в глаза различных химикатов, которые применялись для обработки волос, а также для предохранения окрашенных бровей и ресниц от попадания на них воды. Но прежде чем приступить к описанию самого процесса мытья головы, необходимо отметить, что эта операция имеет несколько разновидностей, а именно:</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а) мытье головы мылом или шампунем;</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б) мытье головы хной;</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в) мытье головы эмульсией с лецитином.</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Мытье головы мылом или шампунем является самостоятельной операцией, которая входит также и в мытье головы хной и эмульсией с лецитином.</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Мытье головы мылом или шампунем требует подготовительных работ, т. е. предварительно необходимо приготовить все, что может потребоваться для работы: мыло или шампунь, лимонную или уксусную кислоту, а при отсутствии горячего водоснабжения и воду нужной температуры (35 - 45°С). Укрыв плечи и грудь клиента полотенцем (</w:t>
      </w:r>
      <w:proofErr w:type="gramStart"/>
      <w:r w:rsidRPr="003011C5">
        <w:rPr>
          <w:rFonts w:ascii="Times New Roman" w:eastAsia="Times New Roman" w:hAnsi="Times New Roman" w:cs="Times New Roman"/>
          <w:color w:val="000000"/>
          <w:sz w:val="27"/>
          <w:szCs w:val="27"/>
          <w:lang w:eastAsia="ru-RU"/>
        </w:rPr>
        <w:t>поплотнее</w:t>
      </w:r>
      <w:proofErr w:type="gramEnd"/>
      <w:r w:rsidRPr="003011C5">
        <w:rPr>
          <w:rFonts w:ascii="Times New Roman" w:eastAsia="Times New Roman" w:hAnsi="Times New Roman" w:cs="Times New Roman"/>
          <w:color w:val="000000"/>
          <w:sz w:val="27"/>
          <w:szCs w:val="27"/>
          <w:lang w:eastAsia="ru-RU"/>
        </w:rPr>
        <w:t xml:space="preserve"> охватив им шею) тщательно расчесывают волосы, обеспечивая этим более равномерное распределение моющих средств по всей поверхности волос и кожи головы, а также облегчая расчесывание волос после их мытья. Практика показала, что хорошо расчесанные волосы до мытья головы очень легко расчесываются и после этой операции. Затем клиент должен плотно прижать шею к вырезу специального приспособления (крыло) - в случае мытья головы первым способом, или наклонить голову вперед над раковиной (при мытье головы вторым способом), предварительно укрыв лицо стерильной салфеткой. На обильно смоченные водой волосы наносят жидкое мыло или шампунь. Так как холодное жидкое мыло или шампунь вызывает неприятные ощущения, парикмахер должен сначала вылить 10- 15 мл используемого моющего средства на ладонь руки и только после этого нанести на волосы, легко втирая его кругообразными движениями подушечками пальцев.</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Концентрированные шампуни перед нанесением на волосы (или заранее) разводят в 8 - 10 частях теплой воды.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Применение неразведенных концентрированных шампуней может привести к заболеванию клиента себореей.</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После появления мыльной пены волосы споласкивают водой и намыливают вторично. При очень сильно загрязненных волосах после первого нанесения моющего состава обильную пену получить не удается. В этом случае моющий состав наносят еще раз для того, чтобы удалить основные загрязнения и получить хорошую устойчивую пену; образование обильной пены является показателем того, что волосы стали достаточно чистыми. После этого их тщательно прополаскивают водой до удаления малейших следов мыльной пены (рис. 28).</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В женском зале требуется 20 - 25 мл жидкого мыла для одного мытья; в мужском - 8 - 10 мл.</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Дальнейшая обработка волос зависит от того, какая операция последует за мытьем головы, а также каким моющим средством была вымыта голова. Применение жидкого мыла (щелочного) вызывает необходимость споласкивания волос подкисленной водой для нейтрализации щелочи, которая присутствует в мыле, а также для придания волосам блеска.</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lastRenderedPageBreak/>
        <w:t>Как известно, блеск волос зависит от состояния их внешнего чешуйчатого слоя. Чем плотнее прижаты друг к другу чешуйки, тем лучше блестят волосы. При нейтрализации присутствующей в мыле щелочи слабым раствором кислоты внешний чешуйчатый слой волос уплотняется. Таким образом, если после мытья головы волосы будут завивать или окрашивать, споласкивать их подкисленной водой не следует, так как эта процедура укрепит волосы и затруднит воздействие на них препаратов.</w:t>
      </w:r>
    </w:p>
    <w:p w:rsidR="003011C5" w:rsidRPr="003011C5" w:rsidRDefault="003011C5" w:rsidP="003011C5">
      <w:pPr>
        <w:spacing w:after="270" w:line="240" w:lineRule="auto"/>
        <w:jc w:val="center"/>
        <w:rPr>
          <w:rFonts w:ascii="Times New Roman" w:eastAsia="Times New Roman" w:hAnsi="Times New Roman" w:cs="Times New Roman"/>
          <w:i/>
          <w:iCs/>
          <w:color w:val="666655"/>
          <w:sz w:val="27"/>
          <w:szCs w:val="27"/>
          <w:lang w:eastAsia="ru-RU"/>
        </w:rPr>
      </w:pPr>
      <w:r w:rsidRPr="003011C5">
        <w:rPr>
          <w:rFonts w:ascii="Times New Roman" w:eastAsia="Times New Roman" w:hAnsi="Times New Roman" w:cs="Times New Roman"/>
          <w:i/>
          <w:iCs/>
          <w:noProof/>
          <w:color w:val="666655"/>
          <w:sz w:val="27"/>
          <w:szCs w:val="27"/>
          <w:lang w:eastAsia="ru-RU"/>
        </w:rPr>
        <w:drawing>
          <wp:inline distT="0" distB="0" distL="0" distR="0" wp14:anchorId="7A632562" wp14:editId="489E126B">
            <wp:extent cx="879436" cy="1364776"/>
            <wp:effectExtent l="0" t="0" r="0" b="6985"/>
            <wp:docPr id="2" name="Рисунок 2" descr="Рис. 28. Ополаскивание мыльной п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28. Ополаскивание мыльной пены"/>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358" cy="1369311"/>
                    </a:xfrm>
                    <a:prstGeom prst="rect">
                      <a:avLst/>
                    </a:prstGeom>
                    <a:noFill/>
                    <a:ln>
                      <a:noFill/>
                    </a:ln>
                  </pic:spPr>
                </pic:pic>
              </a:graphicData>
            </a:graphic>
          </wp:inline>
        </w:drawing>
      </w:r>
      <w:r w:rsidRPr="003011C5">
        <w:rPr>
          <w:rFonts w:ascii="Times New Roman" w:eastAsia="Times New Roman" w:hAnsi="Times New Roman" w:cs="Times New Roman"/>
          <w:i/>
          <w:iCs/>
          <w:color w:val="666655"/>
          <w:sz w:val="27"/>
          <w:szCs w:val="27"/>
          <w:lang w:eastAsia="ru-RU"/>
        </w:rPr>
        <w:br/>
        <w:t>Рис. 28. Ополаскивание мыльной пены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Споласкивание вымытых волос подкисленной водой необходимо не только для нейтрализации щелочи, но и для укрепления структуры волос и придания им красивого внешнего вида. Иметь красивые и здоровые волосы - желание каждого человека, а этому и способствует мытье головы.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При мытье волос </w:t>
      </w:r>
      <w:proofErr w:type="spellStart"/>
      <w:r w:rsidRPr="003011C5">
        <w:rPr>
          <w:rFonts w:ascii="Times New Roman" w:eastAsia="Times New Roman" w:hAnsi="Times New Roman" w:cs="Times New Roman"/>
          <w:color w:val="000000"/>
          <w:sz w:val="27"/>
          <w:szCs w:val="27"/>
          <w:lang w:eastAsia="ru-RU"/>
        </w:rPr>
        <w:t>бесщелочными</w:t>
      </w:r>
      <w:proofErr w:type="spellEnd"/>
      <w:r w:rsidRPr="003011C5">
        <w:rPr>
          <w:rFonts w:ascii="Times New Roman" w:eastAsia="Times New Roman" w:hAnsi="Times New Roman" w:cs="Times New Roman"/>
          <w:color w:val="000000"/>
          <w:sz w:val="27"/>
          <w:szCs w:val="27"/>
          <w:lang w:eastAsia="ru-RU"/>
        </w:rPr>
        <w:t xml:space="preserve"> шампунями необходимость их споласкивания подкисленной водой отпадает.</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Нейтрализацию щелочи раствором лимонной или уксусной кислоты производят следующим образом: 2 - 3 столовые ложки 8%-</w:t>
      </w:r>
      <w:proofErr w:type="spellStart"/>
      <w:r w:rsidRPr="003011C5">
        <w:rPr>
          <w:rFonts w:ascii="Times New Roman" w:eastAsia="Times New Roman" w:hAnsi="Times New Roman" w:cs="Times New Roman"/>
          <w:color w:val="000000"/>
          <w:sz w:val="27"/>
          <w:szCs w:val="27"/>
          <w:lang w:eastAsia="ru-RU"/>
        </w:rPr>
        <w:t>ного</w:t>
      </w:r>
      <w:proofErr w:type="spellEnd"/>
      <w:r w:rsidRPr="003011C5">
        <w:rPr>
          <w:rFonts w:ascii="Times New Roman" w:eastAsia="Times New Roman" w:hAnsi="Times New Roman" w:cs="Times New Roman"/>
          <w:color w:val="000000"/>
          <w:sz w:val="27"/>
          <w:szCs w:val="27"/>
          <w:lang w:eastAsia="ru-RU"/>
        </w:rPr>
        <w:t xml:space="preserve"> уксуса или 2 г лимонной кислоты разводят в 1 л теплой воды и полученным раствором прополаскивают волосы.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Частота мытья волос зависит от их состояния и от того, жирная или сухая кожа головы. При нормальном состоянии волос и кожи голову мыть рекомендуется через каждые 6 - 7 дней.</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Мытье головы хной в парикмахерской практике широко распространено, так как это способствует росту волос, очищает кожу головы от перхоти, а волосам светлых оттенков придает легкий золотистый тон.</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Хна выпускается в пакетиках по 25 г. На одну операцию мытья головы необходимо приблизительно 5 - 6 г хны или </w:t>
      </w:r>
      <w:r w:rsidRPr="003011C5">
        <w:rPr>
          <w:rFonts w:ascii="Times New Roman" w:eastAsia="Times New Roman" w:hAnsi="Times New Roman" w:cs="Times New Roman"/>
          <w:color w:val="000000"/>
          <w:sz w:val="27"/>
          <w:szCs w:val="27"/>
          <w:vertAlign w:val="superscript"/>
          <w:lang w:eastAsia="ru-RU"/>
        </w:rPr>
        <w:t>1</w:t>
      </w:r>
      <w:r w:rsidRPr="003011C5">
        <w:rPr>
          <w:rFonts w:ascii="Times New Roman" w:eastAsia="Times New Roman" w:hAnsi="Times New Roman" w:cs="Times New Roman"/>
          <w:color w:val="000000"/>
          <w:sz w:val="27"/>
          <w:szCs w:val="27"/>
          <w:lang w:eastAsia="ru-RU"/>
        </w:rPr>
        <w:t>/</w:t>
      </w:r>
      <w:r w:rsidRPr="003011C5">
        <w:rPr>
          <w:rFonts w:ascii="Times New Roman" w:eastAsia="Times New Roman" w:hAnsi="Times New Roman" w:cs="Times New Roman"/>
          <w:color w:val="000000"/>
          <w:sz w:val="27"/>
          <w:szCs w:val="27"/>
          <w:vertAlign w:val="subscript"/>
          <w:lang w:eastAsia="ru-RU"/>
        </w:rPr>
        <w:t>4</w:t>
      </w:r>
      <w:r w:rsidRPr="003011C5">
        <w:rPr>
          <w:rFonts w:ascii="Times New Roman" w:eastAsia="Times New Roman" w:hAnsi="Times New Roman" w:cs="Times New Roman"/>
          <w:color w:val="000000"/>
          <w:sz w:val="27"/>
          <w:szCs w:val="27"/>
          <w:lang w:eastAsia="ru-RU"/>
        </w:rPr>
        <w:t> часть пакетика. Высыпав порошок в эмалированную или фарфоровую мисочку, его заливают 100 мл горячей (80 - 85° С) воды и помешивают стеклянной палочкой до получения однородной кашицеобразной массы. Затем клиента укрывают пеньюаром и полиэтиленовой накидкой, поверх которой кладут полотенце, чтобы по ней не стекал раствор хны.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Затем голову моют обычным способом (как было описано выше) с применением жидкого мыла или шампуня. Слегка отжав руками вымытые волосы, их быстро смачивают приготовленным раствором хны. За то время, пока парикмахер моет голову клиенту, раствор хны успевает остыть до температуры 38-45° С.</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Смачивать волосы хной лучше всего на специальном приспособлении (крыле). Для этого нужно слегка приподнять голову клиента от крыла, оставляя шею плотно прижатой к вырезу в нем во избежание возможного стекания хны на костюм. Сначала хной смачивают затылочную часть волос, включая волосы по линии их роста на шее, а затем уже, опустив голову на крыло, волосы остальных участков головы. После этого кожу головы слегка массируют подушечками пальцев. Время выдержки хны на волосах должно составлять 5 - 15 мин, после чего волосы споласкивают теплой водой без мыла, вытирают полотенцем, расчесывают и приступают к следующей операции.</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Мытье головы эмульсией с лецитином (</w:t>
      </w:r>
      <w:proofErr w:type="spellStart"/>
      <w:r w:rsidRPr="003011C5">
        <w:rPr>
          <w:rFonts w:ascii="Times New Roman" w:eastAsia="Times New Roman" w:hAnsi="Times New Roman" w:cs="Times New Roman"/>
          <w:color w:val="000000"/>
          <w:sz w:val="27"/>
          <w:szCs w:val="27"/>
          <w:lang w:eastAsia="ru-RU"/>
        </w:rPr>
        <w:t>лондестрал</w:t>
      </w:r>
      <w:proofErr w:type="spellEnd"/>
      <w:r w:rsidRPr="003011C5">
        <w:rPr>
          <w:rFonts w:ascii="Times New Roman" w:eastAsia="Times New Roman" w:hAnsi="Times New Roman" w:cs="Times New Roman"/>
          <w:color w:val="000000"/>
          <w:sz w:val="27"/>
          <w:szCs w:val="27"/>
          <w:lang w:eastAsia="ru-RU"/>
        </w:rPr>
        <w:t xml:space="preserve">) проводится в основном для восстановления волос, поврежденных препаратами для завивки или окраски. </w:t>
      </w:r>
      <w:proofErr w:type="spellStart"/>
      <w:r w:rsidRPr="003011C5">
        <w:rPr>
          <w:rFonts w:ascii="Times New Roman" w:eastAsia="Times New Roman" w:hAnsi="Times New Roman" w:cs="Times New Roman"/>
          <w:color w:val="000000"/>
          <w:sz w:val="27"/>
          <w:szCs w:val="27"/>
          <w:lang w:eastAsia="ru-RU"/>
        </w:rPr>
        <w:t>Лондестрал</w:t>
      </w:r>
      <w:proofErr w:type="spellEnd"/>
      <w:r w:rsidRPr="003011C5">
        <w:rPr>
          <w:rFonts w:ascii="Times New Roman" w:eastAsia="Times New Roman" w:hAnsi="Times New Roman" w:cs="Times New Roman"/>
          <w:color w:val="000000"/>
          <w:sz w:val="27"/>
          <w:szCs w:val="27"/>
          <w:lang w:eastAsia="ru-RU"/>
        </w:rPr>
        <w:t xml:space="preserve"> </w:t>
      </w:r>
      <w:r w:rsidRPr="003011C5">
        <w:rPr>
          <w:rFonts w:ascii="Times New Roman" w:eastAsia="Times New Roman" w:hAnsi="Times New Roman" w:cs="Times New Roman"/>
          <w:color w:val="000000"/>
          <w:sz w:val="27"/>
          <w:szCs w:val="27"/>
          <w:lang w:eastAsia="ru-RU"/>
        </w:rPr>
        <w:lastRenderedPageBreak/>
        <w:t>содержит биологически активные и восстанавливающие вещества, благотворно влияющие на волосы. Он хорошо и быстро впитывается волосами и всасывается кожей головы, способствует удалению перхоти и укрепляет корни волос.</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Как известно, применение различных химических препаратов для обработки волос в той или иной степени вызывает их повреждение. Так, например, при неоднократной завивке (перманент) в результате действия щелочного состава высокой температуры очень часто наблюдаются случаи </w:t>
      </w:r>
      <w:proofErr w:type="spellStart"/>
      <w:r w:rsidRPr="003011C5">
        <w:rPr>
          <w:rFonts w:ascii="Times New Roman" w:eastAsia="Times New Roman" w:hAnsi="Times New Roman" w:cs="Times New Roman"/>
          <w:color w:val="000000"/>
          <w:sz w:val="27"/>
          <w:szCs w:val="27"/>
          <w:lang w:eastAsia="ru-RU"/>
        </w:rPr>
        <w:t>пересушивания</w:t>
      </w:r>
      <w:proofErr w:type="spellEnd"/>
      <w:r w:rsidRPr="003011C5">
        <w:rPr>
          <w:rFonts w:ascii="Times New Roman" w:eastAsia="Times New Roman" w:hAnsi="Times New Roman" w:cs="Times New Roman"/>
          <w:color w:val="000000"/>
          <w:sz w:val="27"/>
          <w:szCs w:val="27"/>
          <w:lang w:eastAsia="ru-RU"/>
        </w:rPr>
        <w:t xml:space="preserve"> волос. Аналогичные явления бывают и при чрезмерном обесцвечивании (отбеливании) волос перекисью водорода.</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Таким образом, применение эмульсии с лецитином особенно рекомендуется после завивок и окрасок волос.</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Перед мытьем головы эмульсией с лецитином клиента укрывают полотенцем (как и при обычном мытье головы) и приготавливают состав эмульсии. Для этого 30 - 40 г эмульсии (в зависимости от длины и густоты волос) разбавляют в 10 - 20 мл горячей воды. Кашицу эмульсии наносят кисточкой на вымытые и вытертые полотенцем волосы. Все волосы предварительно делят прямым пробором от одного до другого уха, затем расчесывают их от пробора в разные стороны, т. е. передние пряди волос в сторону лица, задние - к шее вниз. Начинать обработку волос эмульсией можно как с теменной, так и с затылочной частей головы, постепенно отделяя прядку за прядкой короткими проборами и нанося эмульсию на волосы. Толщина обрабатываемой пряди волос должна быть 1,5 - 2 см. После нанесения эмульсии волосы рекомендуется обработать паром под аппаратом ПА-1 (см. стр. 31).</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Под действием пара роговой слой волос, а также кожа головы размягчаются, что способствует лучшему впитыванию эмульсии.</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При отсутствии в парикмахерской аппарата для обработки волос паром применяют утепляющий колпак. Утепляющий колпак (рис. 29) представляет собой ватин или поролон, обшитый с двух сторон полиэтиленовой пленкой или любым другим непромокаемым материалом.</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Укрытые колпаком волосы необходимо прогреть </w:t>
      </w:r>
      <w:proofErr w:type="gramStart"/>
      <w:r w:rsidRPr="003011C5">
        <w:rPr>
          <w:rFonts w:ascii="Times New Roman" w:eastAsia="Times New Roman" w:hAnsi="Times New Roman" w:cs="Times New Roman"/>
          <w:color w:val="000000"/>
          <w:sz w:val="27"/>
          <w:szCs w:val="27"/>
          <w:lang w:eastAsia="ru-RU"/>
        </w:rPr>
        <w:t>под</w:t>
      </w:r>
      <w:proofErr w:type="gramEnd"/>
      <w:r w:rsidRPr="003011C5">
        <w:rPr>
          <w:rFonts w:ascii="Times New Roman" w:eastAsia="Times New Roman" w:hAnsi="Times New Roman" w:cs="Times New Roman"/>
          <w:color w:val="000000"/>
          <w:sz w:val="27"/>
          <w:szCs w:val="27"/>
          <w:lang w:eastAsia="ru-RU"/>
        </w:rPr>
        <w:t xml:space="preserve"> обыкновенным </w:t>
      </w:r>
      <w:proofErr w:type="spellStart"/>
      <w:r w:rsidRPr="003011C5">
        <w:rPr>
          <w:rFonts w:ascii="Times New Roman" w:eastAsia="Times New Roman" w:hAnsi="Times New Roman" w:cs="Times New Roman"/>
          <w:color w:val="000000"/>
          <w:sz w:val="27"/>
          <w:szCs w:val="27"/>
          <w:lang w:eastAsia="ru-RU"/>
        </w:rPr>
        <w:t>сушуаром</w:t>
      </w:r>
      <w:proofErr w:type="spellEnd"/>
      <w:r w:rsidRPr="003011C5">
        <w:rPr>
          <w:rFonts w:ascii="Times New Roman" w:eastAsia="Times New Roman" w:hAnsi="Times New Roman" w:cs="Times New Roman"/>
          <w:color w:val="000000"/>
          <w:sz w:val="27"/>
          <w:szCs w:val="27"/>
          <w:lang w:eastAsia="ru-RU"/>
        </w:rPr>
        <w:t xml:space="preserve">. При прогревании влажные волосы и находящаяся на них эмульсия начинают выделять пар. Благодаря </w:t>
      </w:r>
      <w:proofErr w:type="gramStart"/>
      <w:r w:rsidRPr="003011C5">
        <w:rPr>
          <w:rFonts w:ascii="Times New Roman" w:eastAsia="Times New Roman" w:hAnsi="Times New Roman" w:cs="Times New Roman"/>
          <w:color w:val="000000"/>
          <w:sz w:val="27"/>
          <w:szCs w:val="27"/>
          <w:lang w:eastAsia="ru-RU"/>
        </w:rPr>
        <w:t>тому</w:t>
      </w:r>
      <w:proofErr w:type="gramEnd"/>
      <w:r w:rsidRPr="003011C5">
        <w:rPr>
          <w:rFonts w:ascii="Times New Roman" w:eastAsia="Times New Roman" w:hAnsi="Times New Roman" w:cs="Times New Roman"/>
          <w:color w:val="000000"/>
          <w:sz w:val="27"/>
          <w:szCs w:val="27"/>
          <w:lang w:eastAsia="ru-RU"/>
        </w:rPr>
        <w:t xml:space="preserve"> что подкладка колпака влагонепроницаема, пар не имеет выхода и концентрируется под колпаком. Температура пара при использовании утепляющего колпака значительно ниже, чем при использовании аппарата ПА-1. Поэтому время выдержки под аппаратом ПА-1 несколько меньше, чем с утепляющим колпаком, и составляет для аппарата ПА-1 20 мин, а для колпака - 30 мин.</w:t>
      </w:r>
    </w:p>
    <w:p w:rsidR="003011C5" w:rsidRPr="003011C5" w:rsidRDefault="003011C5" w:rsidP="003011C5">
      <w:pPr>
        <w:spacing w:after="270" w:line="240" w:lineRule="auto"/>
        <w:jc w:val="center"/>
        <w:rPr>
          <w:rFonts w:ascii="Times New Roman" w:eastAsia="Times New Roman" w:hAnsi="Times New Roman" w:cs="Times New Roman"/>
          <w:i/>
          <w:iCs/>
          <w:color w:val="666655"/>
          <w:sz w:val="27"/>
          <w:szCs w:val="27"/>
          <w:lang w:eastAsia="ru-RU"/>
        </w:rPr>
      </w:pPr>
      <w:r w:rsidRPr="003011C5">
        <w:rPr>
          <w:rFonts w:ascii="Times New Roman" w:eastAsia="Times New Roman" w:hAnsi="Times New Roman" w:cs="Times New Roman"/>
          <w:i/>
          <w:iCs/>
          <w:noProof/>
          <w:color w:val="666655"/>
          <w:sz w:val="27"/>
          <w:szCs w:val="27"/>
          <w:lang w:eastAsia="ru-RU"/>
        </w:rPr>
        <w:drawing>
          <wp:inline distT="0" distB="0" distL="0" distR="0" wp14:anchorId="438E1E07" wp14:editId="3E22CACF">
            <wp:extent cx="498902" cy="888308"/>
            <wp:effectExtent l="0" t="0" r="0" b="7620"/>
            <wp:docPr id="3" name="Рисунок 3" descr="Рис. 29. Утепляющий колп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29. Утепляющий колпак"/>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491" cy="891137"/>
                    </a:xfrm>
                    <a:prstGeom prst="rect">
                      <a:avLst/>
                    </a:prstGeom>
                    <a:noFill/>
                    <a:ln>
                      <a:noFill/>
                    </a:ln>
                  </pic:spPr>
                </pic:pic>
              </a:graphicData>
            </a:graphic>
          </wp:inline>
        </w:drawing>
      </w:r>
      <w:r w:rsidRPr="003011C5">
        <w:rPr>
          <w:rFonts w:ascii="Times New Roman" w:eastAsia="Times New Roman" w:hAnsi="Times New Roman" w:cs="Times New Roman"/>
          <w:i/>
          <w:iCs/>
          <w:color w:val="666655"/>
          <w:sz w:val="27"/>
          <w:szCs w:val="27"/>
          <w:lang w:eastAsia="ru-RU"/>
        </w:rPr>
        <w:br/>
        <w:t>Рис. 29. Утепляющий колпак</w:t>
      </w:r>
    </w:p>
    <w:p w:rsidR="003011C5" w:rsidRPr="003011C5" w:rsidRDefault="003011C5" w:rsidP="003011C5">
      <w:pPr>
        <w:spacing w:before="100" w:beforeAutospacing="1" w:after="100" w:afterAutospacing="1"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 xml:space="preserve">При использовании утепляющего колпака необязательно все 30 мин греть голову под </w:t>
      </w:r>
      <w:proofErr w:type="spellStart"/>
      <w:r w:rsidRPr="003011C5">
        <w:rPr>
          <w:rFonts w:ascii="Times New Roman" w:eastAsia="Times New Roman" w:hAnsi="Times New Roman" w:cs="Times New Roman"/>
          <w:color w:val="000000"/>
          <w:sz w:val="27"/>
          <w:szCs w:val="27"/>
          <w:lang w:eastAsia="ru-RU"/>
        </w:rPr>
        <w:t>сушуаром</w:t>
      </w:r>
      <w:proofErr w:type="spellEnd"/>
      <w:r w:rsidRPr="003011C5">
        <w:rPr>
          <w:rFonts w:ascii="Times New Roman" w:eastAsia="Times New Roman" w:hAnsi="Times New Roman" w:cs="Times New Roman"/>
          <w:color w:val="000000"/>
          <w:sz w:val="27"/>
          <w:szCs w:val="27"/>
          <w:lang w:eastAsia="ru-RU"/>
        </w:rPr>
        <w:t>. Для этого достаточно первых 15 мин, чтобы поднять температуру, а затем остальные 15 мин выдержать без аппарата. По истечении необходимого времени колпак снимают и кожу головы в течение 5 - 10 мин массируют подушечками пальцев, после чего волосы хорошо прополаскивают теплой водой без мыла.</w:t>
      </w:r>
    </w:p>
    <w:p w:rsidR="003011C5" w:rsidRPr="003011C5" w:rsidRDefault="003011C5" w:rsidP="003011C5">
      <w:pPr>
        <w:spacing w:before="100" w:beforeAutospacing="1" w:after="100" w:afterAutospacing="1"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b/>
          <w:bCs/>
          <w:color w:val="000000"/>
          <w:sz w:val="27"/>
          <w:szCs w:val="27"/>
          <w:lang w:eastAsia="ru-RU"/>
        </w:rPr>
        <w:t>Вопросы для проверки</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1. Три основные цели мытья головы в парикмахерских.</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2. В чем заключается физический смысл процесса мытья головы и волос?</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color w:val="000000"/>
          <w:sz w:val="27"/>
          <w:szCs w:val="27"/>
          <w:lang w:eastAsia="ru-RU"/>
        </w:rPr>
        <w:t>3.Чем характеризуется жесткость воды?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4</w:t>
      </w:r>
      <w:r w:rsidRPr="003011C5">
        <w:rPr>
          <w:rFonts w:ascii="Times New Roman" w:eastAsia="Times New Roman" w:hAnsi="Times New Roman" w:cs="Times New Roman"/>
          <w:color w:val="000000"/>
          <w:sz w:val="27"/>
          <w:szCs w:val="27"/>
          <w:lang w:eastAsia="ru-RU"/>
        </w:rPr>
        <w:t>. Какая вода наиболее приемлема для мытья головы?</w:t>
      </w:r>
    </w:p>
    <w:p w:rsidR="003011C5" w:rsidRPr="003011C5" w:rsidRDefault="003011C5" w:rsidP="003011C5">
      <w:pPr>
        <w:spacing w:after="0" w:line="240" w:lineRule="auto"/>
        <w:ind w:left="150" w:right="150" w:firstLine="30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w:t>
      </w:r>
      <w:r w:rsidRPr="003011C5">
        <w:rPr>
          <w:rFonts w:ascii="Times New Roman" w:eastAsia="Times New Roman" w:hAnsi="Times New Roman" w:cs="Times New Roman"/>
          <w:color w:val="000000"/>
          <w:sz w:val="27"/>
          <w:szCs w:val="27"/>
          <w:lang w:eastAsia="ru-RU"/>
        </w:rPr>
        <w:t xml:space="preserve">. Ополаскивание волос подкисленной </w:t>
      </w:r>
      <w:proofErr w:type="gramStart"/>
      <w:r w:rsidRPr="003011C5">
        <w:rPr>
          <w:rFonts w:ascii="Times New Roman" w:eastAsia="Times New Roman" w:hAnsi="Times New Roman" w:cs="Times New Roman"/>
          <w:color w:val="000000"/>
          <w:sz w:val="27"/>
          <w:szCs w:val="27"/>
          <w:lang w:eastAsia="ru-RU"/>
        </w:rPr>
        <w:t>водой</w:t>
      </w:r>
      <w:proofErr w:type="gramEnd"/>
      <w:r w:rsidRPr="003011C5">
        <w:rPr>
          <w:rFonts w:ascii="Times New Roman" w:eastAsia="Times New Roman" w:hAnsi="Times New Roman" w:cs="Times New Roman"/>
          <w:color w:val="000000"/>
          <w:sz w:val="27"/>
          <w:szCs w:val="27"/>
          <w:lang w:eastAsia="ru-RU"/>
        </w:rPr>
        <w:t xml:space="preserve"> и в </w:t>
      </w:r>
      <w:proofErr w:type="gramStart"/>
      <w:r w:rsidRPr="003011C5">
        <w:rPr>
          <w:rFonts w:ascii="Times New Roman" w:eastAsia="Times New Roman" w:hAnsi="Times New Roman" w:cs="Times New Roman"/>
          <w:color w:val="000000"/>
          <w:sz w:val="27"/>
          <w:szCs w:val="27"/>
          <w:lang w:eastAsia="ru-RU"/>
        </w:rPr>
        <w:t>каких</w:t>
      </w:r>
      <w:proofErr w:type="gramEnd"/>
      <w:r w:rsidRPr="003011C5">
        <w:rPr>
          <w:rFonts w:ascii="Times New Roman" w:eastAsia="Times New Roman" w:hAnsi="Times New Roman" w:cs="Times New Roman"/>
          <w:color w:val="000000"/>
          <w:sz w:val="27"/>
          <w:szCs w:val="27"/>
          <w:lang w:eastAsia="ru-RU"/>
        </w:rPr>
        <w:t xml:space="preserve"> случаях оно применяется?</w:t>
      </w:r>
    </w:p>
    <w:p w:rsidR="003011C5" w:rsidRPr="003011C5" w:rsidRDefault="003011C5" w:rsidP="003011C5">
      <w:pPr>
        <w:spacing w:after="100" w:afterAutospacing="1" w:line="240" w:lineRule="auto"/>
        <w:ind w:left="150" w:right="150" w:firstLine="30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w:t>
      </w:r>
      <w:r w:rsidRPr="003011C5">
        <w:rPr>
          <w:rFonts w:ascii="Times New Roman" w:eastAsia="Times New Roman" w:hAnsi="Times New Roman" w:cs="Times New Roman"/>
          <w:color w:val="000000"/>
          <w:sz w:val="27"/>
          <w:szCs w:val="27"/>
          <w:lang w:eastAsia="ru-RU"/>
        </w:rPr>
        <w:t>. Через сколько дней</w:t>
      </w:r>
      <w:r>
        <w:rPr>
          <w:rFonts w:ascii="Times New Roman" w:eastAsia="Times New Roman" w:hAnsi="Times New Roman" w:cs="Times New Roman"/>
          <w:color w:val="000000"/>
          <w:sz w:val="27"/>
          <w:szCs w:val="27"/>
          <w:lang w:eastAsia="ru-RU"/>
        </w:rPr>
        <w:t>,</w:t>
      </w:r>
      <w:r w:rsidRPr="003011C5">
        <w:rPr>
          <w:rFonts w:ascii="Times New Roman" w:eastAsia="Times New Roman" w:hAnsi="Times New Roman" w:cs="Times New Roman"/>
          <w:color w:val="000000"/>
          <w:sz w:val="27"/>
          <w:szCs w:val="27"/>
          <w:lang w:eastAsia="ru-RU"/>
        </w:rPr>
        <w:t xml:space="preserve"> и при каком состоянии кожи головы рекомендуется мыть волосы?</w:t>
      </w:r>
    </w:p>
    <w:p w:rsidR="003011C5" w:rsidRPr="003011C5" w:rsidRDefault="003011C5" w:rsidP="003011C5">
      <w:pPr>
        <w:spacing w:after="0" w:line="240" w:lineRule="auto"/>
        <w:jc w:val="center"/>
        <w:rPr>
          <w:rFonts w:ascii="Times New Roman" w:eastAsia="Times New Roman" w:hAnsi="Times New Roman" w:cs="Times New Roman"/>
          <w:color w:val="000000"/>
          <w:sz w:val="27"/>
          <w:szCs w:val="27"/>
          <w:lang w:eastAsia="ru-RU"/>
        </w:rPr>
      </w:pPr>
      <w:r w:rsidRPr="003011C5">
        <w:rPr>
          <w:rFonts w:ascii="Times New Roman" w:eastAsia="Times New Roman" w:hAnsi="Times New Roman" w:cs="Times New Roman"/>
          <w:noProof/>
          <w:color w:val="000000"/>
          <w:sz w:val="27"/>
          <w:szCs w:val="27"/>
          <w:lang w:eastAsia="ru-RU"/>
        </w:rPr>
        <w:drawing>
          <wp:inline distT="0" distB="0" distL="0" distR="0" wp14:anchorId="4758F72D" wp14:editId="3B0F622C">
            <wp:extent cx="191135" cy="382270"/>
            <wp:effectExtent l="0" t="0" r="0" b="0"/>
            <wp:docPr id="5" name="Рисунок 5" descr="http://rasti-kosa.ru/pic/gla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asti-kosa.ru/pic/glas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35" cy="382270"/>
                    </a:xfrm>
                    <a:prstGeom prst="rect">
                      <a:avLst/>
                    </a:prstGeom>
                    <a:noFill/>
                    <a:ln>
                      <a:noFill/>
                    </a:ln>
                  </pic:spPr>
                </pic:pic>
              </a:graphicData>
            </a:graphic>
          </wp:inline>
        </w:drawing>
      </w:r>
      <w:r w:rsidRPr="003011C5">
        <w:rPr>
          <w:rFonts w:ascii="Times New Roman" w:eastAsia="Times New Roman" w:hAnsi="Times New Roman" w:cs="Times New Roman"/>
          <w:noProof/>
          <w:color w:val="000000"/>
          <w:sz w:val="27"/>
          <w:szCs w:val="27"/>
          <w:lang w:eastAsia="ru-RU"/>
        </w:rPr>
        <w:drawing>
          <wp:inline distT="0" distB="0" distL="0" distR="0" wp14:anchorId="5AA60417" wp14:editId="2DF7CAB0">
            <wp:extent cx="191135" cy="382270"/>
            <wp:effectExtent l="0" t="0" r="0" b="0"/>
            <wp:docPr id="7" name="Рисунок 7" descr="http://rasti-kosa.ru/pic/gla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sti-kosa.ru/pic/glas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35" cy="382270"/>
                    </a:xfrm>
                    <a:prstGeom prst="rect">
                      <a:avLst/>
                    </a:prstGeom>
                    <a:noFill/>
                    <a:ln>
                      <a:noFill/>
                    </a:ln>
                  </pic:spPr>
                </pic:pic>
              </a:graphicData>
            </a:graphic>
          </wp:inline>
        </w:drawing>
      </w:r>
    </w:p>
    <w:p w:rsidR="00B9477C" w:rsidRDefault="00B9477C"/>
    <w:sectPr w:rsidR="00B9477C" w:rsidSect="003011C5">
      <w:pgSz w:w="11906" w:h="16838"/>
      <w:pgMar w:top="568" w:right="282"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000"/>
    <w:rsid w:val="003011C5"/>
    <w:rsid w:val="009B7000"/>
    <w:rsid w:val="00B9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1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11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1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11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15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1858</Words>
  <Characters>10593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2025-09-22T01:19:00Z</dcterms:created>
  <dcterms:modified xsi:type="dcterms:W3CDTF">2025-09-22T01:19:00Z</dcterms:modified>
</cp:coreProperties>
</file>