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r>
        <w:rPr>
          <w:rFonts w:ascii="Jost" w:eastAsia="Times New Roman" w:hAnsi="Jost" w:cs="Times New Roman"/>
          <w:b/>
          <w:bCs/>
          <w:color w:val="000000"/>
          <w:sz w:val="28"/>
          <w:szCs w:val="28"/>
          <w:lang w:eastAsia="ru-RU"/>
        </w:rPr>
        <w:t>ЗАДАНИЕ:</w:t>
      </w:r>
    </w:p>
    <w:p w:rsid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r>
        <w:rPr>
          <w:rFonts w:ascii="Jost" w:eastAsia="Times New Roman" w:hAnsi="Jost" w:cs="Times New Roman"/>
          <w:b/>
          <w:bCs/>
          <w:color w:val="000000"/>
          <w:sz w:val="28"/>
          <w:szCs w:val="28"/>
          <w:lang w:eastAsia="ru-RU"/>
        </w:rPr>
        <w:t>ЗАКОНСПЕКТИРОВАТЬ В ТЕТРАДЯХ КОНСПЕКТ</w:t>
      </w:r>
    </w:p>
    <w:p w:rsid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r>
        <w:rPr>
          <w:rFonts w:ascii="Jost" w:eastAsia="Times New Roman" w:hAnsi="Jost" w:cs="Times New Roman"/>
          <w:b/>
          <w:bCs/>
          <w:color w:val="000000"/>
          <w:sz w:val="28"/>
          <w:szCs w:val="28"/>
          <w:lang w:eastAsia="ru-RU"/>
        </w:rPr>
        <w:t>В ТЕТРАДЯХ ДЛЯ САМОСТОЯТЕЛЬНЫХ РАБОТ НАПИСАТЬ РЕКОМЕНДАЦИИ ПО УХОДУ ЗА РУКАМИ В ДОМАШНИХ УСЛОВИЯХ</w:t>
      </w:r>
    </w:p>
    <w:p w:rsid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p>
    <w:p w:rsidR="009675FC" w:rsidRDefault="009675FC" w:rsidP="009675FC">
      <w:pPr>
        <w:shd w:val="clear" w:color="auto" w:fill="FFFFFF"/>
        <w:spacing w:after="0" w:line="240" w:lineRule="auto"/>
        <w:jc w:val="center"/>
        <w:outlineLvl w:val="1"/>
        <w:rPr>
          <w:rFonts w:ascii="Jost" w:eastAsia="Times New Roman" w:hAnsi="Jost" w:cs="Times New Roman"/>
          <w:b/>
          <w:bCs/>
          <w:color w:val="000000"/>
          <w:sz w:val="28"/>
          <w:szCs w:val="28"/>
          <w:lang w:eastAsia="ru-RU"/>
        </w:rPr>
      </w:pPr>
      <w:r>
        <w:rPr>
          <w:rFonts w:ascii="Jost" w:eastAsia="Times New Roman" w:hAnsi="Jost" w:cs="Times New Roman"/>
          <w:b/>
          <w:bCs/>
          <w:color w:val="000000"/>
          <w:sz w:val="28"/>
          <w:szCs w:val="28"/>
          <w:lang w:eastAsia="ru-RU"/>
        </w:rPr>
        <w:t>Тема: Уход за кожей рук</w:t>
      </w:r>
    </w:p>
    <w:p w:rsid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p>
    <w:p w:rsidR="009675FC" w:rsidRP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r w:rsidRPr="009675FC">
        <w:rPr>
          <w:rFonts w:ascii="Jost" w:eastAsia="Times New Roman" w:hAnsi="Jost" w:cs="Times New Roman"/>
          <w:b/>
          <w:bCs/>
          <w:color w:val="000000"/>
          <w:sz w:val="28"/>
          <w:szCs w:val="28"/>
          <w:lang w:eastAsia="ru-RU"/>
        </w:rPr>
        <w:t>Причины быстрого старения кожи рук</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С возрастом кожа теряет свои свойства. Она становится менее упругой и эластичной, появляются морщины, сухость, а поверхность рук приобретает старческий вид. К старению кожи на руках приводит ряд причин:</w:t>
      </w:r>
    </w:p>
    <w:p w:rsidR="009675FC" w:rsidRPr="009675FC" w:rsidRDefault="009675FC" w:rsidP="009675FC">
      <w:pPr>
        <w:numPr>
          <w:ilvl w:val="0"/>
          <w:numId w:val="1"/>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Воздействие окружающей среды. Обилие солнца, жаркий воздух или же наоборот морозная, ветреная погода вредит коже. Эпидермис на руках становится сухим, обветривается, появляются микротрещины. Поэтому очень важно правильно ухаживать за руками в любую пору года, даже когда кажется, что кожа гладкая и красивая.</w:t>
      </w:r>
    </w:p>
    <w:p w:rsidR="009675FC" w:rsidRPr="009675FC" w:rsidRDefault="009675FC" w:rsidP="009675FC">
      <w:pPr>
        <w:numPr>
          <w:ilvl w:val="0"/>
          <w:numId w:val="1"/>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Бытовая химия. У большинства женщин ни один день не обходится без мытья посуды. Только небольшое количество из них пользуются перчатками, 90% делают это без них. Воздействие жесткой воды в сочетании с бытовой химией снижает защитную функцию кожи рук, делают ее уязвимой и приближают старение. </w:t>
      </w:r>
    </w:p>
    <w:p w:rsidR="009675FC" w:rsidRPr="009675FC" w:rsidRDefault="009675FC" w:rsidP="009675FC">
      <w:pPr>
        <w:numPr>
          <w:ilvl w:val="0"/>
          <w:numId w:val="1"/>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Строение. Кожа тыльной стороны рук очень тонкая, не имеет жировой прослойки. Поэтому именно на этой части наиболее видны изменения, связанные со старением. По этой причине именно кожа на руках требует максимального ухода.</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Еще одна причина, приводящая к раннему старению – неправильный или несоответствующий уход. Руки, как и лицо, требуют ежедневного систематического внимания. Но многие не учитывают особенностей строения кожи и считают уход за руками неважным.</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Есть и более серьезные причины – нарушение гормонального фона, обмена веществ. Кожа на руках выглядит плохо при болезнях ЖКТ, интоксикации. В этих случаях необходимо устранить причину и приступить к косметологическому лечению эпидермиса.</w:t>
      </w:r>
    </w:p>
    <w:p w:rsidR="009675FC" w:rsidRP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r w:rsidRPr="009675FC">
        <w:rPr>
          <w:rFonts w:ascii="Jost" w:eastAsia="Times New Roman" w:hAnsi="Jost" w:cs="Times New Roman"/>
          <w:b/>
          <w:bCs/>
          <w:color w:val="000000"/>
          <w:sz w:val="28"/>
          <w:szCs w:val="28"/>
          <w:lang w:eastAsia="ru-RU"/>
        </w:rPr>
        <w:t>Основные рекомендации по уходу</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Как нужно ухаживать за кожей рук в конкретном случае, расскажет косметолог. Но есть и базовые правила, обязательные для всех.</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Основные шаги по уходу за кожей рук включают в себя:</w:t>
      </w:r>
    </w:p>
    <w:p w:rsidR="009675FC" w:rsidRPr="009675FC" w:rsidRDefault="009675FC" w:rsidP="009675FC">
      <w:pPr>
        <w:numPr>
          <w:ilvl w:val="0"/>
          <w:numId w:val="2"/>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увлажнение;</w:t>
      </w:r>
    </w:p>
    <w:p w:rsidR="009675FC" w:rsidRPr="009675FC" w:rsidRDefault="009675FC" w:rsidP="009675FC">
      <w:pPr>
        <w:numPr>
          <w:ilvl w:val="0"/>
          <w:numId w:val="2"/>
        </w:numPr>
        <w:shd w:val="clear" w:color="auto" w:fill="FFFFFF"/>
        <w:spacing w:after="0" w:line="240" w:lineRule="auto"/>
        <w:rPr>
          <w:rFonts w:ascii="Jost" w:eastAsia="Times New Roman" w:hAnsi="Jost" w:cs="Times New Roman"/>
          <w:color w:val="000000"/>
          <w:sz w:val="28"/>
          <w:szCs w:val="28"/>
          <w:lang w:eastAsia="ru-RU"/>
        </w:rPr>
      </w:pPr>
      <w:proofErr w:type="spellStart"/>
      <w:r w:rsidRPr="009675FC">
        <w:rPr>
          <w:rFonts w:ascii="Jost" w:eastAsia="Times New Roman" w:hAnsi="Jost" w:cs="Times New Roman"/>
          <w:color w:val="000000"/>
          <w:sz w:val="28"/>
          <w:szCs w:val="28"/>
          <w:lang w:eastAsia="ru-RU"/>
        </w:rPr>
        <w:t>пилинг</w:t>
      </w:r>
      <w:proofErr w:type="spellEnd"/>
      <w:r w:rsidRPr="009675FC">
        <w:rPr>
          <w:rFonts w:ascii="Jost" w:eastAsia="Times New Roman" w:hAnsi="Jost" w:cs="Times New Roman"/>
          <w:color w:val="000000"/>
          <w:sz w:val="28"/>
          <w:szCs w:val="28"/>
          <w:lang w:eastAsia="ru-RU"/>
        </w:rPr>
        <w:t>;</w:t>
      </w:r>
    </w:p>
    <w:p w:rsidR="009675FC" w:rsidRPr="009675FC" w:rsidRDefault="009675FC" w:rsidP="009675FC">
      <w:pPr>
        <w:numPr>
          <w:ilvl w:val="0"/>
          <w:numId w:val="2"/>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питание;</w:t>
      </w:r>
    </w:p>
    <w:p w:rsidR="009675FC" w:rsidRPr="009675FC" w:rsidRDefault="009675FC" w:rsidP="009675FC">
      <w:pPr>
        <w:numPr>
          <w:ilvl w:val="0"/>
          <w:numId w:val="2"/>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защиту.</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Увлажнение кожи рук нужно проводить как минимум 2 раза в день, а лучше после каждого мытья. Крем для рук лучше выбирать:</w:t>
      </w:r>
    </w:p>
    <w:p w:rsidR="009675FC" w:rsidRPr="009675FC" w:rsidRDefault="009675FC" w:rsidP="009675FC">
      <w:pPr>
        <w:numPr>
          <w:ilvl w:val="0"/>
          <w:numId w:val="3"/>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легкой текстуры;</w:t>
      </w:r>
    </w:p>
    <w:p w:rsidR="009675FC" w:rsidRPr="009675FC" w:rsidRDefault="009675FC" w:rsidP="009675FC">
      <w:pPr>
        <w:numPr>
          <w:ilvl w:val="0"/>
          <w:numId w:val="3"/>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быстро впитываемый;</w:t>
      </w:r>
    </w:p>
    <w:p w:rsidR="009675FC" w:rsidRPr="009675FC" w:rsidRDefault="009675FC" w:rsidP="009675FC">
      <w:pPr>
        <w:numPr>
          <w:ilvl w:val="0"/>
          <w:numId w:val="3"/>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не жирный.</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proofErr w:type="spellStart"/>
      <w:r w:rsidRPr="009675FC">
        <w:rPr>
          <w:rFonts w:ascii="Jost" w:eastAsia="Times New Roman" w:hAnsi="Jost" w:cs="Times New Roman"/>
          <w:color w:val="000000"/>
          <w:sz w:val="28"/>
          <w:szCs w:val="28"/>
          <w:lang w:eastAsia="ru-RU"/>
        </w:rPr>
        <w:t>Пилинг</w:t>
      </w:r>
      <w:proofErr w:type="spellEnd"/>
      <w:r w:rsidRPr="009675FC">
        <w:rPr>
          <w:rFonts w:ascii="Jost" w:eastAsia="Times New Roman" w:hAnsi="Jost" w:cs="Times New Roman"/>
          <w:color w:val="000000"/>
          <w:sz w:val="28"/>
          <w:szCs w:val="28"/>
          <w:lang w:eastAsia="ru-RU"/>
        </w:rPr>
        <w:t xml:space="preserve"> или скарб предназначен для отшелушивания. Он:</w:t>
      </w:r>
    </w:p>
    <w:p w:rsidR="009675FC" w:rsidRPr="009675FC" w:rsidRDefault="009675FC" w:rsidP="009675FC">
      <w:pPr>
        <w:numPr>
          <w:ilvl w:val="0"/>
          <w:numId w:val="4"/>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полирует кожу рук;</w:t>
      </w:r>
    </w:p>
    <w:p w:rsidR="009675FC" w:rsidRPr="009675FC" w:rsidRDefault="009675FC" w:rsidP="009675FC">
      <w:pPr>
        <w:numPr>
          <w:ilvl w:val="0"/>
          <w:numId w:val="4"/>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lastRenderedPageBreak/>
        <w:t>снимает все ороговевшие, мертвые клетки. </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Использовать такие средства каждый день не нужно, но 2-3 раза в неделю будет идеально. Кожа будет гладкая и шелковистая, как у младенца.</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Питание – обязательный шаг, особенно при сухой и чувствительной коже. Крем нужно выбирать достаточно жирный и использовать лучше на ночь. Для усиления эффекта, можно:</w:t>
      </w:r>
    </w:p>
    <w:p w:rsidR="009675FC" w:rsidRPr="009675FC" w:rsidRDefault="009675FC" w:rsidP="009675FC">
      <w:pPr>
        <w:numPr>
          <w:ilvl w:val="0"/>
          <w:numId w:val="5"/>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надеть на руки перчатки из полиэтилена или тканевые;</w:t>
      </w:r>
    </w:p>
    <w:p w:rsidR="009675FC" w:rsidRPr="009675FC" w:rsidRDefault="009675FC" w:rsidP="009675FC">
      <w:pPr>
        <w:numPr>
          <w:ilvl w:val="0"/>
          <w:numId w:val="5"/>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подержать некоторое время, пока крем впитается.</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 xml:space="preserve">Защита кожи от </w:t>
      </w:r>
      <w:proofErr w:type="gramStart"/>
      <w:r w:rsidRPr="009675FC">
        <w:rPr>
          <w:rFonts w:ascii="Jost" w:eastAsia="Times New Roman" w:hAnsi="Jost" w:cs="Times New Roman"/>
          <w:color w:val="000000"/>
          <w:sz w:val="28"/>
          <w:szCs w:val="28"/>
          <w:lang w:eastAsia="ru-RU"/>
        </w:rPr>
        <w:t>УФ-лучей</w:t>
      </w:r>
      <w:proofErr w:type="gramEnd"/>
      <w:r w:rsidRPr="009675FC">
        <w:rPr>
          <w:rFonts w:ascii="Jost" w:eastAsia="Times New Roman" w:hAnsi="Jost" w:cs="Times New Roman"/>
          <w:color w:val="000000"/>
          <w:sz w:val="28"/>
          <w:szCs w:val="28"/>
          <w:lang w:eastAsia="ru-RU"/>
        </w:rPr>
        <w:t xml:space="preserve"> нужна с весны по осень, когда солнце наиболее активно. Это специальные крема со степенью защиты SPF, от ультрафиолета. Известно, что пребывание под прямыми солнечными лучами долгое время вредит коже. На ней появляются веснушки, пигментные пятна или злокачественные образования. </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Несколько рекомендаций чтобы сберечь кожу рук:</w:t>
      </w:r>
    </w:p>
    <w:p w:rsidR="009675FC" w:rsidRPr="009675FC" w:rsidRDefault="009675FC" w:rsidP="009675FC">
      <w:pPr>
        <w:numPr>
          <w:ilvl w:val="0"/>
          <w:numId w:val="6"/>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не использовать для мытья ледяную воду или кипяток; </w:t>
      </w:r>
    </w:p>
    <w:p w:rsidR="009675FC" w:rsidRPr="009675FC" w:rsidRDefault="009675FC" w:rsidP="009675FC">
      <w:pPr>
        <w:numPr>
          <w:ilvl w:val="0"/>
          <w:numId w:val="6"/>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после водных процедур обязательно высушивать мягким полотенцем;</w:t>
      </w:r>
    </w:p>
    <w:p w:rsidR="009675FC" w:rsidRPr="009675FC" w:rsidRDefault="009675FC" w:rsidP="009675FC">
      <w:pPr>
        <w:numPr>
          <w:ilvl w:val="0"/>
          <w:numId w:val="6"/>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не тереть загрязнения жесткими губками, лучше сделать очищающую ванночку с маслом и соком лимона.</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В качестве мыла выбирают средства с рН не выше 5.</w:t>
      </w:r>
    </w:p>
    <w:p w:rsidR="009675FC" w:rsidRP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r w:rsidRPr="009675FC">
        <w:rPr>
          <w:rFonts w:ascii="Jost" w:eastAsia="Times New Roman" w:hAnsi="Jost" w:cs="Times New Roman"/>
          <w:b/>
          <w:bCs/>
          <w:color w:val="000000"/>
          <w:sz w:val="28"/>
          <w:szCs w:val="28"/>
          <w:lang w:eastAsia="ru-RU"/>
        </w:rPr>
        <w:t>Ежедневный уход</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Рукам нужно уделять внимание ежедневно. Есть ряд советов, благодаря которым можно защитить кожу от преждевременного увядания.</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Рекомендации на каждый день:</w:t>
      </w:r>
    </w:p>
    <w:p w:rsidR="009675FC" w:rsidRPr="009675FC" w:rsidRDefault="009675FC" w:rsidP="009675FC">
      <w:pPr>
        <w:numPr>
          <w:ilvl w:val="0"/>
          <w:numId w:val="7"/>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Не забывать про перчатки во время мытья посуды и при уборке. Защищать руки от агрессивных химических средств.</w:t>
      </w:r>
    </w:p>
    <w:p w:rsidR="009675FC" w:rsidRPr="009675FC" w:rsidRDefault="009675FC" w:rsidP="009675FC">
      <w:pPr>
        <w:numPr>
          <w:ilvl w:val="0"/>
          <w:numId w:val="7"/>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После мытья, аккуратно вытирать руки насухо и увлажнять специальным кремом. </w:t>
      </w:r>
    </w:p>
    <w:p w:rsidR="009675FC" w:rsidRPr="009675FC" w:rsidRDefault="009675FC" w:rsidP="009675FC">
      <w:pPr>
        <w:numPr>
          <w:ilvl w:val="0"/>
          <w:numId w:val="7"/>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Выбирать мыло с мягким составом и PH.</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Домашний уход никогда не помешает.</w:t>
      </w:r>
    </w:p>
    <w:p w:rsidR="009675FC" w:rsidRPr="009675FC" w:rsidRDefault="009675FC" w:rsidP="009675FC">
      <w:pPr>
        <w:shd w:val="clear" w:color="auto" w:fill="FFFFFF"/>
        <w:spacing w:after="0" w:line="240" w:lineRule="auto"/>
        <w:outlineLvl w:val="1"/>
        <w:rPr>
          <w:rFonts w:ascii="Jost" w:eastAsia="Times New Roman" w:hAnsi="Jost" w:cs="Times New Roman"/>
          <w:b/>
          <w:bCs/>
          <w:color w:val="000000"/>
          <w:sz w:val="28"/>
          <w:szCs w:val="28"/>
          <w:lang w:eastAsia="ru-RU"/>
        </w:rPr>
      </w:pPr>
      <w:bookmarkStart w:id="0" w:name="_GoBack"/>
      <w:bookmarkEnd w:id="0"/>
      <w:r w:rsidRPr="009675FC">
        <w:rPr>
          <w:rFonts w:ascii="Jost" w:eastAsia="Times New Roman" w:hAnsi="Jost" w:cs="Times New Roman"/>
          <w:b/>
          <w:bCs/>
          <w:color w:val="000000"/>
          <w:sz w:val="28"/>
          <w:szCs w:val="28"/>
          <w:lang w:eastAsia="ru-RU"/>
        </w:rPr>
        <w:t>Уход за руками в разном возрасте</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Кожа рук всегда требует ухода, но в каждом возрасте он будет разным.</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 xml:space="preserve">Все процедуры </w:t>
      </w:r>
      <w:r>
        <w:rPr>
          <w:rFonts w:ascii="Jost" w:eastAsia="Times New Roman" w:hAnsi="Jost" w:cs="Times New Roman"/>
          <w:color w:val="000000"/>
          <w:sz w:val="28"/>
          <w:szCs w:val="28"/>
          <w:lang w:eastAsia="ru-RU"/>
        </w:rPr>
        <w:t xml:space="preserve">по уходу </w:t>
      </w:r>
      <w:r w:rsidRPr="009675FC">
        <w:rPr>
          <w:rFonts w:ascii="Jost" w:eastAsia="Times New Roman" w:hAnsi="Jost" w:cs="Times New Roman"/>
          <w:color w:val="000000"/>
          <w:sz w:val="28"/>
          <w:szCs w:val="28"/>
          <w:lang w:eastAsia="ru-RU"/>
        </w:rPr>
        <w:t xml:space="preserve">направлены </w:t>
      </w:r>
      <w:proofErr w:type="gramStart"/>
      <w:r w:rsidRPr="009675FC">
        <w:rPr>
          <w:rFonts w:ascii="Jost" w:eastAsia="Times New Roman" w:hAnsi="Jost" w:cs="Times New Roman"/>
          <w:color w:val="000000"/>
          <w:sz w:val="28"/>
          <w:szCs w:val="28"/>
          <w:lang w:eastAsia="ru-RU"/>
        </w:rPr>
        <w:t>на</w:t>
      </w:r>
      <w:proofErr w:type="gramEnd"/>
      <w:r w:rsidRPr="009675FC">
        <w:rPr>
          <w:rFonts w:ascii="Jost" w:eastAsia="Times New Roman" w:hAnsi="Jost" w:cs="Times New Roman"/>
          <w:color w:val="000000"/>
          <w:sz w:val="28"/>
          <w:szCs w:val="28"/>
          <w:lang w:eastAsia="ru-RU"/>
        </w:rPr>
        <w:t>:</w:t>
      </w:r>
    </w:p>
    <w:p w:rsidR="009675FC" w:rsidRPr="009675FC" w:rsidRDefault="009675FC" w:rsidP="009675FC">
      <w:pPr>
        <w:numPr>
          <w:ilvl w:val="0"/>
          <w:numId w:val="10"/>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улучшение тонуса и упругости кожи;</w:t>
      </w:r>
    </w:p>
    <w:p w:rsidR="009675FC" w:rsidRPr="009675FC" w:rsidRDefault="009675FC" w:rsidP="009675FC">
      <w:pPr>
        <w:numPr>
          <w:ilvl w:val="0"/>
          <w:numId w:val="10"/>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восстановление оптимального уровня водного баланса в клетках;</w:t>
      </w:r>
    </w:p>
    <w:p w:rsidR="009675FC" w:rsidRPr="009675FC" w:rsidRDefault="009675FC" w:rsidP="009675FC">
      <w:pPr>
        <w:numPr>
          <w:ilvl w:val="0"/>
          <w:numId w:val="10"/>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удаление пигментации, осветление;</w:t>
      </w:r>
    </w:p>
    <w:p w:rsidR="009675FC" w:rsidRPr="009675FC" w:rsidRDefault="009675FC" w:rsidP="009675FC">
      <w:pPr>
        <w:numPr>
          <w:ilvl w:val="0"/>
          <w:numId w:val="10"/>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лечение кожных заболеваний и многое другое.</w:t>
      </w:r>
    </w:p>
    <w:p w:rsidR="009675FC" w:rsidRPr="009675FC" w:rsidRDefault="009675FC" w:rsidP="009675FC">
      <w:pPr>
        <w:shd w:val="clear" w:color="auto" w:fill="FFFFFF"/>
        <w:spacing w:after="0" w:line="240" w:lineRule="auto"/>
        <w:rPr>
          <w:rFonts w:ascii="Jost" w:eastAsia="Times New Roman" w:hAnsi="Jost" w:cs="Times New Roman"/>
          <w:color w:val="000000"/>
          <w:sz w:val="28"/>
          <w:szCs w:val="28"/>
          <w:lang w:eastAsia="ru-RU"/>
        </w:rPr>
      </w:pPr>
      <w:r>
        <w:rPr>
          <w:rFonts w:ascii="Jost" w:eastAsia="Times New Roman" w:hAnsi="Jost" w:cs="Times New Roman"/>
          <w:color w:val="000000"/>
          <w:sz w:val="28"/>
          <w:szCs w:val="28"/>
          <w:lang w:eastAsia="ru-RU"/>
        </w:rPr>
        <w:t>При широком</w:t>
      </w:r>
      <w:r w:rsidRPr="009675FC">
        <w:rPr>
          <w:rFonts w:ascii="Jost" w:eastAsia="Times New Roman" w:hAnsi="Jost" w:cs="Times New Roman"/>
          <w:color w:val="000000"/>
          <w:sz w:val="28"/>
          <w:szCs w:val="28"/>
          <w:lang w:eastAsia="ru-RU"/>
        </w:rPr>
        <w:t xml:space="preserve"> выбор</w:t>
      </w:r>
      <w:r>
        <w:rPr>
          <w:rFonts w:ascii="Jost" w:eastAsia="Times New Roman" w:hAnsi="Jost" w:cs="Times New Roman"/>
          <w:color w:val="000000"/>
          <w:sz w:val="28"/>
          <w:szCs w:val="28"/>
          <w:lang w:eastAsia="ru-RU"/>
        </w:rPr>
        <w:t>е процедур для ухода за руками, м</w:t>
      </w:r>
      <w:r w:rsidRPr="009675FC">
        <w:rPr>
          <w:rFonts w:ascii="Jost" w:eastAsia="Times New Roman" w:hAnsi="Jost" w:cs="Times New Roman"/>
          <w:color w:val="000000"/>
          <w:sz w:val="28"/>
          <w:szCs w:val="28"/>
          <w:lang w:eastAsia="ru-RU"/>
        </w:rPr>
        <w:t>ожно выделить 4 направления манипуляций:</w:t>
      </w:r>
    </w:p>
    <w:p w:rsidR="009675FC" w:rsidRPr="009675FC" w:rsidRDefault="009675FC" w:rsidP="009675FC">
      <w:pPr>
        <w:numPr>
          <w:ilvl w:val="0"/>
          <w:numId w:val="11"/>
        </w:numPr>
        <w:shd w:val="clear" w:color="auto" w:fill="FFFFFF"/>
        <w:spacing w:after="0" w:line="240" w:lineRule="auto"/>
        <w:rPr>
          <w:rFonts w:ascii="Jost" w:eastAsia="Times New Roman" w:hAnsi="Jost" w:cs="Times New Roman"/>
          <w:color w:val="000000"/>
          <w:sz w:val="28"/>
          <w:szCs w:val="28"/>
          <w:lang w:eastAsia="ru-RU"/>
        </w:rPr>
      </w:pPr>
      <w:proofErr w:type="spellStart"/>
      <w:r w:rsidRPr="009675FC">
        <w:rPr>
          <w:rFonts w:ascii="Jost" w:eastAsia="Times New Roman" w:hAnsi="Jost" w:cs="Times New Roman"/>
          <w:color w:val="000000"/>
          <w:sz w:val="28"/>
          <w:szCs w:val="28"/>
          <w:lang w:eastAsia="ru-RU"/>
        </w:rPr>
        <w:t>Пилинг</w:t>
      </w:r>
      <w:proofErr w:type="spellEnd"/>
      <w:r w:rsidRPr="009675FC">
        <w:rPr>
          <w:rFonts w:ascii="Jost" w:eastAsia="Times New Roman" w:hAnsi="Jost" w:cs="Times New Roman"/>
          <w:color w:val="000000"/>
          <w:sz w:val="28"/>
          <w:szCs w:val="28"/>
          <w:lang w:eastAsia="ru-RU"/>
        </w:rPr>
        <w:t>. Он выполняется на основе фруктовой кислоты. Во время этой процедуры синтезируется коллаген, который отвечает за эластичность кожи. Она становится гладкой и упругой. Верхний, омертвевший слой мягко полностью снимается.</w:t>
      </w:r>
    </w:p>
    <w:p w:rsidR="009675FC" w:rsidRPr="009675FC" w:rsidRDefault="009675FC" w:rsidP="009675FC">
      <w:pPr>
        <w:numPr>
          <w:ilvl w:val="0"/>
          <w:numId w:val="11"/>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t>Парафиновая маска для рук – уникальная процедура, при которой можно расслабиться и получать удовольствие. Ее использование рекомендуется 1-2 раза в неделю. После такой процедуры руки будут гладкие и мягкие.</w:t>
      </w:r>
    </w:p>
    <w:p w:rsidR="009675FC" w:rsidRPr="009675FC" w:rsidRDefault="009675FC" w:rsidP="009675FC">
      <w:pPr>
        <w:numPr>
          <w:ilvl w:val="0"/>
          <w:numId w:val="11"/>
        </w:numPr>
        <w:shd w:val="clear" w:color="auto" w:fill="FFFFFF"/>
        <w:spacing w:after="0" w:line="240" w:lineRule="auto"/>
        <w:rPr>
          <w:rFonts w:ascii="Jost" w:eastAsia="Times New Roman" w:hAnsi="Jost" w:cs="Times New Roman"/>
          <w:color w:val="000000"/>
          <w:sz w:val="28"/>
          <w:szCs w:val="28"/>
          <w:lang w:eastAsia="ru-RU"/>
        </w:rPr>
      </w:pPr>
      <w:proofErr w:type="spellStart"/>
      <w:r w:rsidRPr="009675FC">
        <w:rPr>
          <w:rFonts w:ascii="Jost" w:eastAsia="Times New Roman" w:hAnsi="Jost" w:cs="Times New Roman"/>
          <w:color w:val="000000"/>
          <w:sz w:val="28"/>
          <w:szCs w:val="28"/>
          <w:lang w:eastAsia="ru-RU"/>
        </w:rPr>
        <w:t>Мезотерапия</w:t>
      </w:r>
      <w:proofErr w:type="spellEnd"/>
      <w:r w:rsidRPr="009675FC">
        <w:rPr>
          <w:rFonts w:ascii="Jost" w:eastAsia="Times New Roman" w:hAnsi="Jost" w:cs="Times New Roman"/>
          <w:color w:val="000000"/>
          <w:sz w:val="28"/>
          <w:szCs w:val="28"/>
          <w:lang w:eastAsia="ru-RU"/>
        </w:rPr>
        <w:t xml:space="preserve"> и </w:t>
      </w:r>
      <w:proofErr w:type="spellStart"/>
      <w:r w:rsidRPr="009675FC">
        <w:rPr>
          <w:rFonts w:ascii="Jost" w:eastAsia="Times New Roman" w:hAnsi="Jost" w:cs="Times New Roman"/>
          <w:color w:val="000000"/>
          <w:sz w:val="28"/>
          <w:szCs w:val="28"/>
          <w:lang w:eastAsia="ru-RU"/>
        </w:rPr>
        <w:t>биоревитализация</w:t>
      </w:r>
      <w:proofErr w:type="spellEnd"/>
      <w:r w:rsidRPr="009675FC">
        <w:rPr>
          <w:rFonts w:ascii="Jost" w:eastAsia="Times New Roman" w:hAnsi="Jost" w:cs="Times New Roman"/>
          <w:color w:val="000000"/>
          <w:sz w:val="28"/>
          <w:szCs w:val="28"/>
          <w:lang w:eastAsia="ru-RU"/>
        </w:rPr>
        <w:t>. Эти процедуры основаны на введении в виде инъекций специальной смеси препаратов, улучшающих состояние и качество кожи. В результате разглаживаются мелкие морщинки.</w:t>
      </w:r>
    </w:p>
    <w:p w:rsidR="009675FC" w:rsidRPr="009675FC" w:rsidRDefault="009675FC" w:rsidP="009675FC">
      <w:pPr>
        <w:numPr>
          <w:ilvl w:val="0"/>
          <w:numId w:val="11"/>
        </w:numPr>
        <w:shd w:val="clear" w:color="auto" w:fill="FFFFFF"/>
        <w:spacing w:after="0" w:line="240" w:lineRule="auto"/>
        <w:rPr>
          <w:rFonts w:ascii="Jost" w:eastAsia="Times New Roman" w:hAnsi="Jost" w:cs="Times New Roman"/>
          <w:color w:val="000000"/>
          <w:sz w:val="28"/>
          <w:szCs w:val="28"/>
          <w:lang w:eastAsia="ru-RU"/>
        </w:rPr>
      </w:pPr>
      <w:r w:rsidRPr="009675FC">
        <w:rPr>
          <w:rFonts w:ascii="Jost" w:eastAsia="Times New Roman" w:hAnsi="Jost" w:cs="Times New Roman"/>
          <w:color w:val="000000"/>
          <w:sz w:val="28"/>
          <w:szCs w:val="28"/>
          <w:lang w:eastAsia="ru-RU"/>
        </w:rPr>
        <w:lastRenderedPageBreak/>
        <w:t>Фот</w:t>
      </w:r>
      <w:proofErr w:type="gramStart"/>
      <w:r w:rsidRPr="009675FC">
        <w:rPr>
          <w:rFonts w:ascii="Jost" w:eastAsia="Times New Roman" w:hAnsi="Jost" w:cs="Times New Roman"/>
          <w:color w:val="000000"/>
          <w:sz w:val="28"/>
          <w:szCs w:val="28"/>
          <w:lang w:eastAsia="ru-RU"/>
        </w:rPr>
        <w:t>о-</w:t>
      </w:r>
      <w:proofErr w:type="gramEnd"/>
      <w:r w:rsidRPr="009675FC">
        <w:rPr>
          <w:rFonts w:ascii="Jost" w:eastAsia="Times New Roman" w:hAnsi="Jost" w:cs="Times New Roman"/>
          <w:color w:val="000000"/>
          <w:sz w:val="28"/>
          <w:szCs w:val="28"/>
          <w:lang w:eastAsia="ru-RU"/>
        </w:rPr>
        <w:t xml:space="preserve"> и фракционное омоложение кожи рук. Используется для лечения сосудистых заболеваний, осветления эпидермиса и улучшения его состояния, повышение тонуса и эластичности.</w:t>
      </w:r>
    </w:p>
    <w:p w:rsidR="00E75DB6" w:rsidRPr="009675FC" w:rsidRDefault="00E75DB6" w:rsidP="009675FC">
      <w:pPr>
        <w:spacing w:after="0"/>
        <w:rPr>
          <w:sz w:val="28"/>
          <w:szCs w:val="28"/>
        </w:rPr>
      </w:pPr>
    </w:p>
    <w:sectPr w:rsidR="00E75DB6" w:rsidRPr="009675FC" w:rsidSect="009675FC">
      <w:pgSz w:w="11906" w:h="16838"/>
      <w:pgMar w:top="709" w:right="42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Jos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759"/>
    <w:multiLevelType w:val="multilevel"/>
    <w:tmpl w:val="683A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41B35"/>
    <w:multiLevelType w:val="multilevel"/>
    <w:tmpl w:val="D3EC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1286F"/>
    <w:multiLevelType w:val="multilevel"/>
    <w:tmpl w:val="CCA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F613D"/>
    <w:multiLevelType w:val="multilevel"/>
    <w:tmpl w:val="538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47F67"/>
    <w:multiLevelType w:val="multilevel"/>
    <w:tmpl w:val="CD3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17B1D"/>
    <w:multiLevelType w:val="multilevel"/>
    <w:tmpl w:val="A6B0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F64823"/>
    <w:multiLevelType w:val="multilevel"/>
    <w:tmpl w:val="6FA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2E257F"/>
    <w:multiLevelType w:val="multilevel"/>
    <w:tmpl w:val="822E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9201D4"/>
    <w:multiLevelType w:val="multilevel"/>
    <w:tmpl w:val="8996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F57146"/>
    <w:multiLevelType w:val="multilevel"/>
    <w:tmpl w:val="DAC6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C456C"/>
    <w:multiLevelType w:val="multilevel"/>
    <w:tmpl w:val="1EBE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8"/>
  </w:num>
  <w:num w:numId="6">
    <w:abstractNumId w:val="7"/>
  </w:num>
  <w:num w:numId="7">
    <w:abstractNumId w:val="0"/>
  </w:num>
  <w:num w:numId="8">
    <w:abstractNumId w:val="5"/>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02"/>
    <w:rsid w:val="009675FC"/>
    <w:rsid w:val="00CF2F02"/>
    <w:rsid w:val="00E75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75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75F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67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75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75F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67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98">
      <w:bodyDiv w:val="1"/>
      <w:marLeft w:val="0"/>
      <w:marRight w:val="0"/>
      <w:marTop w:val="0"/>
      <w:marBottom w:val="0"/>
      <w:divBdr>
        <w:top w:val="none" w:sz="0" w:space="0" w:color="auto"/>
        <w:left w:val="none" w:sz="0" w:space="0" w:color="auto"/>
        <w:bottom w:val="none" w:sz="0" w:space="0" w:color="auto"/>
        <w:right w:val="none" w:sz="0" w:space="0" w:color="auto"/>
      </w:divBdr>
    </w:div>
    <w:div w:id="263805209">
      <w:bodyDiv w:val="1"/>
      <w:marLeft w:val="0"/>
      <w:marRight w:val="0"/>
      <w:marTop w:val="0"/>
      <w:marBottom w:val="0"/>
      <w:divBdr>
        <w:top w:val="none" w:sz="0" w:space="0" w:color="auto"/>
        <w:left w:val="none" w:sz="0" w:space="0" w:color="auto"/>
        <w:bottom w:val="none" w:sz="0" w:space="0" w:color="auto"/>
        <w:right w:val="none" w:sz="0" w:space="0" w:color="auto"/>
      </w:divBdr>
    </w:div>
    <w:div w:id="438569568">
      <w:bodyDiv w:val="1"/>
      <w:marLeft w:val="0"/>
      <w:marRight w:val="0"/>
      <w:marTop w:val="0"/>
      <w:marBottom w:val="0"/>
      <w:divBdr>
        <w:top w:val="none" w:sz="0" w:space="0" w:color="auto"/>
        <w:left w:val="none" w:sz="0" w:space="0" w:color="auto"/>
        <w:bottom w:val="none" w:sz="0" w:space="0" w:color="auto"/>
        <w:right w:val="none" w:sz="0" w:space="0" w:color="auto"/>
      </w:divBdr>
    </w:div>
    <w:div w:id="4904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2025-09-26T01:11:00Z</dcterms:created>
  <dcterms:modified xsi:type="dcterms:W3CDTF">2025-09-26T01:11:00Z</dcterms:modified>
</cp:coreProperties>
</file>