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645" w:rsidRPr="006E6645" w:rsidRDefault="006E6645" w:rsidP="006E6645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C00000"/>
          <w:sz w:val="28"/>
          <w:szCs w:val="28"/>
          <w:lang w:eastAsia="ru-RU"/>
        </w:rPr>
      </w:pPr>
      <w:r w:rsidRPr="006E6645">
        <w:rPr>
          <w:rFonts w:ascii="Bookman Old Style" w:eastAsia="Times New Roman" w:hAnsi="Bookman Old Style" w:cs="Times New Roman"/>
          <w:b/>
          <w:color w:val="C00000"/>
          <w:sz w:val="28"/>
          <w:szCs w:val="28"/>
          <w:lang w:eastAsia="ru-RU"/>
        </w:rPr>
        <w:t>ИНСТРУКЦИОННО-ТЕХНОЛОГИЧЕСКАЯ КАРТА</w:t>
      </w:r>
    </w:p>
    <w:p w:rsidR="006E6645" w:rsidRPr="006E6645" w:rsidRDefault="006E6645" w:rsidP="006E6645">
      <w:pPr>
        <w:spacing w:after="120" w:line="216" w:lineRule="auto"/>
        <w:jc w:val="center"/>
        <w:rPr>
          <w:rFonts w:ascii="Bookman Old Style" w:eastAsia="Times New Roman" w:hAnsi="Bookman Old Style" w:cs="Times New Roman"/>
          <w:color w:val="C00000"/>
          <w:spacing w:val="-4"/>
          <w:sz w:val="28"/>
          <w:szCs w:val="28"/>
          <w:lang w:val="x-none" w:eastAsia="x-none"/>
        </w:rPr>
      </w:pPr>
      <w:r w:rsidRPr="006E6645">
        <w:rPr>
          <w:rFonts w:ascii="Bookman Old Style" w:eastAsia="Times New Roman" w:hAnsi="Bookman Old Style" w:cs="Times New Roman"/>
          <w:b/>
          <w:color w:val="C00000"/>
          <w:sz w:val="28"/>
          <w:szCs w:val="28"/>
          <w:lang w:val="x-none" w:eastAsia="x-none"/>
        </w:rPr>
        <w:t xml:space="preserve">Тема:  </w:t>
      </w:r>
      <w:r w:rsidRPr="006E6645">
        <w:rPr>
          <w:rFonts w:ascii="Bookman Old Style" w:eastAsia="Times New Roman" w:hAnsi="Bookman Old Style" w:cs="Times New Roman"/>
          <w:b/>
          <w:color w:val="C00000"/>
          <w:spacing w:val="-4"/>
          <w:sz w:val="28"/>
          <w:szCs w:val="28"/>
          <w:lang w:val="x-none" w:eastAsia="x-none"/>
        </w:rPr>
        <w:t>Организация рабочего места каменщика при кладке простенков</w:t>
      </w:r>
    </w:p>
    <w:p w:rsidR="006E6645" w:rsidRPr="006E6645" w:rsidRDefault="006E6645" w:rsidP="006E66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6645" w:rsidRPr="006E6645" w:rsidRDefault="006E6645" w:rsidP="006E66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Рабочее место каменщика</w:t>
      </w:r>
      <w:r w:rsidRPr="006E6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участок возводимой стены и часть примыкающей к ней площади (часть подмостей) в пределах которых размещены поддоны с кирпичом, ящики с раствором, инструменты и приспособления; передвигается сам каменщик и стропальщики, обеспечивающие постоянное положение необходимых стеновых материалов.</w:t>
      </w:r>
    </w:p>
    <w:p w:rsidR="006E6645" w:rsidRPr="006E6645" w:rsidRDefault="006E6645" w:rsidP="006E66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60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9"/>
        <w:gridCol w:w="4608"/>
        <w:gridCol w:w="2592"/>
        <w:gridCol w:w="3789"/>
      </w:tblGrid>
      <w:tr w:rsidR="006E6645" w:rsidRPr="006E6645" w:rsidTr="006E6645">
        <w:trPr>
          <w:trHeight w:val="468"/>
        </w:trPr>
        <w:tc>
          <w:tcPr>
            <w:tcW w:w="5029" w:type="dxa"/>
          </w:tcPr>
          <w:p w:rsidR="006E6645" w:rsidRPr="006E6645" w:rsidRDefault="006E6645" w:rsidP="006E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6E66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Эскиз</w:t>
            </w:r>
          </w:p>
        </w:tc>
        <w:tc>
          <w:tcPr>
            <w:tcW w:w="4608" w:type="dxa"/>
          </w:tcPr>
          <w:p w:rsidR="006E6645" w:rsidRPr="006E6645" w:rsidRDefault="006E6645" w:rsidP="006E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E66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Технология</w:t>
            </w:r>
          </w:p>
        </w:tc>
        <w:tc>
          <w:tcPr>
            <w:tcW w:w="2592" w:type="dxa"/>
          </w:tcPr>
          <w:p w:rsidR="006E6645" w:rsidRPr="006E6645" w:rsidRDefault="006E6645" w:rsidP="006E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E66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Инструменты</w:t>
            </w:r>
          </w:p>
        </w:tc>
        <w:tc>
          <w:tcPr>
            <w:tcW w:w="3789" w:type="dxa"/>
          </w:tcPr>
          <w:p w:rsidR="006E6645" w:rsidRPr="006E6645" w:rsidRDefault="006E6645" w:rsidP="006E66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E66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Материалы</w:t>
            </w:r>
          </w:p>
        </w:tc>
      </w:tr>
      <w:tr w:rsidR="006E6645" w:rsidRPr="006E6645" w:rsidTr="006E6645">
        <w:trPr>
          <w:trHeight w:val="3972"/>
        </w:trPr>
        <w:tc>
          <w:tcPr>
            <w:tcW w:w="5029" w:type="dxa"/>
          </w:tcPr>
          <w:p w:rsidR="006E6645" w:rsidRPr="006E6645" w:rsidRDefault="006E6645" w:rsidP="006E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6645" w:rsidRPr="006E6645" w:rsidRDefault="006E6645" w:rsidP="006E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6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616200" cy="2044700"/>
                  <wp:effectExtent l="0" t="0" r="0" b="0"/>
                  <wp:docPr id="1" name="Рисунок 1" descr="2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6200" cy="2044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E6645" w:rsidRPr="006E6645" w:rsidRDefault="006E6645" w:rsidP="006E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8" w:type="dxa"/>
          </w:tcPr>
          <w:p w:rsidR="006E6645" w:rsidRPr="006E6645" w:rsidRDefault="006E6645" w:rsidP="006E6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     При кладке простенков рабочее место каменщика шириной до </w:t>
            </w:r>
            <w:smartTag w:uri="urn:schemas-microsoft-com:office:smarttags" w:element="metricconverter">
              <w:smartTagPr>
                <w:attr w:name="ProductID" w:val="2,6 м"/>
              </w:smartTagPr>
              <w:r w:rsidRPr="006E6645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2,6 м</w:t>
              </w:r>
            </w:smartTag>
            <w:r w:rsidRPr="006E6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также подразделяется на зоны - рабочую, складирования и свободную. </w:t>
            </w:r>
            <w:r w:rsidRPr="006E6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    Для того чтобы каменщики выполняли меньше движений, поддоны с кирпичом ставят напротив простенков. Ящики с раствором устанавливают напротив проемов, длинной стороной перпендикулярно возводимой стене.</w:t>
            </w:r>
          </w:p>
        </w:tc>
        <w:tc>
          <w:tcPr>
            <w:tcW w:w="2592" w:type="dxa"/>
          </w:tcPr>
          <w:p w:rsidR="006E6645" w:rsidRPr="006E6645" w:rsidRDefault="006E6645" w:rsidP="006E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Рабочие и контрольно-измерительные инструменты каменщика</w:t>
            </w:r>
          </w:p>
          <w:p w:rsidR="006E6645" w:rsidRPr="006E6645" w:rsidRDefault="006E6645" w:rsidP="006E6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9" w:type="dxa"/>
          </w:tcPr>
          <w:p w:rsidR="006E6645" w:rsidRPr="006E6645" w:rsidRDefault="006E6645" w:rsidP="006E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Каменный материал, раствор </w:t>
            </w:r>
          </w:p>
          <w:p w:rsidR="006E6645" w:rsidRPr="006E6645" w:rsidRDefault="006E6645" w:rsidP="006E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каменной кладки</w:t>
            </w:r>
          </w:p>
        </w:tc>
      </w:tr>
      <w:tr w:rsidR="006E6645" w:rsidRPr="006E6645" w:rsidTr="006E6645">
        <w:trPr>
          <w:trHeight w:val="385"/>
        </w:trPr>
        <w:tc>
          <w:tcPr>
            <w:tcW w:w="9637" w:type="dxa"/>
            <w:gridSpan w:val="2"/>
          </w:tcPr>
          <w:p w:rsidR="006E6645" w:rsidRPr="006E6645" w:rsidRDefault="006E6645" w:rsidP="006E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6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Требования ТУ</w:t>
            </w:r>
          </w:p>
        </w:tc>
        <w:tc>
          <w:tcPr>
            <w:tcW w:w="6381" w:type="dxa"/>
            <w:gridSpan w:val="2"/>
          </w:tcPr>
          <w:p w:rsidR="006E6645" w:rsidRPr="006E6645" w:rsidRDefault="006E6645" w:rsidP="006E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6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Безопасные условия труда</w:t>
            </w:r>
          </w:p>
        </w:tc>
      </w:tr>
      <w:tr w:rsidR="006E6645" w:rsidRPr="006E6645" w:rsidTr="006E6645">
        <w:trPr>
          <w:trHeight w:val="2419"/>
        </w:trPr>
        <w:tc>
          <w:tcPr>
            <w:tcW w:w="9637" w:type="dxa"/>
            <w:gridSpan w:val="2"/>
          </w:tcPr>
          <w:p w:rsidR="006E6645" w:rsidRPr="006E6645" w:rsidRDefault="006E6645" w:rsidP="006E66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Рабочее место каменщика </w:t>
            </w:r>
            <w:r w:rsidRPr="006E6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6E6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2,6 м.</w:t>
            </w:r>
          </w:p>
          <w:p w:rsidR="006E6645" w:rsidRPr="006E6645" w:rsidRDefault="006E6645" w:rsidP="006E66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Ширина рабочей зоны 60-70 см.</w:t>
            </w:r>
          </w:p>
          <w:p w:rsidR="006E6645" w:rsidRPr="006E6645" w:rsidRDefault="006E6645" w:rsidP="006E66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Ширина зоны складирования до 1,6 м.</w:t>
            </w:r>
          </w:p>
          <w:p w:rsidR="006E6645" w:rsidRPr="006E6645" w:rsidRDefault="006E6645" w:rsidP="006E66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Ширина свободной зоны 30-40 см.</w:t>
            </w:r>
          </w:p>
        </w:tc>
        <w:tc>
          <w:tcPr>
            <w:tcW w:w="6381" w:type="dxa"/>
            <w:gridSpan w:val="2"/>
          </w:tcPr>
          <w:p w:rsidR="006E6645" w:rsidRPr="006E6645" w:rsidRDefault="006E6645" w:rsidP="006E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выполнению каменных работ допускают рабочих, прошедших обучение, и инструктаж на рабочем месте.  При подаче кладочных материалов: камень, раствор, бетон, каменщикам следует находиться вне границы опасной зоны, где возможно падение подаваемых грузов, конструкций и т. д.</w:t>
            </w:r>
          </w:p>
        </w:tc>
      </w:tr>
    </w:tbl>
    <w:p w:rsidR="006E6645" w:rsidRPr="006E6645" w:rsidRDefault="006E6645" w:rsidP="006E66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6645" w:rsidRPr="006E6645" w:rsidRDefault="006E6645" w:rsidP="006E66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1FEF" w:rsidRPr="006E6645" w:rsidRDefault="00B01FEF">
      <w:pPr>
        <w:rPr>
          <w:rFonts w:ascii="Times New Roman" w:hAnsi="Times New Roman" w:cs="Times New Roman"/>
        </w:rPr>
      </w:pPr>
    </w:p>
    <w:sectPr w:rsidR="00B01FEF" w:rsidRPr="006E6645" w:rsidSect="006E6645">
      <w:pgSz w:w="16838" w:h="11906" w:orient="landscape"/>
      <w:pgMar w:top="426" w:right="536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2CF"/>
    <w:rsid w:val="006E6645"/>
    <w:rsid w:val="007C22CF"/>
    <w:rsid w:val="00B01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3E944A-566B-4B17-A551-42F78DBD5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2025-09-26T07:29:00Z</dcterms:created>
  <dcterms:modified xsi:type="dcterms:W3CDTF">2025-09-26T07:30:00Z</dcterms:modified>
</cp:coreProperties>
</file>