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0C" w:rsidRPr="00A350AD" w:rsidRDefault="00864B0C" w:rsidP="00864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</w:pPr>
      <w:r w:rsidRPr="00A350AD">
        <w:rPr>
          <w:rFonts w:ascii="Times New Roman" w:eastAsia="Times New Roman" w:hAnsi="Times New Roman" w:cs="Times New Roman"/>
          <w:b/>
          <w:i/>
          <w:color w:val="666666"/>
          <w:sz w:val="32"/>
          <w:szCs w:val="32"/>
        </w:rPr>
        <w:t>Тема: Природные источники углеводородов</w:t>
      </w:r>
      <w:r w:rsidRPr="00A350AD">
        <w:rPr>
          <w:rFonts w:ascii="Times New Roman" w:eastAsia="Times New Roman" w:hAnsi="Times New Roman" w:cs="Times New Roman"/>
          <w:b/>
          <w:color w:val="666666"/>
          <w:sz w:val="24"/>
          <w:szCs w:val="24"/>
        </w:rPr>
        <w:t>.</w:t>
      </w:r>
      <w:bookmarkStart w:id="0" w:name="_GoBack"/>
      <w:bookmarkEnd w:id="0"/>
    </w:p>
    <w:p w:rsidR="00DE145F" w:rsidRPr="006F7443" w:rsidRDefault="00864B0C" w:rsidP="00DE145F">
      <w:pPr>
        <w:shd w:val="clear" w:color="auto" w:fill="FFFFFF"/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6F744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Задание: выписать предложения, выделенные жирным шрифтом. Выполнить задания, расположенные в конце темы. </w:t>
      </w:r>
    </w:p>
    <w:p w:rsidR="00A350AD" w:rsidRPr="006F7443" w:rsidRDefault="00A350AD" w:rsidP="00A91552">
      <w:pPr>
        <w:shd w:val="clear" w:color="auto" w:fill="FFFFFF"/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91552" w:rsidRPr="00A350AD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350AD">
        <w:rPr>
          <w:rFonts w:ascii="Times New Roman" w:eastAsia="Times New Roman" w:hAnsi="Times New Roman" w:cs="Times New Roman"/>
          <w:color w:val="666666"/>
          <w:sz w:val="24"/>
          <w:szCs w:val="24"/>
          <w:lang w:val="en-US"/>
        </w:rPr>
        <w:t> </w:t>
      </w:r>
      <w:r w:rsidRPr="00A350AD">
        <w:rPr>
          <w:rFonts w:ascii="Times New Roman" w:eastAsia="Times New Roman" w:hAnsi="Times New Roman" w:cs="Times New Roman"/>
          <w:sz w:val="28"/>
          <w:szCs w:val="28"/>
        </w:rPr>
        <w:t>Углеводороды имеют большое народнохозяйственное значение, так как служат важнейшим видом сырья для получения почти всей продукции современной промышленности органического синтеза и широко используются в энергетических целях.</w:t>
      </w:r>
    </w:p>
    <w:p w:rsidR="00730C56" w:rsidRPr="00A350AD" w:rsidRDefault="00730C56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91552" w:rsidRPr="00730C56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   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Наиболее важными источниками углеводородов являются:</w:t>
      </w:r>
    </w:p>
    <w:p w:rsidR="00A91552" w:rsidRPr="00730C56" w:rsidRDefault="00A91552" w:rsidP="00A91552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природные и попутные нефтяные газы;</w:t>
      </w:r>
    </w:p>
    <w:p w:rsidR="00A91552" w:rsidRPr="00730C56" w:rsidRDefault="00A91552" w:rsidP="00A91552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нефть;</w:t>
      </w:r>
    </w:p>
    <w:p w:rsidR="00A91552" w:rsidRDefault="00A91552" w:rsidP="00A91552">
      <w:pPr>
        <w:numPr>
          <w:ilvl w:val="0"/>
          <w:numId w:val="14"/>
        </w:num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каменный уголь</w:t>
      </w:r>
    </w:p>
    <w:p w:rsidR="00730C56" w:rsidRPr="00730C56" w:rsidRDefault="00730C56" w:rsidP="00730C56">
      <w:pPr>
        <w:shd w:val="clear" w:color="auto" w:fill="FFFFFF"/>
        <w:spacing w:after="0" w:line="360" w:lineRule="atLeast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Природный газ – смесь газов, основным компонентом которой является метан (от 75 до 98%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в зависимости от месторождения), остальное приходится  на долю этана, пропана, бутана и небольшого количества примесей – азота, оксида углерода (IV), сер</w:t>
      </w:r>
      <w:r w:rsidR="00730C56">
        <w:rPr>
          <w:rFonts w:ascii="Times New Roman" w:eastAsia="Times New Roman" w:hAnsi="Times New Roman" w:cs="Times New Roman"/>
          <w:sz w:val="28"/>
          <w:szCs w:val="28"/>
        </w:rPr>
        <w:t xml:space="preserve">оводорода и паров воды. 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ем выше молекулярная масса углеводорода, тем меньше его содержится в природном газе.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Состав природного газа различных месторождений неодинаков. Средний состав его в процентах по объему следующий:</w:t>
      </w:r>
    </w:p>
    <w:tbl>
      <w:tblPr>
        <w:tblW w:w="95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2015"/>
        <w:gridCol w:w="2015"/>
        <w:gridCol w:w="2021"/>
        <w:gridCol w:w="1482"/>
      </w:tblGrid>
      <w:tr w:rsidR="00A91552" w:rsidRPr="00730C56" w:rsidTr="004132C9">
        <w:trPr>
          <w:trHeight w:val="301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3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4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N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 и другие газы</w:t>
            </w:r>
          </w:p>
        </w:tc>
      </w:tr>
      <w:tr w:rsidR="00A91552" w:rsidRPr="00730C56" w:rsidTr="004132C9">
        <w:trPr>
          <w:trHeight w:val="301"/>
        </w:trPr>
        <w:tc>
          <w:tcPr>
            <w:tcW w:w="2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75-98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0,5 - 4</w:t>
            </w:r>
          </w:p>
        </w:tc>
        <w:tc>
          <w:tcPr>
            <w:tcW w:w="20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0,2 – 1,5</w:t>
            </w:r>
          </w:p>
        </w:tc>
        <w:tc>
          <w:tcPr>
            <w:tcW w:w="2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0,1 – 1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1-12</w:t>
            </w:r>
          </w:p>
        </w:tc>
      </w:tr>
    </w:tbl>
    <w:p w:rsidR="00A91552" w:rsidRPr="00730C56" w:rsidRDefault="00A91552" w:rsidP="00C602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Природный газ образует самостоятельные месторождения. В качестве горючего природный газ имеет большие преимущества перед твердым и жидким топливом. Теплота сгорания его значительно выше, при сжигании он не оставляет золы, продукты сгорания значительно более чистые в экологическом отношении.</w:t>
      </w:r>
    </w:p>
    <w:p w:rsidR="00C8622E" w:rsidRPr="00A91552" w:rsidRDefault="00A91552" w:rsidP="00C8622E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При сгорании природного газа выделяется большое количество теплоты, поэтому 90% его рас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>ходуется в качестве топлива</w:t>
      </w:r>
      <w:r w:rsidR="00730C56">
        <w:rPr>
          <w:rFonts w:ascii="Times New Roman" w:eastAsia="Times New Roman" w:hAnsi="Times New Roman" w:cs="Times New Roman"/>
          <w:sz w:val="28"/>
          <w:szCs w:val="28"/>
        </w:rPr>
        <w:t xml:space="preserve"> (на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теплоэлектростанциях, промышленных предприятиях, в быту). Остальные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10% используют как сырье для химической промышленности: для получения водорода, ацетилена, сажи, различных пластмасс, медикаментов.</w:t>
      </w:r>
      <w:r w:rsidR="00C8622E" w:rsidRPr="00C8622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8622E" w:rsidRPr="00A91552">
        <w:rPr>
          <w:rFonts w:ascii="Arial" w:eastAsia="Times New Roman" w:hAnsi="Arial" w:cs="Arial"/>
          <w:color w:val="000000"/>
          <w:sz w:val="24"/>
          <w:szCs w:val="24"/>
        </w:rPr>
        <w:t>Преимущества природного газа перед другими видами топлива</w:t>
      </w:r>
      <w:r w:rsidR="00C8622E">
        <w:rPr>
          <w:rFonts w:ascii="Arial" w:eastAsia="Times New Roman" w:hAnsi="Arial" w:cs="Arial"/>
          <w:color w:val="000000"/>
          <w:sz w:val="24"/>
          <w:szCs w:val="24"/>
        </w:rPr>
        <w:t>:</w:t>
      </w:r>
      <w:r w:rsidR="00C8622E"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8622E">
        <w:rPr>
          <w:rFonts w:ascii="Arial" w:eastAsia="Times New Roman" w:hAnsi="Arial" w:cs="Arial"/>
          <w:color w:val="000000"/>
          <w:sz w:val="24"/>
          <w:szCs w:val="24"/>
        </w:rPr>
        <w:t>с</w:t>
      </w:r>
      <w:r w:rsidR="00C8622E" w:rsidRPr="00A91552">
        <w:rPr>
          <w:rFonts w:ascii="Arial" w:eastAsia="Times New Roman" w:hAnsi="Arial" w:cs="Arial"/>
          <w:i/>
          <w:iCs/>
          <w:color w:val="000000"/>
          <w:sz w:val="24"/>
          <w:szCs w:val="24"/>
        </w:rPr>
        <w:t>амый дешевый вид топлива; обладает высокой тепловой способностью; легко транспортируется по газопроводам; экологически чисты.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32C9" w:rsidRPr="00730C56" w:rsidRDefault="004132C9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Попутный нефтяной га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з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 находится в залежах вместе с нефтью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– он растворен в ней и находится над нефтью, образуя газовую «шапку». При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lastRenderedPageBreak/>
        <w:t>извлечении нефти на поверхность давление падает, и растворимость газа уменьшается, в результате этого он выделяется из нефти.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Раньше попутный газ не находил применение и тут же на промысле сжигался.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В настоящее</w:t>
      </w:r>
      <w:r w:rsidR="00730C56"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 время его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 xml:space="preserve"> улавливают, так как он, как и природный газ, представляет собой хорошее топливо и ценное химическое сырье.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   В попутных газах содержится меньше метана, чем в природном газе, но в них значительно больше гомологов.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Для практических целей попутные газы разделяют на смеси более узкого состава. Иногда их подвергают более тщательному разделению и извлекают из них индивидуальные углеводороды (этан, пропан), из которых затем получают непредельные углеводороды.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        Характеристика попутных нефтяных газов</w:t>
      </w:r>
    </w:p>
    <w:tbl>
      <w:tblPr>
        <w:tblW w:w="95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0"/>
        <w:gridCol w:w="3431"/>
        <w:gridCol w:w="2722"/>
      </w:tblGrid>
      <w:tr w:rsidR="00A91552" w:rsidRPr="00730C56" w:rsidTr="004132C9">
        <w:trPr>
          <w:trHeight w:val="287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Применение</w:t>
            </w:r>
          </w:p>
        </w:tc>
      </w:tr>
      <w:tr w:rsidR="00A91552" w:rsidRPr="00730C56" w:rsidTr="004132C9">
        <w:trPr>
          <w:trHeight w:val="558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Газовый бензин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Смесь пентана, </w:t>
            </w:r>
            <w:proofErr w:type="spellStart"/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гексана</w:t>
            </w:r>
            <w:proofErr w:type="spellEnd"/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других углеводородов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Добавляют к бензину для улучшения запуска двигателя</w:t>
            </w:r>
          </w:p>
        </w:tc>
      </w:tr>
      <w:tr w:rsidR="00A91552" w:rsidRPr="00730C56" w:rsidTr="004132C9">
        <w:trPr>
          <w:trHeight w:val="573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Пропан – бутановая фракция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Смесь пропана и бутана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В виде сжиженного газа применяется как топливо</w:t>
            </w:r>
          </w:p>
        </w:tc>
      </w:tr>
      <w:tr w:rsidR="00A91552" w:rsidRPr="00730C56" w:rsidTr="004132C9">
        <w:trPr>
          <w:trHeight w:val="845"/>
        </w:trPr>
        <w:tc>
          <w:tcPr>
            <w:tcW w:w="3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Сухой газ</w:t>
            </w:r>
          </w:p>
        </w:tc>
        <w:tc>
          <w:tcPr>
            <w:tcW w:w="3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По составу сходен с природным газом</w:t>
            </w:r>
          </w:p>
        </w:tc>
        <w:tc>
          <w:tcPr>
            <w:tcW w:w="2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1552" w:rsidRPr="00730C56" w:rsidRDefault="00A91552" w:rsidP="00A91552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Используется для получения С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 и Н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730C56">
              <w:rPr>
                <w:rFonts w:ascii="Times New Roman" w:eastAsia="Times New Roman" w:hAnsi="Times New Roman" w:cs="Times New Roman"/>
                <w:sz w:val="28"/>
                <w:szCs w:val="28"/>
              </w:rPr>
              <w:t>, других веществ, а также как топливо</w:t>
            </w:r>
          </w:p>
        </w:tc>
      </w:tr>
    </w:tbl>
    <w:p w:rsidR="00A91552" w:rsidRPr="00C60211" w:rsidRDefault="00730C56" w:rsidP="00A915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211">
        <w:rPr>
          <w:rFonts w:ascii="Times New Roman" w:eastAsia="Times New Roman" w:hAnsi="Times New Roman" w:cs="Times New Roman"/>
          <w:bCs/>
          <w:sz w:val="28"/>
          <w:szCs w:val="28"/>
        </w:rPr>
        <w:t xml:space="preserve">Нефть </w:t>
      </w:r>
      <w:r w:rsidR="00A91552" w:rsidRPr="00C60211">
        <w:rPr>
          <w:rFonts w:ascii="Times New Roman" w:eastAsia="Times New Roman" w:hAnsi="Times New Roman" w:cs="Times New Roman"/>
          <w:bCs/>
          <w:sz w:val="28"/>
          <w:szCs w:val="28"/>
        </w:rPr>
        <w:t>Нахождение в природе.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bCs/>
          <w:sz w:val="28"/>
          <w:szCs w:val="28"/>
        </w:rPr>
        <w:t>      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Залежи нефти находятся в недрах Земли на разной глубине, где нефть заполняет свободное пространство между некоторыми породами. Если она находится под давлением газов, то поднимается по скважине на поверхность Земли.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По запасам и добыче нефти наша страна занимает одно из ведущих мест в мире.</w:t>
      </w:r>
    </w:p>
    <w:p w:rsidR="00A91552" w:rsidRPr="00C60211" w:rsidRDefault="00A91552" w:rsidP="00A915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60211">
        <w:rPr>
          <w:rFonts w:ascii="Times New Roman" w:eastAsia="Times New Roman" w:hAnsi="Times New Roman" w:cs="Times New Roman"/>
          <w:bCs/>
          <w:sz w:val="28"/>
          <w:szCs w:val="28"/>
        </w:rPr>
        <w:t>Свойства и состав нефти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    Нефть – маслянистая жидкость от желтого или светло – бурого до черного цвета с характерным запахом.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 Легче воды, в воде не растворима. </w:t>
      </w:r>
      <w:r w:rsidRPr="00730C56">
        <w:rPr>
          <w:rFonts w:ascii="Times New Roman" w:eastAsia="Times New Roman" w:hAnsi="Times New Roman" w:cs="Times New Roman"/>
          <w:b/>
          <w:sz w:val="28"/>
          <w:szCs w:val="28"/>
        </w:rPr>
        <w:t>Нефть – смесь различных углеводородов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, поэтому  у нее нет определенной температуры кипения.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    В зависимости от месторождения нефть имеет различный состав. Например, Бакинская нефть богата циклическими углеводородами (до 90%), в грозненской нефти преобладают предельные углеводороды, а в уральской нефти – ароматические. Наиболее часто встречаются нефти смешанного состава.     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Большая часть не</w:t>
      </w:r>
      <w:r w:rsidR="00C8622E" w:rsidRPr="00C8622E">
        <w:rPr>
          <w:rFonts w:ascii="Times New Roman" w:eastAsia="Times New Roman" w:hAnsi="Times New Roman" w:cs="Times New Roman"/>
          <w:b/>
          <w:sz w:val="28"/>
          <w:szCs w:val="28"/>
        </w:rPr>
        <w:t>фти</w:t>
      </w:r>
      <w:r w:rsidR="00683ADE">
        <w:rPr>
          <w:rFonts w:ascii="Times New Roman" w:eastAsia="Times New Roman" w:hAnsi="Times New Roman" w:cs="Times New Roman"/>
          <w:b/>
          <w:sz w:val="28"/>
          <w:szCs w:val="28"/>
        </w:rPr>
        <w:t xml:space="preserve"> (90%) используется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производства различных видов топлива и смазочных </w:t>
      </w:r>
      <w:r w:rsidR="00683ADE">
        <w:rPr>
          <w:rFonts w:ascii="Times New Roman" w:eastAsia="Times New Roman" w:hAnsi="Times New Roman" w:cs="Times New Roman"/>
          <w:b/>
          <w:sz w:val="28"/>
          <w:szCs w:val="28"/>
        </w:rPr>
        <w:t>материалов (бензин, керосин, вазелин</w:t>
      </w:r>
      <w:r w:rsidR="0011495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683ADE">
        <w:rPr>
          <w:rFonts w:ascii="Times New Roman" w:eastAsia="Times New Roman" w:hAnsi="Times New Roman" w:cs="Times New Roman"/>
          <w:b/>
          <w:sz w:val="28"/>
          <w:szCs w:val="28"/>
        </w:rPr>
        <w:t xml:space="preserve"> парафин, гудрон).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 xml:space="preserve">Нефть – ценное сырье </w:t>
      </w: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химической промышленности. Из веществ, добываемых из нефти получают: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синтетические каучуки;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пластмассы;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взрывчатые вещества;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лекарственные препараты;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синтетические волокна;</w:t>
      </w:r>
    </w:p>
    <w:p w:rsidR="00A91552" w:rsidRPr="00C8622E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622E">
        <w:rPr>
          <w:rFonts w:ascii="Times New Roman" w:eastAsia="Times New Roman" w:hAnsi="Times New Roman" w:cs="Times New Roman"/>
          <w:b/>
          <w:sz w:val="28"/>
          <w:szCs w:val="28"/>
        </w:rPr>
        <w:t>- жиры.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Нефть, добываемую из земных недр, называют сырой. В сыром виде нефть не применяют, ее подвергают переработке.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Нефть – это смесь углеводородов различной молекулярной массы, имеющих различные температуры кипения, поэтому перегонкой ее разделяют на отдельные фракции.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Перегонка (ректификация) – процесс разделения смесей на отдельные компоненты, или фракции, на основании различия их температур кипения.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Нефтепродукты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        Светлые                                                               Черные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Бензин    керосин    лигроин     газойль  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 xml:space="preserve">                          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мазут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 xml:space="preserve">                                                            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 xml:space="preserve">         соляровые    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смазочные    вазелин</w:t>
      </w:r>
    </w:p>
    <w:p w:rsidR="00A91552" w:rsidRPr="00730C56" w:rsidRDefault="00A91552" w:rsidP="00A9155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                                                       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 xml:space="preserve">          масла             </w:t>
      </w:r>
      <w:r w:rsidRPr="00730C56">
        <w:rPr>
          <w:rFonts w:ascii="Times New Roman" w:eastAsia="Times New Roman" w:hAnsi="Times New Roman" w:cs="Times New Roman"/>
          <w:sz w:val="28"/>
          <w:szCs w:val="28"/>
        </w:rPr>
        <w:t>масла     парафин</w:t>
      </w:r>
    </w:p>
    <w:p w:rsidR="00A91552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        После отгонки остается гудрон, его применяют в дорожном строительстве.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в Японии из 1 т нефти получают около 97% бензина, в США – около 80%, в России – 50-55%. Почему такие цифры? Что является остатком первичной переработки?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Мазут – это ценное сырье, но области его применения не широки или его вообще просто сжигают. Но мазут можно подвергать переработке. Для этого используют вторичную переработку не самой нефти, а мазута.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Мазут подвергают химической переработке, получая при этом дополнительные количества бензина. Этот процесс называют крекингом.</w:t>
      </w:r>
    </w:p>
    <w:p w:rsidR="00E64FCF" w:rsidRPr="00E64FCF" w:rsidRDefault="00E64FCF" w:rsidP="00E64F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Крекинг</w:t>
      </w: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 – </w:t>
      </w:r>
      <w:r w:rsidRPr="00E64FC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процесс термического расщепления углеводородов</w:t>
      </w: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Первая в мире крекинг-установка была предложена русскими инженерами Шуховым и Гавриловым в 1891 году.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С16Н34 → С8Н18 + С8Н16</w:t>
      </w:r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гексадекан</w:t>
      </w:r>
      <w:proofErr w:type="spellEnd"/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      октан        </w:t>
      </w:r>
      <w:proofErr w:type="spellStart"/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октен</w:t>
      </w:r>
      <w:proofErr w:type="spellEnd"/>
    </w:p>
    <w:p w:rsidR="00E64FCF" w:rsidRPr="00E64FCF" w:rsidRDefault="00E64FCF" w:rsidP="00E64FC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4FCF">
        <w:rPr>
          <w:rFonts w:ascii="Times New Roman" w:eastAsia="Times New Roman" w:hAnsi="Times New Roman" w:cs="Times New Roman"/>
          <w:color w:val="000000"/>
          <w:sz w:val="28"/>
          <w:szCs w:val="28"/>
        </w:rPr>
        <w:t>Путем химической обработки нефти в настоящее время получают многочисленные органические вещества. Этим занимается нефтехимическая промышленность.</w:t>
      </w:r>
    </w:p>
    <w:p w:rsidR="00A91552" w:rsidRDefault="00A91552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0C56">
        <w:rPr>
          <w:rFonts w:ascii="Times New Roman" w:eastAsia="Times New Roman" w:hAnsi="Times New Roman" w:cs="Times New Roman"/>
          <w:sz w:val="28"/>
          <w:szCs w:val="28"/>
        </w:rPr>
        <w:t>Д.И.Менделеев считал, что нефть является ценным сырьем для производств</w:t>
      </w:r>
      <w:r w:rsidR="00C8622E">
        <w:rPr>
          <w:rFonts w:ascii="Times New Roman" w:eastAsia="Times New Roman" w:hAnsi="Times New Roman" w:cs="Times New Roman"/>
          <w:sz w:val="28"/>
          <w:szCs w:val="28"/>
        </w:rPr>
        <w:t>а многих органических продуктов и топить нефтью все равно, что топить бумажными деньгами.</w:t>
      </w:r>
    </w:p>
    <w:p w:rsidR="00C8622E" w:rsidRDefault="00C8622E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Каменный уголь</w:t>
      </w:r>
      <w:r w:rsidRPr="00C862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50A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нагревании каменного угля без доступа воздуха</w:t>
      </w:r>
      <w:r w:rsidR="00A350AD">
        <w:rPr>
          <w:rFonts w:ascii="Times New Roman" w:eastAsia="Times New Roman" w:hAnsi="Times New Roman" w:cs="Times New Roman"/>
          <w:b/>
          <w:sz w:val="28"/>
          <w:szCs w:val="28"/>
        </w:rPr>
        <w:t xml:space="preserve"> (коксовании) образуются</w:t>
      </w:r>
      <w:r w:rsidR="00330835">
        <w:rPr>
          <w:rFonts w:ascii="Times New Roman" w:eastAsia="Times New Roman" w:hAnsi="Times New Roman" w:cs="Times New Roman"/>
          <w:b/>
          <w:sz w:val="28"/>
          <w:szCs w:val="28"/>
        </w:rPr>
        <w:t xml:space="preserve">: кокс – используется как топливо в доменных печах на металлургических заводах, из жидкой фракции выделяют </w:t>
      </w:r>
      <w:r w:rsidR="0033083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фенол, бензол, гомологи бензола, из газовой фракции выделяют водород, этилен, используемые для химических синтезов. Газ после очистки используют как топливо в промышленности и быту. </w:t>
      </w:r>
    </w:p>
    <w:p w:rsidR="00E64FCF" w:rsidRDefault="00E64FCF" w:rsidP="00A9155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i/>
          <w:iCs/>
          <w:color w:val="000000"/>
          <w:sz w:val="24"/>
          <w:szCs w:val="24"/>
        </w:rPr>
        <w:t>Выполнение теста.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1. Основной компонент природного г</w:t>
      </w:r>
      <w:r>
        <w:rPr>
          <w:rFonts w:ascii="Arial" w:eastAsia="Times New Roman" w:hAnsi="Arial" w:cs="Arial"/>
          <w:color w:val="000000"/>
          <w:sz w:val="24"/>
          <w:szCs w:val="24"/>
        </w:rPr>
        <w:t>аза: а) этан;  б) бутан;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 метан.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2.</w:t>
      </w:r>
      <w:r w:rsidRPr="00A91552">
        <w:rPr>
          <w:rFonts w:ascii="Arial" w:eastAsia="Times New Roman" w:hAnsi="Arial" w:cs="Arial"/>
          <w:i/>
          <w:iCs/>
          <w:color w:val="000000"/>
          <w:sz w:val="24"/>
          <w:szCs w:val="24"/>
        </w:rPr>
        <w:t> Сопр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о</w:t>
      </w:r>
      <w:r>
        <w:rPr>
          <w:rFonts w:ascii="Arial" w:eastAsia="Times New Roman" w:hAnsi="Arial" w:cs="Arial"/>
          <w:color w:val="000000"/>
          <w:sz w:val="24"/>
          <w:szCs w:val="24"/>
        </w:rPr>
        <w:t>вождающим нефть является:  а) конденсат;    б) попутный газ;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 вода.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3. 90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 xml:space="preserve">% 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природного</w:t>
      </w:r>
      <w:proofErr w:type="gramEnd"/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газа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используется 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а) </w:t>
      </w:r>
      <w:r>
        <w:rPr>
          <w:rFonts w:ascii="Arial" w:eastAsia="Times New Roman" w:hAnsi="Arial" w:cs="Arial"/>
          <w:color w:val="000000"/>
          <w:sz w:val="24"/>
          <w:szCs w:val="24"/>
        </w:rPr>
        <w:t>получение синтез-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газа;   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б)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как топливо;     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</w:t>
      </w:r>
      <w:r w:rsidR="00864B0C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получение ацетилена.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4. Экономически и экологически выгодное топливо: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а) каме</w:t>
      </w:r>
      <w:r>
        <w:rPr>
          <w:rFonts w:ascii="Arial" w:eastAsia="Times New Roman" w:hAnsi="Arial" w:cs="Arial"/>
          <w:color w:val="000000"/>
          <w:sz w:val="24"/>
          <w:szCs w:val="24"/>
        </w:rPr>
        <w:t>нный уголь;     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б) природный газ;      </w:t>
      </w:r>
      <w:r>
        <w:rPr>
          <w:rFonts w:ascii="Arial" w:eastAsia="Times New Roman" w:hAnsi="Arial" w:cs="Arial"/>
          <w:color w:val="000000"/>
          <w:sz w:val="24"/>
          <w:szCs w:val="24"/>
        </w:rPr>
        <w:t>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 в) торф.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5. 90% нефти используется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 производство топлива и смазочных материалов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б) производство вазелина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;</w:t>
      </w:r>
    </w:p>
    <w:p w:rsidR="00330835" w:rsidRPr="00A91552" w:rsidRDefault="00E64FCF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в) производство пластмасс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 xml:space="preserve">6. </w:t>
      </w:r>
      <w:r w:rsidR="00864B0C">
        <w:rPr>
          <w:rFonts w:ascii="Arial" w:eastAsia="Times New Roman" w:hAnsi="Arial" w:cs="Arial"/>
          <w:color w:val="000000"/>
          <w:sz w:val="24"/>
          <w:szCs w:val="24"/>
        </w:rPr>
        <w:t>Находится в залежах вместе с нефтью:</w:t>
      </w:r>
    </w:p>
    <w:p w:rsidR="00330835" w:rsidRPr="00A91552" w:rsidRDefault="00864B0C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а) природный газ;    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б) метан</w:t>
      </w:r>
      <w:r>
        <w:rPr>
          <w:rFonts w:ascii="Arial" w:eastAsia="Times New Roman" w:hAnsi="Arial" w:cs="Arial"/>
          <w:color w:val="000000"/>
          <w:sz w:val="24"/>
          <w:szCs w:val="24"/>
        </w:rPr>
        <w:t>;     </w:t>
      </w:r>
      <w:r w:rsidR="00330835" w:rsidRPr="00A91552">
        <w:rPr>
          <w:rFonts w:ascii="Arial" w:eastAsia="Times New Roman" w:hAnsi="Arial" w:cs="Arial"/>
          <w:color w:val="000000"/>
          <w:sz w:val="24"/>
          <w:szCs w:val="24"/>
        </w:rPr>
        <w:t>в) п</w:t>
      </w:r>
      <w:r>
        <w:rPr>
          <w:rFonts w:ascii="Arial" w:eastAsia="Times New Roman" w:hAnsi="Arial" w:cs="Arial"/>
          <w:color w:val="000000"/>
          <w:sz w:val="24"/>
          <w:szCs w:val="24"/>
        </w:rPr>
        <w:t>опутный нефтяной газ</w:t>
      </w:r>
    </w:p>
    <w:p w:rsidR="00330835" w:rsidRPr="00A91552" w:rsidRDefault="00330835" w:rsidP="00E64FCF">
      <w:pPr>
        <w:shd w:val="clear" w:color="auto" w:fill="FFFFFF"/>
        <w:spacing w:after="0" w:line="294" w:lineRule="atLeast"/>
        <w:ind w:left="-360"/>
        <w:rPr>
          <w:rFonts w:ascii="Arial" w:eastAsia="Times New Roman" w:hAnsi="Arial" w:cs="Arial"/>
          <w:color w:val="000000"/>
          <w:sz w:val="21"/>
          <w:szCs w:val="21"/>
        </w:rPr>
      </w:pPr>
      <w:r w:rsidRPr="00A91552">
        <w:rPr>
          <w:rFonts w:ascii="Arial" w:eastAsia="Times New Roman" w:hAnsi="Arial" w:cs="Arial"/>
          <w:color w:val="000000"/>
          <w:sz w:val="24"/>
          <w:szCs w:val="24"/>
        </w:rPr>
        <w:t>7. Переработка нефтепродуктов с целью получения углеводородов с меньшей молекулярной массой называе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>тся: а) разложение;      </w:t>
      </w:r>
      <w:r w:rsidRPr="00A91552">
        <w:rPr>
          <w:rFonts w:ascii="Arial" w:eastAsia="Times New Roman" w:hAnsi="Arial" w:cs="Arial"/>
          <w:color w:val="000000"/>
          <w:sz w:val="24"/>
          <w:szCs w:val="24"/>
        </w:rPr>
        <w:t>б) крекинг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 xml:space="preserve">; </w:t>
      </w:r>
      <w:r w:rsidR="00864B0C">
        <w:rPr>
          <w:rFonts w:ascii="Arial" w:eastAsia="Times New Roman" w:hAnsi="Arial" w:cs="Arial"/>
          <w:color w:val="000000"/>
          <w:sz w:val="24"/>
          <w:szCs w:val="24"/>
        </w:rPr>
        <w:t xml:space="preserve">    </w:t>
      </w:r>
      <w:r w:rsidR="00E64FCF">
        <w:rPr>
          <w:rFonts w:ascii="Arial" w:eastAsia="Times New Roman" w:hAnsi="Arial" w:cs="Arial"/>
          <w:color w:val="000000"/>
          <w:sz w:val="24"/>
          <w:szCs w:val="24"/>
        </w:rPr>
        <w:t>в) расщепление.</w:t>
      </w:r>
    </w:p>
    <w:p w:rsidR="00C60211" w:rsidRDefault="00C60211" w:rsidP="00A350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</w:pPr>
    </w:p>
    <w:p w:rsidR="00A91552" w:rsidRPr="00864B0C" w:rsidRDefault="00C8622E" w:rsidP="00864B0C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В</w:t>
      </w:r>
      <w:r w:rsidR="00A91552" w:rsidRPr="00864B0C">
        <w:rPr>
          <w:rFonts w:ascii="Times New Roman" w:eastAsia="Times New Roman" w:hAnsi="Times New Roman" w:cs="Times New Roman"/>
          <w:b/>
          <w:bCs/>
          <w:color w:val="1D1D1B"/>
          <w:sz w:val="28"/>
          <w:szCs w:val="28"/>
        </w:rPr>
        <w:t>ставьте в пропуски нужные слова.</w:t>
      </w:r>
    </w:p>
    <w:p w:rsidR="00A91552" w:rsidRPr="00864B0C" w:rsidRDefault="00A91552" w:rsidP="00A9155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1" name="Рисунок 1" descr="https://resh.edu.ru/uploads/lesson_extract/6148/20190520112013/OEBPS/objects/c_chym_10_5_1/f2dec6d4-9570-4766-9c1b-767441bda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48/20190520112013/OEBPS/objects/c_chym_10_5_1/f2dec6d4-9570-4766-9c1b-767441bda4a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 газ - смесь газов, образовавшаяся в недрах Земли при анаэробном разложении органических остатков.</w:t>
      </w:r>
      <w:r w:rsidR="00864B0C"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t xml:space="preserve"> </w:t>
      </w:r>
      <w:r w:rsidR="00864B0C"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5" name="Рисунок 1" descr="https://resh.edu.ru/uploads/lesson_extract/6148/20190520112013/OEBPS/objects/c_chym_10_5_1/f2dec6d4-9570-4766-9c1b-767441bda4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6148/20190520112013/OEBPS/objects/c_chym_10_5_1/f2dec6d4-9570-4766-9c1b-767441bda4a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60211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 г</w:t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азы - смесь различных газообразных углеводородов, растворенных в нефти и выделяющихся в процессе добычи и подготовки нефти. </w:t>
      </w:r>
      <w:r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2" name="Рисунок 2" descr="https://resh.edu.ru/uploads/lesson_extract/6148/20190520112013/OEBPS/objects/c_chym_10_5_1/ddb70113-e0ef-430a-bf3b-827be924f4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h.edu.ru/uploads/lesson_extract/6148/20190520112013/OEBPS/objects/c_chym_10_5_1/ddb70113-e0ef-430a-bf3b-827be924f453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 – горючая маслянистая жидкость обычно темного цвета, иногда почти чёрного, хотя иногда встречается и слабо окрашенная в жёлто-зелёный цвет, и даже бесцветная, с резким своеобразным запахом, немного легче воды (плотность 0,73-0,97 г/см3), в воде нерастворима</w:t>
      </w:r>
      <w:r w:rsidR="00864B0C"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 xml:space="preserve">. </w:t>
      </w:r>
      <w:r w:rsidRPr="00864B0C">
        <w:rPr>
          <w:rFonts w:ascii="Times New Roman" w:eastAsia="Times New Roman" w:hAnsi="Times New Roman" w:cs="Times New Roman"/>
          <w:noProof/>
          <w:color w:val="1D1D1B"/>
          <w:sz w:val="28"/>
          <w:szCs w:val="28"/>
        </w:rPr>
        <w:drawing>
          <wp:inline distT="0" distB="0" distL="0" distR="0">
            <wp:extent cx="457200" cy="428625"/>
            <wp:effectExtent l="19050" t="0" r="0" b="0"/>
            <wp:docPr id="4" name="Рисунок 4" descr="https://resh.edu.ru/uploads/lesson_extract/6148/20190520112013/OEBPS/objects/c_chym_10_5_1/6cd91bd8-2dae-48e8-bc91-f24322c85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h.edu.ru/uploads/lesson_extract/6148/20190520112013/OEBPS/objects/c_chym_10_5_1/6cd91bd8-2dae-48e8-bc91-f24322c8515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был первым из используемых человеком видов ископаемого топлива.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Попутный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Природный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Нефть</w:t>
      </w:r>
    </w:p>
    <w:p w:rsidR="00A91552" w:rsidRPr="00864B0C" w:rsidRDefault="00A91552" w:rsidP="00A91552">
      <w:pPr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Уголь</w:t>
      </w:r>
    </w:p>
    <w:p w:rsidR="00A91552" w:rsidRPr="00864B0C" w:rsidRDefault="00A91552" w:rsidP="00A91552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Решение:</w:t>
      </w:r>
    </w:p>
    <w:p w:rsidR="00A91552" w:rsidRPr="00864B0C" w:rsidRDefault="00A91552" w:rsidP="00A9155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8"/>
          <w:szCs w:val="28"/>
        </w:rPr>
      </w:pPr>
      <w:r w:rsidRPr="00864B0C">
        <w:rPr>
          <w:rFonts w:ascii="Times New Roman" w:eastAsia="Times New Roman" w:hAnsi="Times New Roman" w:cs="Times New Roman"/>
          <w:color w:val="1D1D1B"/>
          <w:sz w:val="28"/>
          <w:szCs w:val="28"/>
        </w:rPr>
        <w:t>Внимательно читаем текст.</w:t>
      </w:r>
    </w:p>
    <w:p w:rsidR="00A91552" w:rsidRPr="00A91552" w:rsidRDefault="00864B0C" w:rsidP="00A91552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D1D1B"/>
          <w:sz w:val="30"/>
          <w:szCs w:val="30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</w:rPr>
        <w:t>Вместо квадрата записываем выбранное слово.</w:t>
      </w:r>
    </w:p>
    <w:sectPr w:rsidR="00A91552" w:rsidRPr="00A91552" w:rsidSect="0059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081D"/>
    <w:multiLevelType w:val="multilevel"/>
    <w:tmpl w:val="DD1C2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C1671"/>
    <w:multiLevelType w:val="multilevel"/>
    <w:tmpl w:val="273EB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903871"/>
    <w:multiLevelType w:val="multilevel"/>
    <w:tmpl w:val="0012F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6183C"/>
    <w:multiLevelType w:val="multilevel"/>
    <w:tmpl w:val="E588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C043F"/>
    <w:multiLevelType w:val="multilevel"/>
    <w:tmpl w:val="2710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B15882"/>
    <w:multiLevelType w:val="multilevel"/>
    <w:tmpl w:val="694873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A7684"/>
    <w:multiLevelType w:val="multilevel"/>
    <w:tmpl w:val="E87ED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8B73DAA"/>
    <w:multiLevelType w:val="multilevel"/>
    <w:tmpl w:val="B372C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DF6BC6"/>
    <w:multiLevelType w:val="multilevel"/>
    <w:tmpl w:val="A58ED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B17A03"/>
    <w:multiLevelType w:val="multilevel"/>
    <w:tmpl w:val="39C2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E20265"/>
    <w:multiLevelType w:val="multilevel"/>
    <w:tmpl w:val="26C8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050CF8"/>
    <w:multiLevelType w:val="multilevel"/>
    <w:tmpl w:val="6E4E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374731"/>
    <w:multiLevelType w:val="multilevel"/>
    <w:tmpl w:val="B2FC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F650F2"/>
    <w:multiLevelType w:val="multilevel"/>
    <w:tmpl w:val="4D34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8C3418"/>
    <w:multiLevelType w:val="multilevel"/>
    <w:tmpl w:val="67721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971F2E"/>
    <w:multiLevelType w:val="multilevel"/>
    <w:tmpl w:val="CCA08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0D39A2"/>
    <w:multiLevelType w:val="multilevel"/>
    <w:tmpl w:val="935E1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3F290A"/>
    <w:multiLevelType w:val="multilevel"/>
    <w:tmpl w:val="5428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92523"/>
    <w:multiLevelType w:val="multilevel"/>
    <w:tmpl w:val="EAD2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16"/>
  </w:num>
  <w:num w:numId="6">
    <w:abstractNumId w:val="13"/>
  </w:num>
  <w:num w:numId="7">
    <w:abstractNumId w:val="15"/>
  </w:num>
  <w:num w:numId="8">
    <w:abstractNumId w:val="17"/>
  </w:num>
  <w:num w:numId="9">
    <w:abstractNumId w:val="0"/>
  </w:num>
  <w:num w:numId="10">
    <w:abstractNumId w:val="18"/>
  </w:num>
  <w:num w:numId="11">
    <w:abstractNumId w:val="12"/>
  </w:num>
  <w:num w:numId="12">
    <w:abstractNumId w:val="11"/>
  </w:num>
  <w:num w:numId="13">
    <w:abstractNumId w:val="8"/>
  </w:num>
  <w:num w:numId="14">
    <w:abstractNumId w:val="6"/>
  </w:num>
  <w:num w:numId="15">
    <w:abstractNumId w:val="3"/>
  </w:num>
  <w:num w:numId="16">
    <w:abstractNumId w:val="2"/>
  </w:num>
  <w:num w:numId="17">
    <w:abstractNumId w:val="14"/>
  </w:num>
  <w:num w:numId="18">
    <w:abstractNumId w:val="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91552"/>
    <w:rsid w:val="0011495B"/>
    <w:rsid w:val="00330835"/>
    <w:rsid w:val="00336C41"/>
    <w:rsid w:val="004132C9"/>
    <w:rsid w:val="00596F08"/>
    <w:rsid w:val="00683ADE"/>
    <w:rsid w:val="006F7443"/>
    <w:rsid w:val="00730C56"/>
    <w:rsid w:val="0082590B"/>
    <w:rsid w:val="00864B0C"/>
    <w:rsid w:val="00A350AD"/>
    <w:rsid w:val="00A91552"/>
    <w:rsid w:val="00AF5506"/>
    <w:rsid w:val="00C10B96"/>
    <w:rsid w:val="00C60211"/>
    <w:rsid w:val="00C8622E"/>
    <w:rsid w:val="00DE145F"/>
    <w:rsid w:val="00E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938CE-21D7-4C21-AE16-7E22058D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91552"/>
    <w:rPr>
      <w:i/>
      <w:iCs/>
    </w:rPr>
  </w:style>
  <w:style w:type="paragraph" w:customStyle="1" w:styleId="c1">
    <w:name w:val="c1"/>
    <w:basedOn w:val="a"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1552"/>
  </w:style>
  <w:style w:type="paragraph" w:customStyle="1" w:styleId="c4">
    <w:name w:val="c4"/>
    <w:basedOn w:val="a"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91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A91552"/>
  </w:style>
  <w:style w:type="character" w:styleId="a5">
    <w:name w:val="Hyperlink"/>
    <w:basedOn w:val="a0"/>
    <w:uiPriority w:val="99"/>
    <w:semiHidden/>
    <w:unhideWhenUsed/>
    <w:rsid w:val="00A91552"/>
    <w:rPr>
      <w:color w:val="0000FF"/>
      <w:u w:val="single"/>
    </w:rPr>
  </w:style>
  <w:style w:type="character" w:customStyle="1" w:styleId="send-lesson-errortext">
    <w:name w:val="send-lesson-error__text"/>
    <w:basedOn w:val="a0"/>
    <w:rsid w:val="00A91552"/>
  </w:style>
  <w:style w:type="paragraph" w:styleId="a6">
    <w:name w:val="Balloon Text"/>
    <w:basedOn w:val="a"/>
    <w:link w:val="a7"/>
    <w:uiPriority w:val="99"/>
    <w:semiHidden/>
    <w:unhideWhenUsed/>
    <w:rsid w:val="00A91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1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7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493944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52189">
              <w:marLeft w:val="0"/>
              <w:marRight w:val="0"/>
              <w:marTop w:val="25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9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1203</Words>
  <Characters>6860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14</cp:revision>
  <dcterms:created xsi:type="dcterms:W3CDTF">2020-11-12T10:34:00Z</dcterms:created>
  <dcterms:modified xsi:type="dcterms:W3CDTF">2025-09-27T04:18:00Z</dcterms:modified>
</cp:coreProperties>
</file>