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C" w:rsidRDefault="00062C33">
      <w:r>
        <w:t>Тема:</w:t>
      </w:r>
      <w:r w:rsidRPr="00062C33">
        <w:t xml:space="preserve"> </w:t>
      </w:r>
      <w:r w:rsidRPr="006062E6">
        <w:t>Программное обеспечение: классификация и его назначение, сетевое программное обеспечение</w:t>
      </w:r>
    </w:p>
    <w:p w:rsidR="00062C33" w:rsidRDefault="00062C33">
      <w:r>
        <w:t>Задание:</w:t>
      </w:r>
    </w:p>
    <w:p w:rsidR="00062C33" w:rsidRDefault="00062C33" w:rsidP="00330154">
      <w:pPr>
        <w:pStyle w:val="a3"/>
        <w:numPr>
          <w:ilvl w:val="0"/>
          <w:numId w:val="28"/>
        </w:numPr>
      </w:pPr>
      <w:r>
        <w:t>Ознакомиться с теоретическим материалом</w:t>
      </w:r>
    </w:p>
    <w:p w:rsidR="00062C33" w:rsidRDefault="00062C33" w:rsidP="00330154">
      <w:pPr>
        <w:pStyle w:val="a3"/>
        <w:numPr>
          <w:ilvl w:val="0"/>
          <w:numId w:val="28"/>
        </w:numPr>
      </w:pPr>
      <w:r>
        <w:t>Выполнить задания</w:t>
      </w:r>
    </w:p>
    <w:p w:rsidR="00062C33" w:rsidRPr="00330154" w:rsidRDefault="00062C33" w:rsidP="00330154">
      <w:pPr>
        <w:pStyle w:val="2"/>
        <w:spacing w:before="0" w:beforeAutospacing="0" w:after="0" w:afterAutospacing="0"/>
        <w:rPr>
          <w:sz w:val="24"/>
          <w:szCs w:val="24"/>
        </w:rPr>
      </w:pPr>
      <w:r w:rsidRPr="00330154">
        <w:rPr>
          <w:sz w:val="24"/>
          <w:szCs w:val="24"/>
        </w:rPr>
        <w:br/>
      </w:r>
      <w:r w:rsidRPr="00330154">
        <w:rPr>
          <w:bCs w:val="0"/>
          <w:sz w:val="24"/>
          <w:szCs w:val="24"/>
          <w:u w:val="single"/>
        </w:rPr>
        <w:t xml:space="preserve">Теоретические сведения к </w:t>
      </w:r>
      <w:proofErr w:type="gramStart"/>
      <w:r w:rsidRPr="00330154">
        <w:rPr>
          <w:bCs w:val="0"/>
          <w:sz w:val="24"/>
          <w:szCs w:val="24"/>
          <w:u w:val="single"/>
        </w:rPr>
        <w:t>работе</w:t>
      </w:r>
      <w:proofErr w:type="gramEnd"/>
      <w:r w:rsidRPr="00330154">
        <w:rPr>
          <w:sz w:val="24"/>
          <w:szCs w:val="24"/>
        </w:rPr>
        <w:br/>
      </w:r>
      <w:r w:rsidRPr="00330154">
        <w:rPr>
          <w:sz w:val="24"/>
          <w:szCs w:val="24"/>
        </w:rPr>
        <w:t>Что такое программное обеспечение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обеспечение, ПО или софт, — набор программ на компьютере, смартфоне или планшете, который нужен для решения определенных задач.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относят операционные системы, драйверы, утилиты, любые другие программы и игры.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301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Что такое операционная система</w:t>
        </w:r>
      </w:hyperlink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компьютер делят на железо, или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hardware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— компоненты устройства, и софт, или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software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 — программную часть. Вся эта часть и есть программное обеспечение.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позволяет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компьютеру или смартфону выполнять разные функции, а пользователю — взаимодействовать с устройством.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технически сложный гаджет — просто набор деталей, который не может выполнять никакие задачи.</w:t>
      </w:r>
    </w:p>
    <w:p w:rsidR="00062C33" w:rsidRPr="00062C33" w:rsidRDefault="00062C33" w:rsidP="0033015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 чего используют </w:t>
      </w:r>
      <w:proofErr w:type="gramStart"/>
      <w:r w:rsidRPr="0006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используют для выполнения профессиональных и личных задач. Можно разделить их на несколько категорий: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данных и работа с ними;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 анализ данных;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процессов;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и обмен информацией;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данных и устройств;</w:t>
      </w:r>
    </w:p>
    <w:p w:rsidR="00062C33" w:rsidRPr="00062C33" w:rsidRDefault="00062C33" w:rsidP="0033015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и досуг.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данных и работа с ними.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используют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с текстом, изображениями, видео и другими форматами данных. Например, текстовые редакторы помогают писать и редактировать документы, графические редакторы — создавать и обрабатывать изображения, а 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монтировать видео.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 анализ данных.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для анализа данных, системы управления базами данных и специализированные аналитические программы позволяют собирать, структурировать и интерпретировать большие объемы информации. Это используют, например, чтобы оценить кредитный рейтинг клиента в банке.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процессов.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 помогает выполнять повторяющиеся действия быстрее с меньшим вмешательством пользователя. Например, бухгалтерские программы автоматизируют расчет налогов и финансовую отчетность, а системы управления складом облегчают учет и логистику товаров.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и обмен информацией.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Почтовые клиенты,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приложения для видеоконференций помогают пользователям обмениваться данными и общаться.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данных и устройств.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Антивирусные программы,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файрволы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другие средства безопасности помогают защитить устройства от вредоносных программ и несанкционированного доступа.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Развлечения и досуг.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приложения для просмотра фильмов и прослушивания музыки, социальные сети — программное обеспечение для отдыха и развлечений.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помогает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в разных сферах жизни и делает использование техники удобнее и эффективнее.</w:t>
      </w:r>
    </w:p>
    <w:p w:rsidR="00062C33" w:rsidRPr="00062C33" w:rsidRDefault="00062C33" w:rsidP="0033015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программного обеспечения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программное обеспечение делят по назначению, типу лицензии и способу установки.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 назначению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бывает системным и прикладным:</w:t>
      </w:r>
    </w:p>
    <w:p w:rsidR="00062C33" w:rsidRPr="00062C33" w:rsidRDefault="00062C33" w:rsidP="0033015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системное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отвечает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работу самого устройства и его базовые функции. Например, операционная система, без которой компьютер не может работать, или драйверы, которые нужны для работы с подключенными принтерами, сканерами, мониторами и другой периферией;</w:t>
      </w:r>
    </w:p>
    <w:p w:rsidR="00062C33" w:rsidRPr="00062C33" w:rsidRDefault="00062C33" w:rsidP="0033015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прикладное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включает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себя программы, которые решают конкретные задачи пользователя, например набор текста, создание графики или управление финансами.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типу лицензии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 бывает:</w:t>
      </w:r>
    </w:p>
    <w:p w:rsidR="00062C33" w:rsidRPr="00062C33" w:rsidRDefault="00062C33" w:rsidP="0033015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проприетарное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коммерческое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 — права на ПО принадлежат компании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разработчику или владельцу. Для использования нужно оплатить лицензию. Пример: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Photoshop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2C33" w:rsidRPr="00062C33" w:rsidRDefault="00062C33" w:rsidP="0033015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бесплатное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shareware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 — предоставляется для бесплатного ознакомительного использования на ограниченный срок или с урезанными возможностями. Пример: антивирусы с пробным периодом;</w:t>
      </w:r>
    </w:p>
    <w:p w:rsidR="00062C33" w:rsidRPr="00062C33" w:rsidRDefault="00062C33" w:rsidP="0033015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freeware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— распространяется бесплатно, но без предоставления исходного кода. Пользователи могут свободно устанавливать и использовать такое ПО, но не имеют права изменять его. Пример: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2C33" w:rsidRPr="00062C33" w:rsidRDefault="00062C33" w:rsidP="0033015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software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software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 — распространяется с открытым исходным кодом, который пользователи могут изменять, копировать и распространять. Обычно требуется соблюдение определенных условий, например указание автора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разработчика. Пример: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Linux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, GIMP.</w:t>
      </w:r>
    </w:p>
    <w:p w:rsidR="00062C33" w:rsidRPr="00062C33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способу установки</w:t>
      </w: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 бывает:</w:t>
      </w:r>
    </w:p>
    <w:p w:rsidR="00062C33" w:rsidRPr="00062C33" w:rsidRDefault="00062C33" w:rsidP="0033015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 — это программы, которые нужно сохранить на компьютер или смартфон и установить. Это системный процесс, когда операционная система производит с программой специальные действия и только после этого ПО можно использовать;</w:t>
      </w:r>
    </w:p>
    <w:p w:rsidR="00062C33" w:rsidRPr="00062C33" w:rsidRDefault="00062C33" w:rsidP="0033015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портативное — это программы, которые можно скачать на компьютер или запускать с подключенного диска либо 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флешки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Устанавливать такие программы не нужно;</w:t>
      </w:r>
    </w:p>
    <w:p w:rsidR="00062C33" w:rsidRPr="00062C33" w:rsidRDefault="00062C33" w:rsidP="0033015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облачное — это ПО, которое пользователь может запустить в браузере, без скачивания и установки на компьютер.</w:t>
      </w:r>
    </w:p>
    <w:p w:rsidR="00062C33" w:rsidRPr="00330154" w:rsidRDefault="00062C33" w:rsidP="00330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и другие способы классификации ПО, </w:t>
      </w:r>
      <w:proofErr w:type="gram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операционной системе, для которой оно подходит. Программы для 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устанавливать на </w:t>
      </w:r>
      <w:proofErr w:type="spellStart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>macOS</w:t>
      </w:r>
      <w:proofErr w:type="spellEnd"/>
      <w:r w:rsidRPr="0006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наоборот, то же самое каса</w:t>
      </w:r>
      <w:r w:rsidRPr="0033015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программ для </w:t>
      </w:r>
      <w:proofErr w:type="spellStart"/>
      <w:r w:rsidRPr="00330154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330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330154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330154">
        <w:rPr>
          <w:rFonts w:ascii="Times New Roman" w:hAnsi="Times New Roman" w:cs="Times New Roman"/>
          <w:sz w:val="24"/>
          <w:szCs w:val="24"/>
        </w:rPr>
        <w:br/>
      </w:r>
      <w:r w:rsidRPr="00330154">
        <w:rPr>
          <w:rFonts w:ascii="Times New Roman" w:hAnsi="Times New Roman" w:cs="Times New Roman"/>
          <w:sz w:val="24"/>
          <w:szCs w:val="24"/>
        </w:rPr>
        <w:br/>
      </w:r>
      <w:r w:rsidRPr="00330154">
        <w:rPr>
          <w:rFonts w:ascii="Times New Roman" w:hAnsi="Times New Roman" w:cs="Times New Roman"/>
          <w:b/>
          <w:bCs/>
          <w:sz w:val="24"/>
          <w:szCs w:val="24"/>
        </w:rPr>
        <w:t>Содержание работы:</w:t>
      </w:r>
      <w:r w:rsidRPr="00330154">
        <w:rPr>
          <w:rFonts w:ascii="Times New Roman" w:hAnsi="Times New Roman" w:cs="Times New Roman"/>
          <w:sz w:val="24"/>
          <w:szCs w:val="24"/>
        </w:rPr>
        <w:br/>
      </w:r>
      <w:r w:rsidRPr="00330154">
        <w:rPr>
          <w:rFonts w:ascii="Times New Roman" w:hAnsi="Times New Roman" w:cs="Times New Roman"/>
          <w:sz w:val="24"/>
          <w:szCs w:val="24"/>
        </w:rPr>
        <w:br/>
      </w:r>
      <w:r w:rsidRPr="00330154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№1. </w:t>
      </w:r>
      <w:r w:rsidRPr="00330154">
        <w:rPr>
          <w:rFonts w:ascii="Times New Roman" w:hAnsi="Times New Roman" w:cs="Times New Roman"/>
          <w:sz w:val="24"/>
          <w:szCs w:val="24"/>
        </w:rPr>
        <w:t>.З</w:t>
      </w:r>
      <w:r w:rsidRPr="00330154">
        <w:rPr>
          <w:rFonts w:ascii="Times New Roman" w:hAnsi="Times New Roman" w:cs="Times New Roman"/>
          <w:sz w:val="24"/>
          <w:szCs w:val="24"/>
        </w:rPr>
        <w:t>аполните таблицу:</w:t>
      </w:r>
    </w:p>
    <w:tbl>
      <w:tblPr>
        <w:tblW w:w="9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31"/>
        <w:gridCol w:w="5449"/>
      </w:tblGrid>
      <w:tr w:rsidR="00062C33" w:rsidRPr="00330154" w:rsidTr="00185DB0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понятия</w:t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Программное обеспечение (ПО) – это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Утилитарные программы предназначены </w:t>
            </w:r>
            <w:proofErr w:type="gramStart"/>
            <w:r w:rsidRPr="003301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Программные продукты (ПП) предназначены </w:t>
            </w:r>
            <w:proofErr w:type="gramStart"/>
            <w:r w:rsidRPr="003301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>Классы программных продуктов: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>Системное программное обеспечение включает в себя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Операционная система предназначена </w:t>
            </w:r>
            <w:proofErr w:type="gramStart"/>
            <w:r w:rsidRPr="003301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>Функции ОС: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Пакеты прикладных программ (ППП) </w:t>
            </w:r>
            <w:proofErr w:type="gramStart"/>
            <w:r w:rsidRPr="00330154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3015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62C33" w:rsidRPr="00330154" w:rsidTr="00185DB0">
        <w:trPr>
          <w:trHeight w:val="915"/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C33" w:rsidRPr="00330154" w:rsidRDefault="00062C33" w:rsidP="0033015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  <w:t>К пакетам прикладных программ относят: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1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62C33" w:rsidRPr="00330154" w:rsidRDefault="00062C33" w:rsidP="003301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154">
        <w:rPr>
          <w:rFonts w:ascii="Times New Roman" w:hAnsi="Times New Roman" w:cs="Times New Roman"/>
          <w:sz w:val="24"/>
          <w:szCs w:val="24"/>
        </w:rPr>
        <w:br/>
      </w:r>
      <w:r w:rsidR="00330154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330154">
        <w:rPr>
          <w:rFonts w:ascii="Times New Roman" w:hAnsi="Times New Roman" w:cs="Times New Roman"/>
          <w:sz w:val="24"/>
          <w:szCs w:val="24"/>
        </w:rPr>
        <w:t xml:space="preserve">. Изучив программное обеспечение компьютера, за которым </w:t>
      </w:r>
      <w:r w:rsidR="00330154">
        <w:rPr>
          <w:rFonts w:ascii="Times New Roman" w:hAnsi="Times New Roman" w:cs="Times New Roman"/>
          <w:sz w:val="24"/>
          <w:szCs w:val="24"/>
        </w:rPr>
        <w:t>Вы работаете, заполните список:</w:t>
      </w:r>
      <w:r w:rsidRPr="00330154">
        <w:rPr>
          <w:rFonts w:ascii="Times New Roman" w:hAnsi="Times New Roman" w:cs="Times New Roman"/>
          <w:sz w:val="24"/>
          <w:szCs w:val="24"/>
        </w:rPr>
        <w:br/>
        <w:t xml:space="preserve">Перечень программ </w:t>
      </w:r>
      <w:proofErr w:type="spellStart"/>
      <w:r w:rsidRPr="0033015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30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154">
        <w:rPr>
          <w:rFonts w:ascii="Times New Roman" w:hAnsi="Times New Roman" w:cs="Times New Roman"/>
          <w:sz w:val="24"/>
          <w:szCs w:val="24"/>
        </w:rPr>
        <w:t>Office</w:t>
      </w:r>
      <w:proofErr w:type="spellEnd"/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C33" w:rsidRPr="00330154" w:rsidRDefault="00062C33" w:rsidP="003301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0154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330154">
        <w:rPr>
          <w:rFonts w:ascii="Times New Roman" w:hAnsi="Times New Roman" w:cs="Times New Roman"/>
          <w:sz w:val="24"/>
          <w:szCs w:val="24"/>
        </w:rPr>
        <w:br/>
        <w:t xml:space="preserve">Перечень стандартных программ </w:t>
      </w: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33" w:rsidRPr="00330154" w:rsidTr="00185DB0">
        <w:trPr>
          <w:tblCellSpacing w:w="0" w:type="dxa"/>
        </w:trPr>
        <w:tc>
          <w:tcPr>
            <w:tcW w:w="9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C33" w:rsidRPr="00330154" w:rsidRDefault="00062C33" w:rsidP="0033015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C33" w:rsidRPr="00330154" w:rsidRDefault="00062C33" w:rsidP="003301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154">
        <w:rPr>
          <w:rFonts w:ascii="Times New Roman" w:hAnsi="Times New Roman" w:cs="Times New Roman"/>
          <w:sz w:val="24"/>
          <w:szCs w:val="24"/>
        </w:rPr>
        <w:br/>
      </w:r>
      <w:r w:rsidRPr="00330154">
        <w:rPr>
          <w:rFonts w:ascii="Times New Roman" w:hAnsi="Times New Roman" w:cs="Times New Roman"/>
          <w:sz w:val="24"/>
          <w:szCs w:val="24"/>
        </w:rPr>
        <w:br/>
      </w:r>
    </w:p>
    <w:sectPr w:rsidR="00062C33" w:rsidRPr="00330154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E98"/>
    <w:multiLevelType w:val="multilevel"/>
    <w:tmpl w:val="C8865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B7A36"/>
    <w:multiLevelType w:val="multilevel"/>
    <w:tmpl w:val="56E4C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A516B"/>
    <w:multiLevelType w:val="multilevel"/>
    <w:tmpl w:val="6032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37275"/>
    <w:multiLevelType w:val="multilevel"/>
    <w:tmpl w:val="7A6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10AB3"/>
    <w:multiLevelType w:val="multilevel"/>
    <w:tmpl w:val="59908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82FE8"/>
    <w:multiLevelType w:val="multilevel"/>
    <w:tmpl w:val="338AC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879C2"/>
    <w:multiLevelType w:val="multilevel"/>
    <w:tmpl w:val="B492F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8978F7"/>
    <w:multiLevelType w:val="multilevel"/>
    <w:tmpl w:val="F0245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630BD"/>
    <w:multiLevelType w:val="multilevel"/>
    <w:tmpl w:val="DAEE6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C26FA5"/>
    <w:multiLevelType w:val="multilevel"/>
    <w:tmpl w:val="ACE0B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74A30"/>
    <w:multiLevelType w:val="multilevel"/>
    <w:tmpl w:val="8D58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BB6F37"/>
    <w:multiLevelType w:val="multilevel"/>
    <w:tmpl w:val="D938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71528"/>
    <w:multiLevelType w:val="multilevel"/>
    <w:tmpl w:val="8AB8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AC7432"/>
    <w:multiLevelType w:val="multilevel"/>
    <w:tmpl w:val="FEFEF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3767D1"/>
    <w:multiLevelType w:val="multilevel"/>
    <w:tmpl w:val="09FAFA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32041E"/>
    <w:multiLevelType w:val="multilevel"/>
    <w:tmpl w:val="48101A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27DF5"/>
    <w:multiLevelType w:val="multilevel"/>
    <w:tmpl w:val="E6E454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322F6"/>
    <w:multiLevelType w:val="multilevel"/>
    <w:tmpl w:val="F6BE6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72430"/>
    <w:multiLevelType w:val="multilevel"/>
    <w:tmpl w:val="F6CEE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24D3E"/>
    <w:multiLevelType w:val="multilevel"/>
    <w:tmpl w:val="14901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C606E"/>
    <w:multiLevelType w:val="multilevel"/>
    <w:tmpl w:val="5B9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E6753B"/>
    <w:multiLevelType w:val="hybridMultilevel"/>
    <w:tmpl w:val="FCB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E6CA8"/>
    <w:multiLevelType w:val="multilevel"/>
    <w:tmpl w:val="90825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C156A"/>
    <w:multiLevelType w:val="multilevel"/>
    <w:tmpl w:val="63AC3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6D37FA"/>
    <w:multiLevelType w:val="multilevel"/>
    <w:tmpl w:val="6CAEF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D3672"/>
    <w:multiLevelType w:val="multilevel"/>
    <w:tmpl w:val="08E0F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B750BF"/>
    <w:multiLevelType w:val="multilevel"/>
    <w:tmpl w:val="DC9AB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D315FB"/>
    <w:multiLevelType w:val="multilevel"/>
    <w:tmpl w:val="F474C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FE5DE6"/>
    <w:multiLevelType w:val="multilevel"/>
    <w:tmpl w:val="00F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F95E0B"/>
    <w:multiLevelType w:val="multilevel"/>
    <w:tmpl w:val="2A3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4D72A7"/>
    <w:multiLevelType w:val="multilevel"/>
    <w:tmpl w:val="A4F85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B26DD3"/>
    <w:multiLevelType w:val="multilevel"/>
    <w:tmpl w:val="2376B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25"/>
  </w:num>
  <w:num w:numId="8">
    <w:abstractNumId w:val="27"/>
  </w:num>
  <w:num w:numId="9">
    <w:abstractNumId w:val="17"/>
  </w:num>
  <w:num w:numId="10">
    <w:abstractNumId w:val="11"/>
  </w:num>
  <w:num w:numId="11">
    <w:abstractNumId w:val="31"/>
  </w:num>
  <w:num w:numId="12">
    <w:abstractNumId w:val="30"/>
  </w:num>
  <w:num w:numId="13">
    <w:abstractNumId w:val="6"/>
  </w:num>
  <w:num w:numId="14">
    <w:abstractNumId w:val="22"/>
  </w:num>
  <w:num w:numId="15">
    <w:abstractNumId w:val="26"/>
  </w:num>
  <w:num w:numId="16">
    <w:abstractNumId w:val="0"/>
  </w:num>
  <w:num w:numId="17">
    <w:abstractNumId w:val="5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  <w:num w:numId="22">
    <w:abstractNumId w:val="19"/>
  </w:num>
  <w:num w:numId="23">
    <w:abstractNumId w:val="13"/>
  </w:num>
  <w:num w:numId="24">
    <w:abstractNumId w:val="24"/>
  </w:num>
  <w:num w:numId="25">
    <w:abstractNumId w:val="7"/>
  </w:num>
  <w:num w:numId="26">
    <w:abstractNumId w:val="18"/>
  </w:num>
  <w:num w:numId="27">
    <w:abstractNumId w:val="15"/>
  </w:num>
  <w:num w:numId="28">
    <w:abstractNumId w:val="21"/>
  </w:num>
  <w:num w:numId="29">
    <w:abstractNumId w:val="3"/>
  </w:num>
  <w:num w:numId="30">
    <w:abstractNumId w:val="29"/>
  </w:num>
  <w:num w:numId="31">
    <w:abstractNumId w:val="28"/>
  </w:num>
  <w:num w:numId="3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33"/>
    <w:rsid w:val="00062C33"/>
    <w:rsid w:val="00330154"/>
    <w:rsid w:val="003E0FAC"/>
    <w:rsid w:val="00A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C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2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mponentsparagraphparagraphmoduleparagraph">
    <w:name w:val="components_paragraph_paragraph_module_paragraph"/>
    <w:basedOn w:val="a"/>
    <w:rsid w:val="000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onentsclickabletextclickabletextmodulelabel">
    <w:name w:val="components_clickabletext_clickabletext_module_label"/>
    <w:basedOn w:val="a0"/>
    <w:rsid w:val="00062C33"/>
  </w:style>
  <w:style w:type="character" w:styleId="a4">
    <w:name w:val="Strong"/>
    <w:basedOn w:val="a0"/>
    <w:uiPriority w:val="22"/>
    <w:qFormat/>
    <w:rsid w:val="00062C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C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2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mponentsparagraphparagraphmoduleparagraph">
    <w:name w:val="components_paragraph_paragraph_module_paragraph"/>
    <w:basedOn w:val="a"/>
    <w:rsid w:val="000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onentsclickabletextclickabletextmodulelabel">
    <w:name w:val="components_clickabletext_clickabletext_module_label"/>
    <w:basedOn w:val="a0"/>
    <w:rsid w:val="00062C33"/>
  </w:style>
  <w:style w:type="character" w:styleId="a4">
    <w:name w:val="Strong"/>
    <w:basedOn w:val="a0"/>
    <w:uiPriority w:val="22"/>
    <w:qFormat/>
    <w:rsid w:val="00062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glossarij/operacionnaya-siste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1</cp:revision>
  <dcterms:created xsi:type="dcterms:W3CDTF">2025-12-15T08:13:00Z</dcterms:created>
  <dcterms:modified xsi:type="dcterms:W3CDTF">2025-12-15T08:21:00Z</dcterms:modified>
</cp:coreProperties>
</file>