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Default="002D4809">
      <w:r>
        <w:t xml:space="preserve">17 .12.2025 </w:t>
      </w:r>
    </w:p>
    <w:p w:rsidR="002D4809" w:rsidRDefault="002D4809">
      <w:r>
        <w:t>Литература 6-ОР-25</w:t>
      </w:r>
    </w:p>
    <w:p w:rsidR="002D4809" w:rsidRPr="002D4809" w:rsidRDefault="002D4809" w:rsidP="002D480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D4809">
        <w:rPr>
          <w:rFonts w:ascii="Times New Roman" w:eastAsia="Calibri" w:hAnsi="Times New Roman" w:cs="Times New Roman"/>
          <w:b/>
          <w:sz w:val="24"/>
          <w:szCs w:val="24"/>
        </w:rPr>
        <w:t>Сложность  образа</w:t>
      </w:r>
      <w:proofErr w:type="gramEnd"/>
      <w:r w:rsidRPr="002D4809">
        <w:rPr>
          <w:rFonts w:ascii="Times New Roman" w:eastAsia="Calibri" w:hAnsi="Times New Roman" w:cs="Times New Roman"/>
          <w:b/>
          <w:sz w:val="24"/>
          <w:szCs w:val="24"/>
        </w:rPr>
        <w:t xml:space="preserve">  Обломова</w:t>
      </w:r>
    </w:p>
    <w:p w:rsidR="002D4809" w:rsidRPr="002D4809" w:rsidRDefault="002D4809" w:rsidP="002D480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Цель урока: 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1.Осмыслить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образ главного героя с социальной, общечеловеческой и нравственной точки зрения.2.Учить работе с тезисами. 3.Содействовать формированию духовно-развитой личности.</w:t>
      </w:r>
    </w:p>
    <w:p w:rsidR="002D4809" w:rsidRPr="002D4809" w:rsidRDefault="002D4809" w:rsidP="002D480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4809" w:rsidRPr="002D4809" w:rsidRDefault="002D4809" w:rsidP="002D480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Ход  урока</w:t>
      </w:r>
      <w:proofErr w:type="gramEnd"/>
    </w:p>
    <w:p w:rsidR="002D4809" w:rsidRPr="002D4809" w:rsidRDefault="002D4809" w:rsidP="002D48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Своим романом «Обломов» писатель показал, как условия помещичьего быта и дворянского воспитания порождают в герое апатию, безволие, равнодушие. Писатель показал путь Обломова к осознанию своей никчемности, несостоятельности, к распаду личности. Главная тема романа — судьба поколения, ищущего свое место в обществе, истории, но не сумевшего найти правильный путь.</w:t>
      </w:r>
    </w:p>
    <w:p w:rsidR="002D4809" w:rsidRPr="002D4809" w:rsidRDefault="002D4809" w:rsidP="002D480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Идейную направленность романа определил сам писатель: «Я старался показать в «Обломове», как и отчего у нас люди превращаются прежде 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времени  в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... кисель - климат, среда захолустья, дремотная жизнь и еще частные, индивидуальные у каждого обстоятельства».</w:t>
      </w:r>
    </w:p>
    <w:p w:rsidR="002D4809" w:rsidRPr="002D4809" w:rsidRDefault="002D4809" w:rsidP="002D48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Каким же образом И.А. Гончаров в своем романе показывает особенности национального характера русского человека?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(Представление об идеальных чертах русских людей, об идеальной русской жизни формируется автором во всем тексте романа путем сравнения разных по психологическому складу Обломова и </w:t>
      </w:r>
      <w:proofErr w:type="spellStart"/>
      <w:r w:rsidRPr="002D4809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прежде всего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как людей, воплощающих русскую и немецкую национальную культуру.)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  <w:t>;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i/>
          <w:sz w:val="24"/>
          <w:szCs w:val="24"/>
        </w:rPr>
        <w:t>-    Является ли образ Обломова набором типичных черт русского человека?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(Нет и </w:t>
      </w:r>
      <w:proofErr w:type="spellStart"/>
      <w:r w:rsidRPr="002D4809">
        <w:rPr>
          <w:rFonts w:ascii="Times New Roman" w:eastAsia="Calibri" w:hAnsi="Times New Roman" w:cs="Times New Roman"/>
          <w:sz w:val="24"/>
          <w:szCs w:val="24"/>
        </w:rPr>
        <w:t>Штольц</w:t>
      </w:r>
      <w:proofErr w:type="spell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и Обломов - настоящие люди, воплощающие общечеловеческие стремления. Герои наделены только самыми существенными чертами национального характера: в Обломове это леность, пассивность, погруженность в сон, в </w:t>
      </w:r>
      <w:proofErr w:type="spellStart"/>
      <w:r w:rsidRPr="002D4809">
        <w:rPr>
          <w:rFonts w:ascii="Times New Roman" w:eastAsia="Calibri" w:hAnsi="Times New Roman" w:cs="Times New Roman"/>
          <w:sz w:val="24"/>
          <w:szCs w:val="24"/>
        </w:rPr>
        <w:t>Штольце</w:t>
      </w:r>
      <w:proofErr w:type="spell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— деятельность, решительность.)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i/>
          <w:sz w:val="24"/>
          <w:szCs w:val="24"/>
        </w:rPr>
        <w:t xml:space="preserve">- Почему автор тесно переплетает судьбы Обломова и </w:t>
      </w:r>
      <w:proofErr w:type="spellStart"/>
      <w:r w:rsidRPr="002D4809">
        <w:rPr>
          <w:rFonts w:ascii="Times New Roman" w:eastAsia="Calibri" w:hAnsi="Times New Roman" w:cs="Times New Roman"/>
          <w:i/>
          <w:sz w:val="24"/>
          <w:szCs w:val="24"/>
        </w:rPr>
        <w:t>Штольца</w:t>
      </w:r>
      <w:proofErr w:type="spellEnd"/>
      <w:r w:rsidRPr="002D4809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(Обломов и </w:t>
      </w:r>
      <w:proofErr w:type="spellStart"/>
      <w:r w:rsidRPr="002D4809">
        <w:rPr>
          <w:rFonts w:ascii="Times New Roman" w:eastAsia="Calibri" w:hAnsi="Times New Roman" w:cs="Times New Roman"/>
          <w:sz w:val="24"/>
          <w:szCs w:val="24"/>
        </w:rPr>
        <w:t>Штольц</w:t>
      </w:r>
      <w:proofErr w:type="spell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были необходимы друг другу для раскрытия как национальных типов, так и образов, представлений и подходов к решению общечеловеческих, философских вопросов бытия. В этом они дополняют друг друга. Эти образы -контрастны.)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ab/>
        <w:t>Что было бы, если человек соединял в себе черты обоих героев?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(Это и есть замысел автора - показать совершенного человека, тип личности, который бы получился, если соединить в одном человеке душевную глубину и чуткость, искренность и непосредственность Обломова и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  <w:t xml:space="preserve"> волю, собранность, целеустремленность </w:t>
      </w:r>
      <w:proofErr w:type="spellStart"/>
      <w:r w:rsidRPr="002D4809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2D4809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i/>
          <w:sz w:val="24"/>
          <w:szCs w:val="24"/>
        </w:rPr>
        <w:lastRenderedPageBreak/>
        <w:t>- Возможно ли это?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(Нет. Ведь природа человека - несовершенна. Именно это и показывает автор финалом романа. Человек есть таков, как есть. Возможно обогащение, развитие способностей, имманентных личности любого, но соединение противоположных, взаимоисключающих черт, изменение характера саморазвития - невозможно.)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Насколько глубоко в историю формирования русского национального характера уходят корни обломовского образа?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 образе Обломова легко угадываются черты, сближающие его с образами героев русских сказок. Обломов бесхитростен и простодушен, как Иванушка-дурачок, ленив и доверчив, как Емеля.)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Каким образом автор доносит мысль о том, что в каждом из героев есть положительные моменты?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(Это реализуется введением в роман образа Ольги, впитавшей в себя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ab/>
        <w:t xml:space="preserve">  что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>-то от каждого героя, и за счет этого сумевший раскрыться.)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Каково восприятие мира Обломовым с позиций фольклора?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(Обломов в детстве впитавший сказочное восприятие окружающего мира, в зрелом возрасте пытается создать в своем окружении особый мир. Его представление о жизни базируется на существовании законов сказочного добра и зла, а сам он отождествлял себя с героями сказок и легенд.)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 xml:space="preserve">Как сопоставление с героями сказок обогащает </w:t>
      </w:r>
      <w:proofErr w:type="gramStart"/>
      <w:r w:rsidRPr="002D4809">
        <w:rPr>
          <w:rFonts w:ascii="Times New Roman" w:eastAsia="Calibri" w:hAnsi="Times New Roman" w:cs="Times New Roman"/>
          <w:i/>
          <w:sz w:val="24"/>
          <w:szCs w:val="24"/>
        </w:rPr>
        <w:t>читательское  понимание</w:t>
      </w:r>
      <w:proofErr w:type="gramEnd"/>
      <w:r w:rsidRPr="002D4809">
        <w:rPr>
          <w:rFonts w:ascii="Times New Roman" w:eastAsia="Calibri" w:hAnsi="Times New Roman" w:cs="Times New Roman"/>
          <w:i/>
          <w:sz w:val="24"/>
          <w:szCs w:val="24"/>
        </w:rPr>
        <w:t xml:space="preserve"> образа Обломова?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(Обломов наделен чертой сказочного героя — верой в возможность чуда. Он внутреннее готов и ждет этого чуда. Это добавляет образу ленивого и неспособного к созиданию Обломова особое обаяние и симпатию.)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Кем является Захар для Обломовки и самого Обломова?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(Захар — верный спутник Обломова, хранитель уклада, традиций и духа Обломовки. Он -выражает мироощущение русского человека.)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Какова роль финальной сцены романа? Как она способствует раскрытию авторской позиции по отношению к герою?</w:t>
      </w:r>
    </w:p>
    <w:p w:rsid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 xml:space="preserve">(Судьба Захара является повторением судьбы Обломовки, памятью о ней и приговором ей. Захар -абсолютно зависящий </w:t>
      </w:r>
      <w:proofErr w:type="gramStart"/>
      <w:r w:rsidRPr="002D4809">
        <w:rPr>
          <w:rFonts w:ascii="Times New Roman" w:eastAsia="Calibri" w:hAnsi="Times New Roman" w:cs="Times New Roman"/>
          <w:sz w:val="24"/>
          <w:szCs w:val="24"/>
        </w:rPr>
        <w:t>от Обломова человек</w:t>
      </w:r>
      <w:proofErr w:type="gramEnd"/>
      <w:r w:rsidRPr="002D4809">
        <w:rPr>
          <w:rFonts w:ascii="Times New Roman" w:eastAsia="Calibri" w:hAnsi="Times New Roman" w:cs="Times New Roman"/>
          <w:sz w:val="24"/>
          <w:szCs w:val="24"/>
        </w:rPr>
        <w:t>, и физически и духовно. Финал его жизни - трагичен и символизирует непродуктивность жизненной позиции Обломова и, во многом, русского мировосприятия: больной, нищий старик, без дома, без семьи и друзей, плачущий о своем барине и продолжающий боготворить его.)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</w:p>
    <w:p w:rsid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Домашнее задание: </w:t>
      </w:r>
    </w:p>
    <w:p w:rsid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1.Прочитать 3, 4 часть романа, записать конспект.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2. Ответить на вопросы письменно: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Какие еще итоги жизни Обломова вы можете выделить? В каком состоянии остается все то, чего коснулся Обломов?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Найдите взаимосвязь между идеалами Обломова, ожиданием чуда, трагическим финалом и жизненной концепцией Обломова.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sz w:val="24"/>
          <w:szCs w:val="24"/>
        </w:rPr>
        <w:tab/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>Как вы думаете, так ли уж бесполезна была жизнь Обломова? Есть ли позитивные итоги его жизненной истории?</w:t>
      </w:r>
    </w:p>
    <w:p w:rsidR="002D4809" w:rsidRPr="002D4809" w:rsidRDefault="002D4809" w:rsidP="002D4809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4809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 xml:space="preserve"> Какова суть жизненной мудрости, которую автор хотел донести до читателя?</w:t>
      </w:r>
      <w:r w:rsidRPr="002D480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2D4809" w:rsidRDefault="002D4809">
      <w:bookmarkStart w:id="0" w:name="_GoBack"/>
      <w:bookmarkEnd w:id="0"/>
    </w:p>
    <w:sectPr w:rsidR="002D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5B60"/>
    <w:multiLevelType w:val="hybridMultilevel"/>
    <w:tmpl w:val="FC36704A"/>
    <w:lvl w:ilvl="0" w:tplc="A3F6ACD6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09"/>
    <w:rsid w:val="002D4809"/>
    <w:rsid w:val="00373FD3"/>
    <w:rsid w:val="0064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EA3"/>
  <w15:chartTrackingRefBased/>
  <w15:docId w15:val="{4DD54941-E715-417F-A73F-8CA5F730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2025-12-17T06:35:00Z</dcterms:created>
  <dcterms:modified xsi:type="dcterms:W3CDTF">2025-12-17T06:42:00Z</dcterms:modified>
</cp:coreProperties>
</file>