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E63" w:rsidRPr="00750E63" w:rsidRDefault="00750E63" w:rsidP="00750E63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 xml:space="preserve">Лекция 6   Тема: </w:t>
      </w:r>
      <w:r w:rsidRPr="00750E63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Методы разделения и концентрирования</w:t>
      </w:r>
    </w:p>
    <w:p w:rsidR="00750E63" w:rsidRPr="00750E63" w:rsidRDefault="00750E63" w:rsidP="00750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Необходимость разделения и концентрирования как методов </w:t>
      </w:r>
      <w:proofErr w:type="spell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пробоподготовки</w:t>
      </w:r>
      <w:proofErr w:type="spell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может быть обусловлена следующими факторами:</w:t>
      </w:r>
    </w:p>
    <w:p w:rsidR="00750E63" w:rsidRPr="00750E63" w:rsidRDefault="00750E63" w:rsidP="00750E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концентрация определяемого компонента ниже предела обнаружения метода;</w:t>
      </w:r>
    </w:p>
    <w:p w:rsidR="00750E63" w:rsidRPr="00750E63" w:rsidRDefault="00750E63" w:rsidP="00750E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проба содержит компоненты, мешающие определению компонента;</w:t>
      </w:r>
    </w:p>
    <w:p w:rsidR="00750E63" w:rsidRPr="00750E63" w:rsidRDefault="00750E63" w:rsidP="00750E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определяемые компоненты неравномерно распределены в пробе;</w:t>
      </w:r>
    </w:p>
    <w:p w:rsidR="00750E63" w:rsidRPr="00750E63" w:rsidRDefault="00750E63" w:rsidP="00750E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отсутствуют стандартные образцы для градуировки приборов;</w:t>
      </w:r>
    </w:p>
    <w:p w:rsidR="00750E63" w:rsidRPr="00750E63" w:rsidRDefault="00750E63" w:rsidP="00750E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проба </w:t>
      </w:r>
      <w:proofErr w:type="spell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высокотоксична</w:t>
      </w:r>
      <w:proofErr w:type="spell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50E63" w:rsidRPr="00750E63" w:rsidRDefault="00750E63" w:rsidP="00750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разделении смеси вещества отделяют друг от друга. При концентрировании вещества, присутствующие в малом количестве, либо собираются в меньшем объеме (абсолютное концентрирование), либо отделяются от макрокомпонента таким образом, что отношение концентрации микрокомпонента к макрокомпоненту повышается (относительное концентрирование).</w:t>
      </w:r>
    </w:p>
    <w:p w:rsidR="00750E63" w:rsidRPr="00750E63" w:rsidRDefault="00750E63" w:rsidP="00750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Методы для решения задач разделения и концентрирования одни и те же, но в каждом конкретном случае возможны модификации, связанные с относительными количествами веществ, способом получения и измерения аналитического сигнала.</w:t>
      </w:r>
    </w:p>
    <w:p w:rsidR="00750E63" w:rsidRPr="00750E63" w:rsidRDefault="00750E63" w:rsidP="00750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решения задач разделения и концентрирования используют почти все химические и физические свойства веществ: растворимость (осаждение, </w:t>
      </w:r>
      <w:proofErr w:type="spell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соосаждение</w:t>
      </w:r>
      <w:proofErr w:type="spell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распределение между несмешивающимися фазами (экстракция, хроматография), летучесть (</w:t>
      </w:r>
      <w:proofErr w:type="spell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дистиляция</w:t>
      </w:r>
      <w:proofErr w:type="spell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скорость движения в электрическом поле (электрофорез), электродный потенциал и др.</w:t>
      </w:r>
    </w:p>
    <w:p w:rsidR="00750E63" w:rsidRPr="00750E63" w:rsidRDefault="00750E63" w:rsidP="00750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Концентрирование и разделение веществ методом </w:t>
      </w:r>
      <w:r w:rsidRPr="00750E6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осаждения </w:t>
      </w: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основано на различной растворимости соединений преимущественно в водных растворах. В основном метод осаждения используют при разделении веществ. Изменяя кислотность среды, комбинируя </w:t>
      </w:r>
      <w:proofErr w:type="spell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осадители</w:t>
      </w:r>
      <w:proofErr w:type="spell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можно добиться разделения еще большего числа элементов.</w:t>
      </w:r>
    </w:p>
    <w:p w:rsidR="00750E63" w:rsidRPr="00750E63" w:rsidRDefault="00750E63" w:rsidP="00750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концентрировании методом осаждения обычно выделяется матрица, а не микрокомпонент. Концентрирование микрокомпонента осаждением используют редко, содержание его столь мало, что твердая фаза не образуется. Для этой цели следует применять метод </w:t>
      </w:r>
      <w:proofErr w:type="spellStart"/>
      <w:r w:rsidRPr="00750E6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соосаждения</w:t>
      </w:r>
      <w:proofErr w:type="spellEnd"/>
      <w:r w:rsidRPr="00750E6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микрокомпонента. </w:t>
      </w:r>
      <w:proofErr w:type="spell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Соосаждение</w:t>
      </w:r>
      <w:proofErr w:type="spell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это распределение микрокомпонента между раствором (жидкая фаза) и осадком (твердая фаза).</w:t>
      </w:r>
    </w:p>
    <w:p w:rsidR="00750E63" w:rsidRPr="00750E63" w:rsidRDefault="00750E63" w:rsidP="00750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Микрокомпонент </w:t>
      </w:r>
      <w:proofErr w:type="spell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соосаждается</w:t>
      </w:r>
      <w:proofErr w:type="spell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 </w:t>
      </w:r>
      <w:r w:rsidRPr="00750E6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коллекторе</w:t>
      </w: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Коллектором называют малорастворимое неорганическое и органическое соединение, которое должны полностью захватывать нужные и не захватывать мешающие микрокомпоненты и компоненты матрицы. Эффективность органических коллекторов настолько высока, что селективное выделение микрокомпонента осуществляется, когда его отношение к макрокомпоненту составляет 1:10</w:t>
      </w:r>
      <w:r w:rsidRPr="00750E63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15</w:t>
      </w: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Причина такой высокой эффективности обычно заключается в связывании микрокомпонента в комплекс с коллектором.</w:t>
      </w:r>
    </w:p>
    <w:p w:rsidR="00750E63" w:rsidRPr="00750E63" w:rsidRDefault="00750E63" w:rsidP="00750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методах разделения и концентрирования также используют </w:t>
      </w:r>
      <w:r w:rsidRPr="00750E6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адсорбционные</w:t>
      </w: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процессы. Адсорбцией называется процесс </w:t>
      </w: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поглощения газов, паров и растворенных веще</w:t>
      </w:r>
      <w:proofErr w:type="gram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ств тв</w:t>
      </w:r>
      <w:proofErr w:type="gram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ердыми поглотителями (адсорбентами). Различают физическую адсорбцию (взаимодействие молекул </w:t>
      </w:r>
      <w:proofErr w:type="spell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сорбирующихся</w:t>
      </w:r>
      <w:proofErr w:type="spell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веществ с поверхностью сорбента в результате действия электростатических сил) и хемосорбцию (возникновение между </w:t>
      </w:r>
      <w:proofErr w:type="spell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сорбирующимся</w:t>
      </w:r>
      <w:proofErr w:type="spell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соединением и поверхностью сорбента прочной химической связи). В отличие от физической адсорбции хемосорбция обратима не полностью. При адсорбции неорганических и органических соединений используют природные (активные угли, кремнеземы, целлюлоза) и синтетические (ионообменные и хелатообразующие синтетические смолы) адсорбенты.</w:t>
      </w:r>
    </w:p>
    <w:p w:rsidR="00750E63" w:rsidRPr="00750E63" w:rsidRDefault="00750E63" w:rsidP="00750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разнице в распределении вещества между двумя несмешивающимися фазами основаны методы </w:t>
      </w:r>
      <w:r w:rsidRPr="00750E6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хроматографии</w:t>
      </w: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 </w:t>
      </w:r>
      <w:r w:rsidRPr="00750E6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экстракции</w:t>
      </w: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50E63" w:rsidRPr="00750E63" w:rsidRDefault="00750E63" w:rsidP="00750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Методом </w:t>
      </w:r>
      <w:r w:rsidRPr="00750E6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экстракции </w:t>
      </w: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можно разделить вещества в зависимости от их распределения в двух несмешивающихся фазах. Разделяемые вещества имеют различную степень сродства к этим двум фазам (обычно водным и органическим растворителям) и распределяются в зависимости от этой степени сродства в двух фазах. При экстракции одновременно протекают процессы:</w:t>
      </w:r>
    </w:p>
    <w:p w:rsidR="00750E63" w:rsidRPr="00750E63" w:rsidRDefault="00750E63" w:rsidP="00750E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образование экстрагируемых соединений;</w:t>
      </w:r>
    </w:p>
    <w:p w:rsidR="00750E63" w:rsidRPr="00750E63" w:rsidRDefault="00750E63" w:rsidP="00750E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распределение экстрагируемых соединений между органической и водной фазами;</w:t>
      </w:r>
    </w:p>
    <w:p w:rsidR="00750E63" w:rsidRPr="00750E63" w:rsidRDefault="00750E63" w:rsidP="00750E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реакции в органической фазе (диссоциация, ассоциация, полимеризация).</w:t>
      </w:r>
    </w:p>
    <w:p w:rsidR="00750E63" w:rsidRPr="00750E63" w:rsidRDefault="00750E63" w:rsidP="00750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Обычно используют следующую технику разделения веществ методом экстракции: вводят в делительную воронку водный раствор, содержащий экстрагируемое соединение и органический растворитель, не смешивающийся с водной фазой. Затем воронку энергично встряхивают для обеспечения хорошего контакта фаз. После встряхивания фазы разделяют.</w:t>
      </w:r>
    </w:p>
    <w:p w:rsidR="00750E63" w:rsidRPr="00750E63" w:rsidRDefault="00750E63" w:rsidP="00750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способам осуществления экстракция делится на </w:t>
      </w:r>
      <w:r w:rsidRPr="00750E6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периодическую </w:t>
      </w: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(экстракция вещества из водной фазы отдельными порциями свежего </w:t>
      </w:r>
      <w:proofErr w:type="spell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экстрагента</w:t>
      </w:r>
      <w:proofErr w:type="spell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 </w:t>
      </w:r>
      <w:r w:rsidRPr="00750E6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непрерывную</w:t>
      </w: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(непрерывное относительное перемещение двух фаз, одна из фаз, обычно водная, остается неподвижной), </w:t>
      </w:r>
      <w:r w:rsidRPr="00750E6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противоточную</w:t>
      </w: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(органическая фаза переносится последовательно через серию экстракционных трубок и в каждой из них контактирует со свежими порциями нижней водной фазы до установления равновесия, что является наиболее эффективным способом).</w:t>
      </w:r>
      <w:proofErr w:type="gramEnd"/>
    </w:p>
    <w:p w:rsidR="00750E63" w:rsidRPr="00750E63" w:rsidRDefault="00750E63" w:rsidP="00750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Делительные воронки для периодической экстракции и приборы для непрерывной экстракции представлен на рис. 3.3.</w:t>
      </w:r>
      <w:proofErr w:type="gramEnd"/>
    </w:p>
    <w:p w:rsidR="00750E63" w:rsidRPr="00750E63" w:rsidRDefault="00750E63" w:rsidP="00750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524250" cy="3124200"/>
            <wp:effectExtent l="0" t="0" r="0" b="0"/>
            <wp:wrapSquare wrapText="bothSides"/>
            <wp:docPr id="16" name="Рисунок 16" descr="https://studfile.net/html/2706/47/html_fKWLwTtWkq._3uV/img-G1zk1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47/html_fKWLwTtWkq._3uV/img-G1zk1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Рис. 3.3. Делительные воронки (</w:t>
      </w:r>
      <w:r w:rsidRPr="00750E6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</w:t>
      </w: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и приборы (</w:t>
      </w:r>
      <w:r w:rsidRPr="00750E6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б, в</w:t>
      </w: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для непрерывной экстракции </w:t>
      </w: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(плотность </w:t>
      </w:r>
      <w:proofErr w:type="spell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экстрагента</w:t>
      </w:r>
      <w:proofErr w:type="spell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ниже (</w:t>
      </w:r>
      <w:r w:rsidRPr="00750E6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</w:t>
      </w: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и выше (</w:t>
      </w:r>
      <w:r w:rsidRPr="00750E6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</w:t>
      </w: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плотности воды):</w:t>
      </w:r>
    </w:p>
    <w:p w:rsidR="00750E63" w:rsidRPr="00750E63" w:rsidRDefault="00750E63" w:rsidP="00750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 </w:t>
      </w: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sym w:font="Symbol" w:char="F02D"/>
      </w: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холодильник; 2 </w:t>
      </w: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sym w:font="Symbol" w:char="F02D"/>
      </w: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экстрагируемая жидкость; 3 </w:t>
      </w: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sym w:font="Symbol" w:char="F02D"/>
      </w: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трубка возврата </w:t>
      </w:r>
      <w:proofErr w:type="spell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экстрагента</w:t>
      </w:r>
      <w:proofErr w:type="spell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4 </w:t>
      </w: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sym w:font="Symbol" w:char="F02D"/>
      </w: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резервуар </w:t>
      </w:r>
      <w:proofErr w:type="spell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экстрагента</w:t>
      </w:r>
      <w:proofErr w:type="spell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5 </w:t>
      </w: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sym w:font="Symbol" w:char="F02D"/>
      </w: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воронка для диспергирования растворителя; 6 </w:t>
      </w: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sym w:font="Symbol" w:char="F02D"/>
      </w: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пористый стеклянный диск</w:t>
      </w:r>
    </w:p>
    <w:p w:rsidR="00750E63" w:rsidRPr="00750E63" w:rsidRDefault="00750E63" w:rsidP="00750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Наиболее широко экстракцию используют при разделении смесей элементов, для чего обычно применяют </w:t>
      </w:r>
      <w:proofErr w:type="gram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избирательные</w:t>
      </w:r>
      <w:proofErr w:type="gram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экстрагенты</w:t>
      </w:r>
      <w:proofErr w:type="spell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Например, серосодержащие </w:t>
      </w:r>
      <w:proofErr w:type="spell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экстрагенты</w:t>
      </w:r>
      <w:proofErr w:type="spell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дитизон</w:t>
      </w:r>
      <w:proofErr w:type="spell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дитиокарбаминаты</w:t>
      </w:r>
      <w:proofErr w:type="spell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извлекают элементы, проявляющие сродство к атомам серы (</w:t>
      </w:r>
      <w:proofErr w:type="spell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Cu</w:t>
      </w:r>
      <w:proofErr w:type="spell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Ni</w:t>
      </w:r>
      <w:proofErr w:type="spell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Co</w:t>
      </w:r>
      <w:proofErr w:type="spell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Hg</w:t>
      </w:r>
      <w:proofErr w:type="spell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Pb</w:t>
      </w:r>
      <w:proofErr w:type="spell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др.) и не экстрагируют магний, алюминий, скандий и ряд других элементов, не взаимодействующих с серосодержащими реагентами. Для концентрирования микрокомпонентов обычно применяют хелатообразующие экстракционные реагенты (</w:t>
      </w:r>
      <w:proofErr w:type="spell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дитизон</w:t>
      </w:r>
      <w:proofErr w:type="spell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8-оксихинолин). При этом обычно извлекают несколько микроэлементов (групповое концентрирование). Для индивидуального концентрирования селективность извлечения достигается изменением условий экстракции (РН, введение маскирующих веществ). Обычно микрокомпоненты извлекают в органическую фазу, объем которой в несколько раз меньше объема водной фазы. Возможен и другой вариант – извлечение матрицы и получение концентрата микрокомпонентов в водной фазе.</w:t>
      </w:r>
    </w:p>
    <w:p w:rsidR="00750E63" w:rsidRPr="00750E63" w:rsidRDefault="00750E63" w:rsidP="00750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E6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Хроматография</w:t>
      </w: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также является методом разделения веществ, основанным на распределении компонентов между двумя фазами. Но одна из фаз является неподвижной (твердое вещество или пленка жидкости на твердом носителе), а другая – подвижной (жидкость или газ), протекающей через неподвижную фазу. Обычно неподвижную фазу помещают в стеклянную или металлическую трубку, называемую колонкой.</w:t>
      </w:r>
    </w:p>
    <w:p w:rsidR="00750E63" w:rsidRPr="00750E63" w:rsidRDefault="00750E63" w:rsidP="00750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зависимости от силы взаимодействия (обычно за счет сил адсорбции), разделяемых компонентов с поверхностью неподвижной фазы компоненты перемещаются вдоль колонки с разной скоростью. Одни компоненты остаются в верхнем слое неподвижной фазы, другие, с меньшей степенью взаимодействия с неподвижной фазой, оказываются в нижней части колонки, некоторые покидают колонку вместе с подвижной фазой. В результате компоненты разделяются. Возможности хроматографии многократно больше, чем возможности других методов, основанных на распределении компонентов между фазами, и во многом превосходят методы разделения веществ, основанных на других вышеприведенных принципах.</w:t>
      </w:r>
    </w:p>
    <w:p w:rsidR="00750E63" w:rsidRPr="00750E63" w:rsidRDefault="00750E63" w:rsidP="00750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Хроматография </w:t>
      </w: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sym w:font="Symbol" w:char="F02D"/>
      </w: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это гибридный аналитический метод, в котором </w:t>
      </w:r>
      <w:proofErr w:type="spell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хроматографический</w:t>
      </w:r>
      <w:proofErr w:type="spell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процесс сочетает разделение и измерение. Метод позволяет разделять многокомпонентную смесь, идентифицировать компоненты и определять ее количественный состав. Это динамический метод, обеспечивающий многократность актов адсорбции – десорбции разделяемых компонентов, так как разделение происходит в потоке подвижной фазы.</w:t>
      </w:r>
    </w:p>
    <w:p w:rsidR="00750E63" w:rsidRPr="00750E63" w:rsidRDefault="00750E63" w:rsidP="00750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Методы хроматографии разделяют по агрегатному состоянию фаз (газожидкостная, </w:t>
      </w:r>
      <w:proofErr w:type="spell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газотвердофазная</w:t>
      </w:r>
      <w:proofErr w:type="spell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жидкостно-жидкостная, жидкостно-твердофазная и жидкостно-</w:t>
      </w:r>
      <w:proofErr w:type="spell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гелевая</w:t>
      </w:r>
      <w:proofErr w:type="spell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), по механизму взаимодействия (распределительная, ионообменная, адсорбционная и др.), по способу получения </w:t>
      </w:r>
      <w:proofErr w:type="spell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хроматограмм</w:t>
      </w:r>
      <w:proofErr w:type="spell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элюентная</w:t>
      </w:r>
      <w:proofErr w:type="spell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непрерывное пропускание подвижной фазы с малой </w:t>
      </w:r>
      <w:proofErr w:type="spell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сорбируемостью</w:t>
      </w:r>
      <w:proofErr w:type="spell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(элюент), </w:t>
      </w:r>
      <w:proofErr w:type="spell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вытеснительная</w:t>
      </w:r>
      <w:proofErr w:type="spell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непрерывное пропускание </w:t>
      </w: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подвижной фазы с большей </w:t>
      </w:r>
      <w:proofErr w:type="spell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сорбируемостью</w:t>
      </w:r>
      <w:proofErr w:type="spell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чем у разделяемых веществ (вытеснитель), фронтальная – непрерывное введение раствора разделяемых веществ (в чистом виде можно выделить лишь одно</w:t>
      </w:r>
      <w:proofErr w:type="gram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вещество)).</w:t>
      </w:r>
      <w:proofErr w:type="gramEnd"/>
    </w:p>
    <w:p w:rsidR="00750E63" w:rsidRPr="00750E63" w:rsidRDefault="00750E63" w:rsidP="00750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Хроматографическое</w:t>
      </w:r>
      <w:proofErr w:type="spell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разделение осуществляется в приборах – хроматографах (блок-схема которого на рис. 4.4). Количество вещества, выходящего из колонки, регистрируют с помощью детектора, а самописец записывает на диаграммной ленте сигналы детектора – </w:t>
      </w:r>
      <w:proofErr w:type="spell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хроматограмму</w:t>
      </w:r>
      <w:proofErr w:type="spell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которая в современных хроматографах обрабатывается ЭВМ.</w:t>
      </w:r>
    </w:p>
    <w:p w:rsidR="00750E63" w:rsidRPr="00750E63" w:rsidRDefault="00750E63" w:rsidP="00750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Получающиеся </w:t>
      </w:r>
      <w:proofErr w:type="spell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хроматограммы</w:t>
      </w:r>
      <w:proofErr w:type="spell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представлены на рис.4.5 имеют форму кривой с пиками, где </w:t>
      </w:r>
      <w:proofErr w:type="spellStart"/>
      <w:r w:rsidRPr="00750E6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t</w:t>
      </w:r>
      <w:r w:rsidRPr="00750E63">
        <w:rPr>
          <w:rFonts w:ascii="Arial" w:eastAsia="Times New Roman" w:hAnsi="Arial" w:cs="Arial"/>
          <w:i/>
          <w:iCs/>
          <w:color w:val="000000"/>
          <w:sz w:val="24"/>
          <w:szCs w:val="24"/>
          <w:vertAlign w:val="subscript"/>
          <w:lang w:eastAsia="ru-RU"/>
        </w:rPr>
        <w:t>R</w:t>
      </w:r>
      <w:proofErr w:type="spell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время удерживания, </w:t>
      </w:r>
      <w:r w:rsidRPr="00750E6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h</w:t>
      </w: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высота пика, </w:t>
      </w:r>
      <w:r w:rsidRPr="00750E6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sym w:font="Symbol" w:char="F06D"/>
      </w: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- ширина пика. </w:t>
      </w:r>
      <w:proofErr w:type="spell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Хроматограммы</w:t>
      </w:r>
      <w:proofErr w:type="spell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позволяют при их расшифровке определять качественный и количественный состав разделяемых компонентов смеси. Положение </w:t>
      </w:r>
      <w:proofErr w:type="spell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хроматографического</w:t>
      </w:r>
      <w:proofErr w:type="spell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пика на </w:t>
      </w:r>
      <w:proofErr w:type="spell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хроматограмме</w:t>
      </w:r>
      <w:proofErr w:type="spell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(удерживаемый объем, время удерживания) характеризует природу вещества, а площадь, ограниченная этой кривой и нулевой линией детектора (</w:t>
      </w:r>
      <w:proofErr w:type="spell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хроматографический</w:t>
      </w:r>
      <w:proofErr w:type="spell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пик), пропорциональна количеству данного вещества, прошедшего через детектор.</w:t>
      </w:r>
    </w:p>
    <w:p w:rsidR="00750E63" w:rsidRPr="00750E63" w:rsidRDefault="00750E63" w:rsidP="00750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разделения и концентрирования веществ также используют методы испарения (</w:t>
      </w:r>
      <w:r w:rsidRPr="00750E6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дистилляция</w:t>
      </w: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r w:rsidRPr="00750E6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отгонка</w:t>
      </w: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r w:rsidRPr="00750E6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возгонка</w:t>
      </w: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 Методы </w:t>
      </w:r>
      <w:r w:rsidRPr="00750E6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дистилляции</w:t>
      </w: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основаны на разной летучести веществ. </w:t>
      </w:r>
      <w:proofErr w:type="gram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дистилляции вещество переходит из жидкого состояния в газообразное, а затем конденсируется, образуя вновь жидкую или иногда твердую фазу.</w:t>
      </w:r>
      <w:proofErr w:type="gram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 о</w:t>
      </w:r>
      <w:r w:rsidRPr="00750E6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тгонке</w:t>
      </w: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(выпаривании) удаляются вещества, которые легко образуют летучие соединения. Это могут быть макрокомпоненты (отгонка матрицы) и микрокомпоненты, что используется реже. Отгонка матрицы сопровождается, как правило, потерями микрокомпонентов из-за механического уноса пробы с газовой фазой, испарения легколетучих форм микрокомпонентов и сорбции на поверхности посуды, используемой при выпаривании. Для устранения этих потерь используют выпаривание сверху под </w:t>
      </w:r>
      <w:proofErr w:type="gram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ИК-лампой</w:t>
      </w:r>
      <w:proofErr w:type="gram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Распространена отгонка с предварительным химическим превращением, т.е. после переведения в результате химических реакций макро- или микрокомпонента в легколетучие соединения. Для перевода макро- или микрокомпонентов в летучие соединения применяют газообразные, жидкие и твердые вещества: F</w:t>
      </w:r>
      <w:r w:rsidRPr="00750E63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CL</w:t>
      </w:r>
      <w:r w:rsidRPr="00750E63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Br</w:t>
      </w:r>
      <w:r w:rsidRPr="00750E63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HCL, HF, CCL</w:t>
      </w:r>
      <w:r w:rsidRPr="00750E63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4</w:t>
      </w: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BBr</w:t>
      </w:r>
      <w:r w:rsidRPr="00750E63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ALCL</w:t>
      </w:r>
      <w:r w:rsidRPr="00750E63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другие.</w:t>
      </w:r>
    </w:p>
    <w:p w:rsidR="00750E63" w:rsidRPr="00750E63" w:rsidRDefault="00750E63" w:rsidP="00750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</w:t>
      </w:r>
      <w:r w:rsidRPr="00750E6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возгонке </w:t>
      </w: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(сублимации) осуществляется перевод вещества </w:t>
      </w:r>
      <w:proofErr w:type="gram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</w:t>
      </w:r>
      <w:proofErr w:type="gram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твердого в газообразное состояние и последующее осаждение его в твердой форме (минуя жидкую фазу). К разделению возгонкой прибегают, как правило, если разделяемые компоненты трудно плавятся или трудно растворимы и поэтому не могут быть разделены перегонкой или кристаллизацией. При использовании этого метода для концентрирования микрокомпонентов ограничивается сравнительно небольшим числом сублимируемых матриц.</w:t>
      </w:r>
    </w:p>
    <w:p w:rsidR="00750E63" w:rsidRPr="00750E63" w:rsidRDefault="00750E63" w:rsidP="00750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Используют также и </w:t>
      </w:r>
      <w:r w:rsidRPr="00750E6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электрохимические методы</w:t>
      </w: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</w:t>
      </w:r>
      <w:proofErr w:type="spellStart"/>
      <w:r w:rsidRPr="00750E6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электровыделение</w:t>
      </w:r>
      <w:proofErr w:type="spell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r w:rsidRPr="00750E6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цементация</w:t>
      </w: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r w:rsidRPr="00750E6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электрофорез</w:t>
      </w: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выделения и концентрирования. Наиболее распространенным является метод </w:t>
      </w:r>
      <w:proofErr w:type="spellStart"/>
      <w:r w:rsidRPr="00750E6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электровыделения</w:t>
      </w:r>
      <w:proofErr w:type="spell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при котором отделяемое и концентрируемое вещество выделяется на твердых электродах в элементном состоянии или в виде какого-то соединения. Электрохимическое выделение основано на осаждении вещества электрическим током при контролируемом потенциале. Наиболее распространен </w:t>
      </w: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вариант катодного осаждения металлов. Материалом электродов могут служить углерод (графит, </w:t>
      </w:r>
      <w:proofErr w:type="spell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стеклоуглерод</w:t>
      </w:r>
      <w:proofErr w:type="spell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серебро, медь, сплавы ряда металлов.</w:t>
      </w:r>
    </w:p>
    <w:p w:rsidR="00750E63" w:rsidRPr="00750E63" w:rsidRDefault="00750E63" w:rsidP="00750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Часто выделение проводят на </w:t>
      </w:r>
      <w:proofErr w:type="gram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ртутном</w:t>
      </w:r>
      <w:proofErr w:type="gram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макрокатоде</w:t>
      </w:r>
      <w:proofErr w:type="spell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Состав выделяемого соединения зависит от условий </w:t>
      </w:r>
      <w:proofErr w:type="spell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электровыделения</w:t>
      </w:r>
      <w:proofErr w:type="spell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свойств компонентов и материала электрода. Например, при потенциалах 5</w:t>
      </w: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sym w:font="Symbol" w:char="F02D"/>
      </w: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40 мВ на графитовом электроде некоторые элементы выделяются </w:t>
      </w:r>
      <w:proofErr w:type="gram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элементом</w:t>
      </w:r>
      <w:proofErr w:type="gram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состоянии (</w:t>
      </w:r>
      <w:proofErr w:type="spell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Ag</w:t>
      </w:r>
      <w:proofErr w:type="spell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Bi</w:t>
      </w:r>
      <w:proofErr w:type="spell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Cd</w:t>
      </w:r>
      <w:proofErr w:type="spell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Cu</w:t>
      </w:r>
      <w:proofErr w:type="spell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Pb</w:t>
      </w:r>
      <w:proofErr w:type="spell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а часть в виде оксидов (</w:t>
      </w:r>
      <w:proofErr w:type="spell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Co</w:t>
      </w:r>
      <w:proofErr w:type="spell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Cr</w:t>
      </w:r>
      <w:proofErr w:type="spell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Fe</w:t>
      </w:r>
      <w:proofErr w:type="spell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Mn</w:t>
      </w:r>
      <w:proofErr w:type="spell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 При концентрировании микрокомпонентов наиболее удобен вариант электролитического выделения микрокомпонентов, чем компонентов матрицы. В этих условиях уменьшаются потери микрокомпонентов, которые происходят при выделении матрицы за счет их механического захвата, а также образования интерметаллических соединений.</w:t>
      </w:r>
    </w:p>
    <w:p w:rsidR="00750E63" w:rsidRPr="00750E63" w:rsidRDefault="00750E63" w:rsidP="00750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 </w:t>
      </w:r>
      <w:r w:rsidRPr="00750E6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цементации </w:t>
      </w: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(называемый внутренним электролизом) заключается в восстановлении компонентов (обычно малых количеств) на металлах с отрицательными потенциалами (</w:t>
      </w:r>
      <w:proofErr w:type="spell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Al</w:t>
      </w:r>
      <w:proofErr w:type="spell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Zn</w:t>
      </w:r>
      <w:proofErr w:type="spell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Mg</w:t>
      </w:r>
      <w:proofErr w:type="spell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 При цементации происходят одновременно два процесса: катодный (выделение компонента) и анодный (растворение цементирующего металла). В качестве примера можно привести выделение микрокомпонентов из воды на металлах-</w:t>
      </w:r>
      <w:proofErr w:type="spell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цементаторах</w:t>
      </w:r>
      <w:proofErr w:type="spell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Al</w:t>
      </w:r>
      <w:proofErr w:type="spell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Zn</w:t>
      </w:r>
      <w:proofErr w:type="spell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Mg</w:t>
      </w:r>
      <w:proofErr w:type="spell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с последующим атомно-</w:t>
      </w:r>
      <w:proofErr w:type="spellStart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эмисиионным</w:t>
      </w:r>
      <w:proofErr w:type="spellEnd"/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определением микроэлементов непосредственно в концентрате.</w:t>
      </w:r>
    </w:p>
    <w:p w:rsidR="00750E63" w:rsidRPr="00750E63" w:rsidRDefault="00750E63" w:rsidP="00750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 </w:t>
      </w:r>
      <w:r w:rsidRPr="00750E6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электрофореза</w:t>
      </w:r>
      <w:r w:rsidRPr="00750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основан на различиях в скоростях движения частиц разного заряда, формы и размера в электрическом поле. На скорость движения частиц сильно влияет состав раствора, в частности РН, что используется для повышения селективности. Главная область применения электрофореза – биохимический анализ.</w:t>
      </w:r>
    </w:p>
    <w:p w:rsidR="00532F42" w:rsidRPr="00750E63" w:rsidRDefault="00750E63">
      <w:pPr>
        <w:rPr>
          <w:color w:val="FF0000"/>
        </w:rPr>
      </w:pPr>
      <w:r w:rsidRPr="00750E63">
        <w:rPr>
          <w:color w:val="FF0000"/>
        </w:rPr>
        <w:t xml:space="preserve">Задание: конспект, подготовка к </w:t>
      </w:r>
      <w:proofErr w:type="gramStart"/>
      <w:r w:rsidRPr="00750E63">
        <w:rPr>
          <w:color w:val="FF0000"/>
        </w:rPr>
        <w:t>контрольной</w:t>
      </w:r>
      <w:proofErr w:type="gramEnd"/>
      <w:r w:rsidRPr="00750E63">
        <w:rPr>
          <w:color w:val="FF0000"/>
        </w:rPr>
        <w:t>.</w:t>
      </w:r>
      <w:bookmarkStart w:id="0" w:name="_GoBack"/>
      <w:bookmarkEnd w:id="0"/>
    </w:p>
    <w:sectPr w:rsidR="00532F42" w:rsidRPr="00750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A4A09"/>
    <w:multiLevelType w:val="multilevel"/>
    <w:tmpl w:val="EF54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BA6D17"/>
    <w:multiLevelType w:val="multilevel"/>
    <w:tmpl w:val="B6EE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FE0"/>
    <w:rsid w:val="00366FE0"/>
    <w:rsid w:val="00532F42"/>
    <w:rsid w:val="0075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0E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E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50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0E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E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50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2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1898</Words>
  <Characters>10820</Characters>
  <Application>Microsoft Office Word</Application>
  <DocSecurity>0</DocSecurity>
  <Lines>90</Lines>
  <Paragraphs>25</Paragraphs>
  <ScaleCrop>false</ScaleCrop>
  <Company/>
  <LinksUpToDate>false</LinksUpToDate>
  <CharactersWithSpaces>12693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2026-01-19T11:18:00Z</dcterms:created>
  <dcterms:modified xsi:type="dcterms:W3CDTF">2026-01-19T11:22:00Z</dcterms:modified>
</cp:coreProperties>
</file>