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6B" w:rsidRDefault="00817A6B" w:rsidP="0081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Мужская стрижка «Темп</w:t>
      </w:r>
      <w:r w:rsidRPr="00C41B07">
        <w:rPr>
          <w:rFonts w:ascii="Times New Roman" w:hAnsi="Times New Roman" w:cs="Times New Roman"/>
          <w:b/>
          <w:sz w:val="28"/>
          <w:szCs w:val="28"/>
        </w:rPr>
        <w:t>»</w:t>
      </w:r>
    </w:p>
    <w:p w:rsidR="00817A6B" w:rsidRDefault="00817A6B" w:rsidP="00C41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4A945CE" wp14:editId="7CE7C759">
            <wp:simplePos x="0" y="0"/>
            <wp:positionH relativeFrom="column">
              <wp:posOffset>925195</wp:posOffset>
            </wp:positionH>
            <wp:positionV relativeFrom="paragraph">
              <wp:posOffset>163195</wp:posOffset>
            </wp:positionV>
            <wp:extent cx="2047875" cy="2565400"/>
            <wp:effectExtent l="0" t="0" r="9525" b="6350"/>
            <wp:wrapThrough wrapText="bothSides">
              <wp:wrapPolygon edited="0">
                <wp:start x="0" y="0"/>
                <wp:lineTo x="0" y="21493"/>
                <wp:lineTo x="21500" y="21493"/>
                <wp:lineTo x="21500" y="0"/>
                <wp:lineTo x="0" y="0"/>
              </wp:wrapPolygon>
            </wp:wrapThrough>
            <wp:docPr id="3" name="Рисунок 3" descr="https://studwood.net/imag_/8/31786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wood.net/imag_/8/31786/image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76B55C4" wp14:editId="5BC5F733">
            <wp:simplePos x="0" y="0"/>
            <wp:positionH relativeFrom="column">
              <wp:posOffset>3688080</wp:posOffset>
            </wp:positionH>
            <wp:positionV relativeFrom="paragraph">
              <wp:posOffset>39370</wp:posOffset>
            </wp:positionV>
            <wp:extent cx="1743075" cy="2637790"/>
            <wp:effectExtent l="0" t="0" r="9525" b="0"/>
            <wp:wrapThrough wrapText="bothSides">
              <wp:wrapPolygon edited="0">
                <wp:start x="0" y="0"/>
                <wp:lineTo x="0" y="21371"/>
                <wp:lineTo x="21482" y="21371"/>
                <wp:lineTo x="21482" y="0"/>
                <wp:lineTo x="0" y="0"/>
              </wp:wrapPolygon>
            </wp:wrapThrough>
            <wp:docPr id="4" name="Рисунок 4" descr="http://www.vevivi.ru/best/images/servus/21/91/56091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vivi.ru/best/images/servus/21/91/56091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A6B" w:rsidRDefault="00817A6B" w:rsidP="00C41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7A6B" w:rsidRDefault="00817A6B" w:rsidP="00C41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7A6B" w:rsidRDefault="00817A6B" w:rsidP="00C41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7A6B" w:rsidRDefault="00817A6B" w:rsidP="00C41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7A6B" w:rsidRDefault="00817A6B" w:rsidP="00817A6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6B" w:rsidRDefault="00817A6B" w:rsidP="00817A6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6B" w:rsidRDefault="00817A6B" w:rsidP="00817A6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6B" w:rsidRDefault="00817A6B" w:rsidP="00817A6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A6B" w:rsidRPr="00817A6B" w:rsidRDefault="00817A6B" w:rsidP="00817A6B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стрижку можно отнести к классическому стилю. Общий вид ее заключается в том, что волосы умеренной длины уложены от лица, а виски открытые и прямые. </w:t>
      </w:r>
      <w:r w:rsidRPr="00817A6B">
        <w:rPr>
          <w:rFonts w:ascii="Times New Roman" w:hAnsi="Times New Roman" w:cs="Times New Roman"/>
          <w:sz w:val="24"/>
          <w:szCs w:val="24"/>
        </w:rPr>
        <w:t>Мужская стрижка на слегка вьющиеся волосы, с удлиненными волосами височных зон, закрывающими край уха.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I Этап. Височно-боковые зоны.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Оформляем виски в зависимости от типа лица.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1. Над ухом горизонтальным пробором выделяем прядь, отчесываем ее вниз и окантовываем по прямой, закрывая верхний край уха. Эта прядь будет контрольной – КП.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2. Параллельно КП выделяем следующую прядь, отчесываем ее вниз, захватываем с КП и стрижем на ее уровне с внутренней стороны ладони. Одновременно вертикальным пробором за ухом отделяем краевую прядь, отчесываем ее на ухо и стрижем с внутренней стороны ладони на уровне КП височной зоны, при этом волосы затылочной зоны оттягиваем на лицо.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3. Так, приемом «наложение пряди на прядь» стрижем еще 3–4 пряди, отделяя их вокруг уха дугообразными проборами и оттягивая волосы затылочной зоны на лицо.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II Этап. Теменная и средняя часть затылочной зоны.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1. В середине теменной и затылочной зон вертикальным пробором выделяем прядь, ставим ее перпендикулярно голове и стрижем с внешней стороны ладони, длина волос на теменной зоне и макушке 6–7 см, к шее плавно уменьшаем длину до 4–5 см.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 xml:space="preserve">2. Волосы теменной зоны стрижем </w:t>
      </w:r>
      <w:proofErr w:type="spellStart"/>
      <w:r w:rsidRPr="00817A6B">
        <w:rPr>
          <w:rFonts w:ascii="Times New Roman" w:hAnsi="Times New Roman" w:cs="Times New Roman"/>
          <w:sz w:val="24"/>
          <w:szCs w:val="24"/>
        </w:rPr>
        <w:t>филировочными</w:t>
      </w:r>
      <w:proofErr w:type="spellEnd"/>
      <w:r w:rsidRPr="00817A6B">
        <w:rPr>
          <w:rFonts w:ascii="Times New Roman" w:hAnsi="Times New Roman" w:cs="Times New Roman"/>
          <w:sz w:val="24"/>
          <w:szCs w:val="24"/>
        </w:rPr>
        <w:t xml:space="preserve"> ножницами от центральной пряди в обе стороны к височным зонам, отделяя пряди вертикальными проборами.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3. На затылочной зоне с двух сторон от центрального вертикального пробора отделяем пряди, ставим их перпендикулярно затылку и стрижем с внешней стороны ладони, ориентируясь на длину центральной пряди.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4. Далее приемом «прядь за прядью» стрижем затылочную зону от середины к боковым прядям, отделяя пряди вертикальными проборами и соединяя волосы средней части затылочной зоны с краевыми прядями за ушами.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 xml:space="preserve">5. Вновь возвращаемся к височным зонам. </w:t>
      </w:r>
      <w:proofErr w:type="gramStart"/>
      <w:r w:rsidRPr="00817A6B">
        <w:rPr>
          <w:rFonts w:ascii="Times New Roman" w:hAnsi="Times New Roman" w:cs="Times New Roman"/>
          <w:sz w:val="24"/>
          <w:szCs w:val="24"/>
        </w:rPr>
        <w:t>Вертикальным пробором на виске по линии роста волос отделяем прядь, ставим ее перпендикулярно виску и концы волос стрижем «зубчиками», соединяя волосы височных зон с теменной и краевыми прядями над ухом.</w:t>
      </w:r>
      <w:proofErr w:type="gramEnd"/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6. Параллельно первой пряди выделяем следующую и стрижем ее на уровне предыдущей «зубчиками».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7. Приемом «прядь за прядью» стрижем обе височные зоны, соединяя их с теменной и оформляя концы волос «зубчиками».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III Этап. Окантовка.</w:t>
      </w:r>
    </w:p>
    <w:p w:rsidR="00817A6B" w:rsidRPr="00817A6B" w:rsidRDefault="00817A6B" w:rsidP="00817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A6B">
        <w:rPr>
          <w:rFonts w:ascii="Times New Roman" w:hAnsi="Times New Roman" w:cs="Times New Roman"/>
          <w:sz w:val="24"/>
          <w:szCs w:val="24"/>
        </w:rPr>
        <w:t>Окантовка на челке – прямая, на уровне бровей, на шее – овальная.</w:t>
      </w:r>
    </w:p>
    <w:p w:rsidR="00817A6B" w:rsidRPr="00817A6B" w:rsidRDefault="00817A6B" w:rsidP="00817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7A6B" w:rsidRPr="00817A6B" w:rsidSect="000C166C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03"/>
    <w:rsid w:val="00034103"/>
    <w:rsid w:val="000C166C"/>
    <w:rsid w:val="001060CA"/>
    <w:rsid w:val="00817A6B"/>
    <w:rsid w:val="008F104D"/>
    <w:rsid w:val="00C41B07"/>
    <w:rsid w:val="00E5038B"/>
    <w:rsid w:val="00F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B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B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9</cp:revision>
  <dcterms:created xsi:type="dcterms:W3CDTF">2013-01-31T03:18:00Z</dcterms:created>
  <dcterms:modified xsi:type="dcterms:W3CDTF">2026-01-20T01:00:00Z</dcterms:modified>
</cp:coreProperties>
</file>