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60FF" w14:textId="5F92D644" w:rsidR="00C95785" w:rsidRDefault="00C95785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C95785">
        <w:rPr>
          <w:rFonts w:asciiTheme="majorHAnsi" w:hAnsiTheme="majorHAnsi"/>
          <w:b/>
          <w:bCs/>
          <w:iCs/>
          <w:sz w:val="24"/>
          <w:szCs w:val="24"/>
        </w:rPr>
        <w:t>20.01.2026</w:t>
      </w:r>
    </w:p>
    <w:p w14:paraId="1F32D761" w14:textId="16BBB685" w:rsidR="00C95785" w:rsidRPr="00C95785" w:rsidRDefault="004C50E9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4C50E9">
        <w:rPr>
          <w:rFonts w:asciiTheme="majorHAnsi" w:hAnsiTheme="majorHAnsi"/>
          <w:b/>
          <w:bCs/>
          <w:iCs/>
          <w:sz w:val="24"/>
          <w:szCs w:val="24"/>
        </w:rPr>
        <w:t>12 Образование Российского централизованного гос-</w:t>
      </w:r>
      <w:proofErr w:type="gramStart"/>
      <w:r w:rsidRPr="004C50E9">
        <w:rPr>
          <w:rFonts w:asciiTheme="majorHAnsi" w:hAnsiTheme="majorHAnsi"/>
          <w:b/>
          <w:bCs/>
          <w:iCs/>
          <w:sz w:val="24"/>
          <w:szCs w:val="24"/>
        </w:rPr>
        <w:t>ва..</w:t>
      </w:r>
      <w:proofErr w:type="gramEnd"/>
      <w:r w:rsidRPr="004C50E9">
        <w:rPr>
          <w:rFonts w:asciiTheme="majorHAnsi" w:hAnsiTheme="majorHAnsi"/>
          <w:b/>
          <w:bCs/>
          <w:iCs/>
          <w:sz w:val="24"/>
          <w:szCs w:val="24"/>
        </w:rPr>
        <w:t>mp4 (58364213)</w:t>
      </w:r>
      <w:bookmarkStart w:id="0" w:name="_GoBack"/>
      <w:bookmarkEnd w:id="0"/>
    </w:p>
    <w:p w14:paraId="0B35C23C" w14:textId="77777777" w:rsidR="00C95785" w:rsidRPr="00C95785" w:rsidRDefault="00C95785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</w:p>
    <w:p w14:paraId="5BCEEB98" w14:textId="7C0FF4F8" w:rsidR="0072140F" w:rsidRPr="00C95785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  <w:r w:rsidRPr="00C95785">
        <w:rPr>
          <w:rFonts w:asciiTheme="majorHAnsi" w:hAnsiTheme="majorHAnsi"/>
          <w:b/>
          <w:bCs/>
          <w:iCs/>
          <w:sz w:val="24"/>
          <w:szCs w:val="24"/>
        </w:rPr>
        <w:t>Тема:</w:t>
      </w:r>
    </w:p>
    <w:p w14:paraId="2C311963" w14:textId="77777777" w:rsidR="0072140F" w:rsidRPr="00C95785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  <w:sz w:val="24"/>
          <w:szCs w:val="24"/>
        </w:rPr>
      </w:pPr>
    </w:p>
    <w:p w14:paraId="72A7A568" w14:textId="77777777" w:rsidR="0072140F" w:rsidRPr="00FC7542" w:rsidRDefault="0072140F" w:rsidP="0072140F">
      <w:pPr>
        <w:pStyle w:val="a3"/>
        <w:tabs>
          <w:tab w:val="left" w:pos="8647"/>
        </w:tabs>
        <w:spacing w:line="276" w:lineRule="auto"/>
        <w:ind w:left="1276" w:right="2244"/>
        <w:jc w:val="center"/>
        <w:rPr>
          <w:rFonts w:asciiTheme="majorHAnsi" w:hAnsiTheme="majorHAnsi"/>
          <w:b/>
          <w:bCs/>
          <w:sz w:val="32"/>
          <w:szCs w:val="32"/>
        </w:rPr>
      </w:pPr>
      <w:r w:rsidRPr="00FC7542">
        <w:rPr>
          <w:rFonts w:asciiTheme="majorHAnsi" w:hAnsiTheme="majorHAnsi"/>
          <w:b/>
          <w:bCs/>
          <w:sz w:val="32"/>
          <w:szCs w:val="32"/>
        </w:rPr>
        <w:t>Возвышение новых русских центров и начало собирания земель вокруг Москвы</w:t>
      </w:r>
    </w:p>
    <w:p w14:paraId="24817AB3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64CD882" w14:textId="77777777" w:rsidR="0072140F" w:rsidRPr="00FC7542" w:rsidRDefault="0072140F" w:rsidP="0072140F">
      <w:pPr>
        <w:pStyle w:val="a3"/>
        <w:jc w:val="both"/>
        <w:rPr>
          <w:rFonts w:asciiTheme="majorHAnsi" w:hAnsiTheme="majorHAnsi"/>
          <w:b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Цели урока:</w:t>
      </w:r>
    </w:p>
    <w:p w14:paraId="1D1A9E8A" w14:textId="77777777" w:rsidR="0072140F" w:rsidRPr="0072140F" w:rsidRDefault="0072140F" w:rsidP="0072140F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FC7542">
        <w:rPr>
          <w:rFonts w:asciiTheme="majorHAnsi" w:hAnsiTheme="majorHAnsi"/>
          <w:sz w:val="24"/>
          <w:szCs w:val="24"/>
        </w:rPr>
        <w:t xml:space="preserve">Проследить </w:t>
      </w:r>
      <w:r w:rsidRPr="0072140F">
        <w:rPr>
          <w:rFonts w:asciiTheme="majorHAnsi" w:hAnsiTheme="majorHAnsi"/>
          <w:b/>
          <w:bCs/>
          <w:sz w:val="24"/>
          <w:szCs w:val="24"/>
          <w:u w:val="single"/>
        </w:rPr>
        <w:t>особенности становления Московского государства</w:t>
      </w:r>
      <w:r w:rsidRPr="00FC7542">
        <w:rPr>
          <w:rFonts w:asciiTheme="majorHAnsi" w:hAnsiTheme="majorHAnsi"/>
          <w:sz w:val="24"/>
          <w:szCs w:val="24"/>
        </w:rPr>
        <w:t xml:space="preserve">, выявить </w:t>
      </w:r>
      <w:r w:rsidRPr="0072140F">
        <w:rPr>
          <w:rFonts w:asciiTheme="majorHAnsi" w:hAnsiTheme="majorHAnsi"/>
          <w:b/>
          <w:bCs/>
          <w:sz w:val="24"/>
          <w:szCs w:val="24"/>
          <w:u w:val="single"/>
        </w:rPr>
        <w:t>предпосылки возвышения Москвы.</w:t>
      </w:r>
    </w:p>
    <w:p w14:paraId="2140C729" w14:textId="77777777" w:rsidR="0072140F" w:rsidRPr="0072140F" w:rsidRDefault="0072140F" w:rsidP="0072140F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FC7542">
        <w:rPr>
          <w:rFonts w:asciiTheme="majorHAnsi" w:hAnsiTheme="majorHAnsi"/>
          <w:sz w:val="24"/>
          <w:szCs w:val="24"/>
        </w:rPr>
        <w:t xml:space="preserve">Охарактеризовать </w:t>
      </w:r>
      <w:r w:rsidRPr="0072140F">
        <w:rPr>
          <w:rFonts w:asciiTheme="majorHAnsi" w:hAnsiTheme="majorHAnsi"/>
          <w:b/>
          <w:bCs/>
          <w:sz w:val="24"/>
          <w:szCs w:val="24"/>
          <w:u w:val="single"/>
        </w:rPr>
        <w:t>противоречия, сложившиеся в отношениях Москвы, Литвы и Золотой Орды; выявить причины кризиса Монгольской державы.</w:t>
      </w:r>
    </w:p>
    <w:p w14:paraId="4D253E1F" w14:textId="77777777" w:rsidR="0072140F" w:rsidRPr="00FC7542" w:rsidRDefault="0072140F" w:rsidP="0072140F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sz w:val="24"/>
          <w:szCs w:val="24"/>
        </w:rPr>
        <w:t>Продолжить формирование умений учащихся анализировать историческую информацию, представленную в разных знаковых системах (текст, карта, таблица, схема); представлять результаты изучения исторического материала в форме реферата.</w:t>
      </w:r>
    </w:p>
    <w:p w14:paraId="28CCF704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Тип урока:</w:t>
      </w:r>
      <w:r w:rsidRPr="00FC7542">
        <w:rPr>
          <w:rFonts w:asciiTheme="majorHAnsi" w:hAnsiTheme="majorHAnsi"/>
          <w:sz w:val="24"/>
          <w:szCs w:val="24"/>
        </w:rPr>
        <w:t xml:space="preserve"> комбинированный. </w:t>
      </w:r>
    </w:p>
    <w:p w14:paraId="5A2D206E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Основные понятия и термины:</w:t>
      </w:r>
      <w:r w:rsidRPr="00FC7542">
        <w:rPr>
          <w:rFonts w:asciiTheme="majorHAnsi" w:hAnsiTheme="majorHAnsi"/>
          <w:sz w:val="24"/>
          <w:szCs w:val="24"/>
        </w:rPr>
        <w:t xml:space="preserve"> национальное самосознание.</w:t>
      </w:r>
    </w:p>
    <w:p w14:paraId="1041FCD9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E8DBEFD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Ход урока:</w:t>
      </w:r>
    </w:p>
    <w:p w14:paraId="2EE4C58E" w14:textId="77777777" w:rsidR="0072140F" w:rsidRPr="00FC7542" w:rsidRDefault="0072140F" w:rsidP="0072140F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Организационный момент.</w:t>
      </w:r>
    </w:p>
    <w:p w14:paraId="197BA3AB" w14:textId="77777777" w:rsidR="0072140F" w:rsidRPr="00FC7542" w:rsidRDefault="0072140F" w:rsidP="0072140F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Актуализация прежних знаний</w:t>
      </w:r>
    </w:p>
    <w:p w14:paraId="0ED1A100" w14:textId="77777777" w:rsidR="0072140F" w:rsidRPr="00FC7542" w:rsidRDefault="0072140F" w:rsidP="0072140F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sz w:val="24"/>
          <w:szCs w:val="24"/>
        </w:rPr>
        <w:t>Исторические портреты: Александр Невский, Чингисхан (у доски)</w:t>
      </w:r>
    </w:p>
    <w:p w14:paraId="1B1A27C9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57518FE" w14:textId="77777777" w:rsidR="0072140F" w:rsidRPr="00FC7542" w:rsidRDefault="0072140F" w:rsidP="0072140F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C7542">
        <w:rPr>
          <w:rFonts w:asciiTheme="majorHAnsi" w:hAnsiTheme="majorHAnsi"/>
          <w:b/>
          <w:sz w:val="24"/>
          <w:szCs w:val="24"/>
        </w:rPr>
        <w:t>Изучение нового материала.</w:t>
      </w:r>
    </w:p>
    <w:p w14:paraId="01892677" w14:textId="77777777" w:rsidR="0072140F" w:rsidRPr="0072140F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/>
          <w:sz w:val="24"/>
          <w:szCs w:val="24"/>
          <w:u w:val="single"/>
        </w:rPr>
      </w:pPr>
      <w:r w:rsidRPr="00FC7542">
        <w:rPr>
          <w:rFonts w:asciiTheme="majorHAnsi" w:hAnsiTheme="majorHAnsi"/>
          <w:i/>
          <w:sz w:val="24"/>
          <w:szCs w:val="24"/>
        </w:rPr>
        <w:t xml:space="preserve">В XIV-XV в. после феодальной раздробленности на Руси </w:t>
      </w:r>
      <w:r w:rsidRPr="0072140F">
        <w:rPr>
          <w:rFonts w:asciiTheme="majorHAnsi" w:hAnsiTheme="majorHAnsi"/>
          <w:b/>
          <w:i/>
          <w:sz w:val="24"/>
          <w:szCs w:val="24"/>
          <w:u w:val="single"/>
        </w:rPr>
        <w:t>наступает период формирования единого Российского государства.</w:t>
      </w:r>
      <w:r w:rsidRPr="00FC7542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72140F">
        <w:rPr>
          <w:rFonts w:asciiTheme="majorHAnsi" w:hAnsiTheme="majorHAnsi"/>
          <w:b/>
          <w:bCs/>
          <w:i/>
          <w:sz w:val="24"/>
          <w:szCs w:val="24"/>
          <w:u w:val="single"/>
        </w:rPr>
        <w:t>Организатором объединения русских земель стало Московское княжество.</w:t>
      </w:r>
    </w:p>
    <w:p w14:paraId="05956180" w14:textId="77777777" w:rsidR="0072140F" w:rsidRPr="0072140F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/>
          <w:sz w:val="24"/>
          <w:szCs w:val="24"/>
          <w:u w:val="single"/>
        </w:rPr>
      </w:pPr>
      <w:r w:rsidRPr="0072140F">
        <w:rPr>
          <w:rFonts w:asciiTheme="majorHAnsi" w:hAnsiTheme="majorHAnsi"/>
          <w:b/>
          <w:bCs/>
          <w:i/>
          <w:sz w:val="24"/>
          <w:szCs w:val="24"/>
          <w:u w:val="single"/>
        </w:rPr>
        <w:t xml:space="preserve">Объединительный процесс продолжался около двухсот лет. Его можно подразделить на три этана. </w:t>
      </w:r>
    </w:p>
    <w:p w14:paraId="4ECA1CCE" w14:textId="77777777" w:rsidR="0072140F" w:rsidRPr="00FC7542" w:rsidRDefault="0072140F" w:rsidP="0072140F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</w:rPr>
        <w:t>Первый этап объедине</w:t>
      </w:r>
      <w:r w:rsidRPr="00FC7542">
        <w:rPr>
          <w:rFonts w:asciiTheme="majorHAnsi" w:hAnsiTheme="majorHAnsi"/>
          <w:b/>
          <w:i/>
          <w:sz w:val="24"/>
          <w:szCs w:val="24"/>
        </w:rPr>
        <w:softHyphen/>
        <w:t xml:space="preserve">ния русских земель: </w:t>
      </w:r>
      <w:r w:rsidRPr="00FC7542">
        <w:rPr>
          <w:rFonts w:asciiTheme="majorHAnsi" w:hAnsiTheme="majorHAnsi"/>
          <w:b/>
          <w:i/>
          <w:sz w:val="24"/>
          <w:szCs w:val="24"/>
          <w:highlight w:val="yellow"/>
        </w:rPr>
        <w:t>конец XIII века — 80-е годы XIV века.</w:t>
      </w:r>
    </w:p>
    <w:p w14:paraId="3ABFDDBD" w14:textId="77777777" w:rsidR="0072140F" w:rsidRPr="00FC7542" w:rsidRDefault="0072140F" w:rsidP="0072140F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</w:rPr>
        <w:t>Вто</w:t>
      </w:r>
      <w:r w:rsidRPr="00FC7542">
        <w:rPr>
          <w:rFonts w:asciiTheme="majorHAnsi" w:hAnsiTheme="majorHAnsi"/>
          <w:b/>
          <w:i/>
          <w:sz w:val="24"/>
          <w:szCs w:val="24"/>
        </w:rPr>
        <w:softHyphen/>
        <w:t xml:space="preserve">рой этап: </w:t>
      </w:r>
      <w:r w:rsidRPr="00FC7542">
        <w:rPr>
          <w:rFonts w:asciiTheme="majorHAnsi" w:hAnsiTheme="majorHAnsi"/>
          <w:b/>
          <w:i/>
          <w:sz w:val="24"/>
          <w:szCs w:val="24"/>
          <w:highlight w:val="yellow"/>
        </w:rPr>
        <w:t>80-е годы XIV в.—1462 г.</w:t>
      </w:r>
      <w:r w:rsidRPr="00FC7542">
        <w:rPr>
          <w:rFonts w:asciiTheme="majorHAnsi" w:hAnsiTheme="majorHAnsi"/>
          <w:b/>
          <w:i/>
          <w:sz w:val="24"/>
          <w:szCs w:val="24"/>
        </w:rPr>
        <w:t xml:space="preserve"> характеризуется дальнейшим объединением русских земель вокруг Москвы. В этот период продолжалась борьба с ордынским игом. </w:t>
      </w:r>
    </w:p>
    <w:p w14:paraId="6DAA8083" w14:textId="77777777" w:rsidR="0072140F" w:rsidRPr="00FC7542" w:rsidRDefault="0072140F" w:rsidP="0072140F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</w:rPr>
        <w:t>Третий этап объеди</w:t>
      </w:r>
      <w:r w:rsidRPr="00FC7542">
        <w:rPr>
          <w:rFonts w:asciiTheme="majorHAnsi" w:hAnsiTheme="majorHAnsi"/>
          <w:b/>
          <w:i/>
          <w:sz w:val="24"/>
          <w:szCs w:val="24"/>
        </w:rPr>
        <w:softHyphen/>
        <w:t xml:space="preserve">нения русских земель: </w:t>
      </w:r>
      <w:r w:rsidRPr="00FC7542">
        <w:rPr>
          <w:rFonts w:asciiTheme="majorHAnsi" w:hAnsiTheme="majorHAnsi"/>
          <w:b/>
          <w:i/>
          <w:sz w:val="24"/>
          <w:szCs w:val="24"/>
          <w:highlight w:val="yellow"/>
        </w:rPr>
        <w:t>1462— 1533 годы</w:t>
      </w:r>
      <w:r w:rsidRPr="00FC7542">
        <w:rPr>
          <w:rFonts w:asciiTheme="majorHAnsi" w:hAnsiTheme="majorHAnsi"/>
          <w:b/>
          <w:i/>
          <w:sz w:val="24"/>
          <w:szCs w:val="24"/>
        </w:rPr>
        <w:t xml:space="preserve"> — в этот период завер</w:t>
      </w:r>
      <w:r w:rsidRPr="00FC7542">
        <w:rPr>
          <w:rFonts w:asciiTheme="majorHAnsi" w:hAnsiTheme="majorHAnsi"/>
          <w:b/>
          <w:i/>
          <w:sz w:val="24"/>
          <w:szCs w:val="24"/>
        </w:rPr>
        <w:softHyphen/>
        <w:t>шается объединение русских земель вокруг Москвы и форми</w:t>
      </w:r>
      <w:r w:rsidRPr="00FC7542">
        <w:rPr>
          <w:rFonts w:asciiTheme="majorHAnsi" w:hAnsiTheme="majorHAnsi"/>
          <w:b/>
          <w:i/>
          <w:sz w:val="24"/>
          <w:szCs w:val="24"/>
        </w:rPr>
        <w:softHyphen/>
        <w:t>руются общерусские государственные органы управления.</w:t>
      </w:r>
    </w:p>
    <w:p w14:paraId="41110E29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Создание русского централизованного государства было вызвано целым комплексом социально-экономических предпосылок.</w:t>
      </w:r>
    </w:p>
    <w:p w14:paraId="46591C60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  <w:highlight w:val="yellow"/>
        </w:rPr>
        <w:t>Предпосылки объединения Руси:</w:t>
      </w:r>
    </w:p>
    <w:p w14:paraId="63A274C7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1. Расселение и освоение новых земель.</w:t>
      </w:r>
    </w:p>
    <w:p w14:paraId="6A66D154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lastRenderedPageBreak/>
        <w:t>2. Развитие городов и торговли.</w:t>
      </w:r>
    </w:p>
    <w:p w14:paraId="057977F5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3. Хозяйственный подъем.</w:t>
      </w:r>
    </w:p>
    <w:p w14:paraId="1FFBAFD2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 xml:space="preserve">4. Возникновение новой формы землевладения </w:t>
      </w:r>
      <w:r w:rsidRPr="00FC7542">
        <w:rPr>
          <w:rFonts w:asciiTheme="majorHAnsi" w:hAnsiTheme="majorHAnsi"/>
          <w:i/>
          <w:sz w:val="24"/>
          <w:szCs w:val="24"/>
          <w:u w:val="single"/>
        </w:rPr>
        <w:t>поместья.</w:t>
      </w:r>
    </w:p>
    <w:p w14:paraId="1594DF83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Кроме того, объединению Руси способствовал ряд причин.</w:t>
      </w:r>
    </w:p>
    <w:p w14:paraId="0B4F5E5D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  <w:highlight w:val="yellow"/>
        </w:rPr>
        <w:t>Причины объединения:</w:t>
      </w:r>
    </w:p>
    <w:p w14:paraId="7EE3CAFB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1. Усиление социальных противоречий. (Феодалы стремились закрепить крестьян с помощью центральной власти, а крестьяне и горожане надеялись, что центральная власть защитит их от феодалов.)</w:t>
      </w:r>
    </w:p>
    <w:p w14:paraId="03EEFE0B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FC7542">
        <w:rPr>
          <w:rFonts w:asciiTheme="majorHAnsi" w:hAnsiTheme="majorHAnsi"/>
          <w:i/>
          <w:sz w:val="24"/>
          <w:szCs w:val="24"/>
          <w:u w:val="single"/>
        </w:rPr>
        <w:t>2. Необходимость борьбы с внешними врагами.</w:t>
      </w:r>
    </w:p>
    <w:p w14:paraId="02948D0B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  <w:r w:rsidRPr="00FC7542">
        <w:rPr>
          <w:rFonts w:asciiTheme="majorHAnsi" w:hAnsiTheme="majorHAnsi"/>
          <w:i/>
          <w:sz w:val="24"/>
          <w:szCs w:val="24"/>
        </w:rPr>
        <w:t>3. Единая культура, язык и религия.</w:t>
      </w:r>
    </w:p>
    <w:p w14:paraId="17F39672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i/>
        </w:rPr>
      </w:pPr>
      <w:r w:rsidRPr="00FC7542">
        <w:rPr>
          <w:rFonts w:asciiTheme="majorHAnsi" w:hAnsiTheme="majorHAnsi"/>
          <w:i/>
          <w:noProof/>
        </w:rPr>
        <w:drawing>
          <wp:anchor distT="0" distB="0" distL="114300" distR="114300" simplePos="0" relativeHeight="251659264" behindDoc="0" locked="0" layoutInCell="1" allowOverlap="1" wp14:anchorId="420ECB5F" wp14:editId="4C9CE0D0">
            <wp:simplePos x="0" y="0"/>
            <wp:positionH relativeFrom="column">
              <wp:posOffset>605155</wp:posOffset>
            </wp:positionH>
            <wp:positionV relativeFrom="paragraph">
              <wp:posOffset>93980</wp:posOffset>
            </wp:positionV>
            <wp:extent cx="5363210" cy="2458085"/>
            <wp:effectExtent l="19050" t="0" r="8890" b="0"/>
            <wp:wrapTopAndBottom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DF56C6" w14:textId="77777777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FC7542">
        <w:rPr>
          <w:rFonts w:asciiTheme="majorHAnsi" w:hAnsiTheme="majorHAnsi"/>
          <w:b/>
          <w:i/>
          <w:sz w:val="24"/>
          <w:szCs w:val="24"/>
        </w:rPr>
        <w:t xml:space="preserve">«Почему было Москве царством быть, и </w:t>
      </w:r>
      <w:proofErr w:type="spellStart"/>
      <w:r w:rsidRPr="00FC7542">
        <w:rPr>
          <w:rFonts w:asciiTheme="majorHAnsi" w:hAnsiTheme="majorHAnsi"/>
          <w:b/>
          <w:i/>
          <w:sz w:val="24"/>
          <w:szCs w:val="24"/>
        </w:rPr>
        <w:t>хто</w:t>
      </w:r>
      <w:proofErr w:type="spellEnd"/>
      <w:r w:rsidRPr="00FC7542">
        <w:rPr>
          <w:rFonts w:asciiTheme="majorHAnsi" w:hAnsiTheme="majorHAnsi"/>
          <w:b/>
          <w:i/>
          <w:sz w:val="24"/>
          <w:szCs w:val="24"/>
        </w:rPr>
        <w:t xml:space="preserve"> то знал, что Москве государством быть?» — так начинается написанное в XVII в. «Сказание об убиении Даниила Суздальского и о начале Москвы». </w:t>
      </w:r>
    </w:p>
    <w:p w14:paraId="7110E615" w14:textId="21E673EA" w:rsidR="0072140F" w:rsidRPr="00FC7542" w:rsidRDefault="0072140F" w:rsidP="0072140F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697B95" wp14:editId="21D32C8E">
            <wp:simplePos x="0" y="0"/>
            <wp:positionH relativeFrom="column">
              <wp:posOffset>314325</wp:posOffset>
            </wp:positionH>
            <wp:positionV relativeFrom="paragraph">
              <wp:posOffset>1303655</wp:posOffset>
            </wp:positionV>
            <wp:extent cx="5844540" cy="3147060"/>
            <wp:effectExtent l="0" t="0" r="3810" b="0"/>
            <wp:wrapThrough wrapText="bothSides">
              <wp:wrapPolygon edited="0">
                <wp:start x="0" y="0"/>
                <wp:lineTo x="0" y="21443"/>
                <wp:lineTo x="21544" y="21443"/>
                <wp:lineTo x="21544" y="0"/>
                <wp:lineTo x="0" y="0"/>
              </wp:wrapPolygon>
            </wp:wrapThrough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7542">
        <w:rPr>
          <w:rFonts w:asciiTheme="majorHAnsi" w:hAnsiTheme="majorHAnsi"/>
          <w:sz w:val="24"/>
          <w:szCs w:val="24"/>
        </w:rPr>
        <w:t>На этот вопрос учитель предлагает ответить учащимся в ходе самостоятельной работы.</w:t>
      </w:r>
      <w:r w:rsidRPr="00FC7542">
        <w:rPr>
          <w:rFonts w:asciiTheme="majorHAnsi" w:hAnsiTheme="majorHAnsi"/>
          <w:sz w:val="24"/>
          <w:szCs w:val="24"/>
        </w:rPr>
        <w:br/>
      </w:r>
      <w:r w:rsidRPr="00FC7542">
        <w:rPr>
          <w:rFonts w:asciiTheme="majorHAnsi" w:hAnsiTheme="majorHAnsi"/>
          <w:b/>
          <w:i/>
          <w:iCs/>
          <w:sz w:val="24"/>
          <w:szCs w:val="24"/>
          <w:u w:val="single"/>
        </w:rPr>
        <w:t>Задание.</w:t>
      </w:r>
      <w:r w:rsidRPr="00FC7542">
        <w:rPr>
          <w:rFonts w:asciiTheme="majorHAnsi" w:hAnsiTheme="majorHAnsi"/>
          <w:b/>
          <w:i/>
          <w:iCs/>
          <w:sz w:val="24"/>
          <w:szCs w:val="24"/>
        </w:rPr>
        <w:t> </w:t>
      </w:r>
      <w:r w:rsidRPr="00FC7542">
        <w:rPr>
          <w:rFonts w:asciiTheme="majorHAnsi" w:hAnsiTheme="majorHAnsi"/>
          <w:b/>
          <w:i/>
          <w:sz w:val="24"/>
          <w:szCs w:val="24"/>
        </w:rPr>
        <w:t xml:space="preserve">Используя информацию учебника, составьте таблицу «Причины </w:t>
      </w:r>
      <w:r w:rsidRPr="00FC7542">
        <w:rPr>
          <w:rFonts w:asciiTheme="majorHAnsi" w:hAnsiTheme="majorHAnsi"/>
          <w:b/>
          <w:i/>
          <w:sz w:val="24"/>
          <w:szCs w:val="24"/>
        </w:rPr>
        <w:lastRenderedPageBreak/>
        <w:t>возвышения Москвы».</w:t>
      </w:r>
      <w:r w:rsidRPr="00FC7542">
        <w:rPr>
          <w:rFonts w:asciiTheme="majorHAnsi" w:hAnsiTheme="majorHAnsi"/>
          <w:sz w:val="24"/>
          <w:szCs w:val="24"/>
        </w:rPr>
        <w:t xml:space="preserve"> Включите в нее краткую характеристику каждой причины. Выделите самую существенную, на ваш взгляд, причину. Аргументируйте свою точку зрения.</w:t>
      </w:r>
    </w:p>
    <w:p w14:paraId="3057B315" w14:textId="534890C3" w:rsidR="0072140F" w:rsidRPr="00FC7542" w:rsidRDefault="0072140F" w:rsidP="0072140F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542">
        <w:rPr>
          <w:rFonts w:asciiTheme="majorHAnsi" w:hAnsiTheme="majorHAnsi"/>
          <w:sz w:val="24"/>
          <w:szCs w:val="24"/>
        </w:rPr>
        <w:t>Работа с родословным древом московских князей, составление таблицы</w:t>
      </w:r>
    </w:p>
    <w:p w14:paraId="2F7E056C" w14:textId="10C9AE9C" w:rsidR="0072140F" w:rsidRPr="00FC7542" w:rsidRDefault="0072140F" w:rsidP="0072140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1078DB0" w14:textId="352E0821" w:rsidR="0072140F" w:rsidRPr="0072140F" w:rsidRDefault="0072140F" w:rsidP="0072140F">
      <w:pPr>
        <w:pStyle w:val="a3"/>
        <w:spacing w:line="276" w:lineRule="auto"/>
        <w:jc w:val="both"/>
        <w:rPr>
          <w:rFonts w:asciiTheme="majorHAnsi" w:hAnsiTheme="majorHAnsi"/>
          <w:b/>
          <w:bCs/>
          <w:iCs/>
        </w:rPr>
      </w:pPr>
      <w:r w:rsidRPr="0072140F">
        <w:rPr>
          <w:rFonts w:asciiTheme="majorHAnsi" w:hAnsiTheme="majorHAnsi"/>
          <w:b/>
          <w:bCs/>
          <w:iCs/>
        </w:rPr>
        <w:t>Д/З: Конспект</w:t>
      </w:r>
    </w:p>
    <w:sectPr w:rsidR="0072140F" w:rsidRPr="0072140F" w:rsidSect="0072140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270F"/>
    <w:multiLevelType w:val="hybridMultilevel"/>
    <w:tmpl w:val="7DAEE79E"/>
    <w:lvl w:ilvl="0" w:tplc="5B8C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2FBE"/>
    <w:multiLevelType w:val="hybridMultilevel"/>
    <w:tmpl w:val="82D2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F44D7"/>
    <w:multiLevelType w:val="hybridMultilevel"/>
    <w:tmpl w:val="15A0F1CA"/>
    <w:lvl w:ilvl="0" w:tplc="73F6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552"/>
    <w:multiLevelType w:val="hybridMultilevel"/>
    <w:tmpl w:val="5F442592"/>
    <w:lvl w:ilvl="0" w:tplc="73F6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C7497"/>
    <w:multiLevelType w:val="hybridMultilevel"/>
    <w:tmpl w:val="118A365A"/>
    <w:lvl w:ilvl="0" w:tplc="73F6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E4288"/>
    <w:multiLevelType w:val="hybridMultilevel"/>
    <w:tmpl w:val="3F0AE5A2"/>
    <w:lvl w:ilvl="0" w:tplc="73F6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62522"/>
    <w:multiLevelType w:val="hybridMultilevel"/>
    <w:tmpl w:val="69C66A9E"/>
    <w:lvl w:ilvl="0" w:tplc="73F639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A1"/>
    <w:rsid w:val="00433073"/>
    <w:rsid w:val="004C50E9"/>
    <w:rsid w:val="00602895"/>
    <w:rsid w:val="0072140F"/>
    <w:rsid w:val="007570A1"/>
    <w:rsid w:val="00A97D02"/>
    <w:rsid w:val="00C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561"/>
  <w15:chartTrackingRefBased/>
  <w15:docId w15:val="{B5BA472D-FF4D-4F4B-8115-DC80C44C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40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.last</cp:lastModifiedBy>
  <cp:revision>7</cp:revision>
  <dcterms:created xsi:type="dcterms:W3CDTF">2026-01-18T14:57:00Z</dcterms:created>
  <dcterms:modified xsi:type="dcterms:W3CDTF">2026-01-20T01:21:00Z</dcterms:modified>
</cp:coreProperties>
</file>