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9B9" w:rsidRPr="00A02129" w:rsidRDefault="00E956AE">
      <w:pPr>
        <w:rPr>
          <w:rFonts w:ascii="Times New Roman" w:hAnsi="Times New Roman" w:cs="Times New Roman"/>
          <w:b/>
          <w:sz w:val="28"/>
          <w:szCs w:val="28"/>
        </w:rPr>
      </w:pPr>
      <w:r w:rsidRPr="00A02129">
        <w:rPr>
          <w:rFonts w:ascii="Times New Roman" w:hAnsi="Times New Roman" w:cs="Times New Roman"/>
          <w:b/>
          <w:sz w:val="28"/>
          <w:szCs w:val="28"/>
        </w:rPr>
        <w:t>Тема у</w:t>
      </w:r>
      <w:r w:rsidR="002457DE">
        <w:rPr>
          <w:rFonts w:ascii="Times New Roman" w:hAnsi="Times New Roman" w:cs="Times New Roman"/>
          <w:b/>
          <w:sz w:val="28"/>
          <w:szCs w:val="28"/>
        </w:rPr>
        <w:t>рока: Пять правил: как грамотно занимать и одалживать деньги?</w:t>
      </w:r>
    </w:p>
    <w:p w:rsidR="00E956AE" w:rsidRDefault="00E956AE" w:rsidP="00A021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студенты, изучаем предложенную презентацию, делаем конспект по </w:t>
      </w:r>
      <w:r w:rsidR="00A02129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новным</w:t>
      </w:r>
      <w:r w:rsidR="00A02129">
        <w:rPr>
          <w:rFonts w:ascii="Times New Roman" w:hAnsi="Times New Roman" w:cs="Times New Roman"/>
          <w:sz w:val="28"/>
          <w:szCs w:val="28"/>
        </w:rPr>
        <w:t xml:space="preserve">   понятиям, отвечая на</w:t>
      </w:r>
      <w:r>
        <w:rPr>
          <w:rFonts w:ascii="Times New Roman" w:hAnsi="Times New Roman" w:cs="Times New Roman"/>
          <w:sz w:val="28"/>
          <w:szCs w:val="28"/>
        </w:rPr>
        <w:t xml:space="preserve"> следующие вопросы:</w:t>
      </w:r>
    </w:p>
    <w:p w:rsidR="002457DE" w:rsidRDefault="002457DE" w:rsidP="002457D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взять деньги если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нужны?;</w:t>
      </w:r>
      <w:proofErr w:type="gramEnd"/>
    </w:p>
    <w:p w:rsidR="002457DE" w:rsidRDefault="002457DE" w:rsidP="002457D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 или заём: в чём отличия, преимущества и недостатки;</w:t>
      </w:r>
    </w:p>
    <w:p w:rsidR="002457DE" w:rsidRDefault="002457DE" w:rsidP="002457D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имеющие право официально выдавать кредиты, чёрные риелторы;</w:t>
      </w:r>
    </w:p>
    <w:p w:rsidR="002457DE" w:rsidRDefault="002457DE" w:rsidP="002457D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 выдачи и оплаты кредитов;</w:t>
      </w:r>
    </w:p>
    <w:p w:rsidR="002457DE" w:rsidRDefault="002457DE" w:rsidP="002457D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правила, согласно которым можно давать деньги в долг;</w:t>
      </w:r>
    </w:p>
    <w:p w:rsidR="002457DE" w:rsidRPr="002457DE" w:rsidRDefault="002457DE" w:rsidP="002457D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Защита своих прав на финансовом рынке в ситуации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заёма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одалживания денег.</w:t>
      </w:r>
      <w:bookmarkStart w:id="0" w:name="_GoBack"/>
      <w:bookmarkEnd w:id="0"/>
    </w:p>
    <w:sectPr w:rsidR="002457DE" w:rsidRPr="0024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91282"/>
    <w:multiLevelType w:val="hybridMultilevel"/>
    <w:tmpl w:val="3B5A3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D6242"/>
    <w:multiLevelType w:val="hybridMultilevel"/>
    <w:tmpl w:val="8FBC89C8"/>
    <w:lvl w:ilvl="0" w:tplc="76E83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78"/>
    <w:rsid w:val="002457DE"/>
    <w:rsid w:val="006B09B9"/>
    <w:rsid w:val="00A02129"/>
    <w:rsid w:val="00A65678"/>
    <w:rsid w:val="00E9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0BFE1"/>
  <w15:chartTrackingRefBased/>
  <w15:docId w15:val="{106CF0A8-76B9-4E16-A2B2-5A590DC2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2026-01-19T02:10:00Z</dcterms:created>
  <dcterms:modified xsi:type="dcterms:W3CDTF">2026-01-20T02:01:00Z</dcterms:modified>
</cp:coreProperties>
</file>