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Комплекс упражнений № 1 по ОФП 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 выполнения комплекса нужно «разогреть» мышцы</w:t>
      </w:r>
      <w:r>
        <w:rPr>
          <w:color w:val="000000"/>
          <w:sz w:val="27"/>
          <w:szCs w:val="27"/>
        </w:rPr>
        <w:t> (общеразвивающие упражнения).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И.П. (исходное положение) – упор, стоя на коленях</w:t>
      </w:r>
      <w:r>
        <w:rPr>
          <w:color w:val="000000"/>
          <w:sz w:val="27"/>
          <w:szCs w:val="27"/>
        </w:rPr>
        <w:t>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Отжимание от пола, стараясь грудью коснуться пола – 10 -15 раз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(не прогибать туловище в поясничном отделе позвоночника, держать прямо).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</w:t>
      </w:r>
      <w:r>
        <w:rPr>
          <w:i/>
          <w:iCs/>
          <w:color w:val="000000"/>
          <w:sz w:val="27"/>
          <w:szCs w:val="27"/>
        </w:rPr>
        <w:t>. И. П. – основная стойка, ноги на ширине плеч</w:t>
      </w:r>
      <w:r>
        <w:rPr>
          <w:color w:val="000000"/>
          <w:sz w:val="27"/>
          <w:szCs w:val="27"/>
        </w:rPr>
        <w:t>. В руках гантели – 1-1,5 кг. или самодельные гантели (пластиковые бутылки, наполненные песком до необходимого веса).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 – отвести руки в стороны;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два – вернуться в и.п. (до 20 раз)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</w:t>
      </w:r>
      <w:r>
        <w:rPr>
          <w:i/>
          <w:iCs/>
          <w:color w:val="000000"/>
          <w:sz w:val="27"/>
          <w:szCs w:val="27"/>
        </w:rPr>
        <w:t>. И.П. – о.с., ноги на ширине плеч.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 – руки вперёд;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два – руки вверх;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три – руки в сторону;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четыре – и.п. (до 20 раз)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</w:t>
      </w:r>
      <w:r>
        <w:rPr>
          <w:i/>
          <w:iCs/>
          <w:color w:val="000000"/>
          <w:sz w:val="27"/>
          <w:szCs w:val="27"/>
        </w:rPr>
        <w:t>. И.П. – упор, сидя сзади.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Наклон к правой ноге, к средине, к левой ноге – по 15-20 раз.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5.</w:t>
      </w:r>
      <w:r>
        <w:rPr>
          <w:i/>
          <w:iCs/>
          <w:color w:val="000000"/>
          <w:sz w:val="27"/>
          <w:szCs w:val="27"/>
        </w:rPr>
        <w:t> И.П. – упор, сидя сзади.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Поднимание прямых ног в угол – до 20 раз.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6.</w:t>
      </w:r>
      <w:r>
        <w:rPr>
          <w:i/>
          <w:iCs/>
          <w:color w:val="000000"/>
          <w:sz w:val="27"/>
          <w:szCs w:val="27"/>
        </w:rPr>
        <w:t> И.П. – лечь на пол, руки вдоль туловища.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Поднимание и опускание прямых ног - 10-15 раз (таз не отрывать от пола).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</w:t>
      </w:r>
      <w:r>
        <w:rPr>
          <w:i/>
          <w:iCs/>
          <w:color w:val="000000"/>
          <w:sz w:val="27"/>
          <w:szCs w:val="27"/>
        </w:rPr>
        <w:t>. И.П. лёжа на коврике, ноги под диван (кровать), руки за головой (на плечах).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Поднимание туловища в сед – 20 – 30 раз.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8.</w:t>
      </w:r>
      <w:r>
        <w:rPr>
          <w:i/>
          <w:iCs/>
          <w:color w:val="000000"/>
          <w:sz w:val="27"/>
          <w:szCs w:val="27"/>
        </w:rPr>
        <w:t> И.П. стойка, ноги на ширине плеч, руки за спиной.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Приседание в быстром темпе – 35 – 40 раз.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 10 – 15 минут крутим железный обруч (или хулахуп).</w:t>
      </w: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4E" w:rsidRDefault="0085694E" w:rsidP="00856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016D" w:rsidRDefault="0050016D">
      <w:bookmarkStart w:id="0" w:name="_GoBack"/>
      <w:bookmarkEnd w:id="0"/>
    </w:p>
    <w:sectPr w:rsidR="0050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D0"/>
    <w:rsid w:val="00437CD0"/>
    <w:rsid w:val="0050016D"/>
    <w:rsid w:val="0085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7602-ED85-448C-9AB0-7D413A3E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2020-04-15T04:33:00Z</dcterms:created>
  <dcterms:modified xsi:type="dcterms:W3CDTF">2020-04-15T04:33:00Z</dcterms:modified>
</cp:coreProperties>
</file>