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C3" w:rsidRPr="00AC5DC3" w:rsidRDefault="00A07CBA" w:rsidP="00AC5DC3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10.02.26</w:t>
      </w:r>
      <w:r w:rsidR="00B36C6A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  <w:u w:val="single"/>
        </w:rPr>
        <w:t>Домашнее задание для студентов группы 5ОПИ-</w:t>
      </w:r>
      <w:r>
        <w:rPr>
          <w:rFonts w:ascii="Times New Roman" w:hAnsi="Times New Roman" w:cs="Times New Roman"/>
          <w:b/>
          <w:bCs/>
          <w:iCs/>
          <w:u w:val="single"/>
        </w:rPr>
        <w:t>23</w:t>
      </w:r>
      <w:r w:rsidR="00AC5DC3" w:rsidRPr="00AC5DC3">
        <w:rPr>
          <w:rFonts w:ascii="Times New Roman" w:hAnsi="Times New Roman" w:cs="Times New Roman"/>
          <w:b/>
          <w:bCs/>
          <w:iCs/>
        </w:rPr>
        <w:t xml:space="preserve"> </w:t>
      </w:r>
      <w:proofErr w:type="gramStart"/>
      <w:r w:rsidR="00AC5DC3" w:rsidRPr="00AC5DC3">
        <w:rPr>
          <w:rFonts w:ascii="Times New Roman" w:hAnsi="Times New Roman" w:cs="Times New Roman"/>
          <w:b/>
          <w:bCs/>
          <w:iCs/>
        </w:rPr>
        <w:t>по</w:t>
      </w:r>
      <w:proofErr w:type="gramEnd"/>
      <w:r w:rsidR="00E933B0">
        <w:rPr>
          <w:rFonts w:ascii="Times New Roman" w:hAnsi="Times New Roman" w:cs="Times New Roman"/>
          <w:b/>
          <w:bCs/>
          <w:iCs/>
        </w:rPr>
        <w:t xml:space="preserve"> </w:t>
      </w:r>
      <w:r w:rsidR="00AC5DC3" w:rsidRPr="00AC5DC3">
        <w:rPr>
          <w:rFonts w:ascii="Times New Roman" w:hAnsi="Times New Roman" w:cs="Times New Roman"/>
          <w:b/>
          <w:bCs/>
          <w:iCs/>
        </w:rPr>
        <w:t>«</w:t>
      </w:r>
      <w:proofErr w:type="gramStart"/>
      <w:r w:rsidR="006C63CC">
        <w:rPr>
          <w:rFonts w:ascii="Times New Roman" w:hAnsi="Times New Roman" w:cs="Times New Roman"/>
          <w:b/>
          <w:bCs/>
          <w:iCs/>
        </w:rPr>
        <w:t>Технология</w:t>
      </w:r>
      <w:proofErr w:type="gramEnd"/>
      <w:r w:rsidR="00AC5DC3" w:rsidRPr="00AC5DC3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Преподаватель спец. дисциплин </w:t>
      </w:r>
      <w:proofErr w:type="gramStart"/>
      <w:r w:rsidR="00AC5DC3" w:rsidRPr="00AC5DC3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AC5DC3" w:rsidRPr="00AC5DC3">
        <w:rPr>
          <w:rFonts w:ascii="Times New Roman" w:hAnsi="Times New Roman" w:cs="Times New Roman"/>
          <w:b/>
          <w:bCs/>
          <w:iCs/>
        </w:rPr>
        <w:t>аева Т.Н.</w:t>
      </w:r>
    </w:p>
    <w:p w:rsidR="006C63CC" w:rsidRDefault="00AC5DC3" w:rsidP="00EB7D81">
      <w:pPr>
        <w:tabs>
          <w:tab w:val="left" w:pos="1517"/>
        </w:tabs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A07CBA" w:rsidRPr="00A07CBA">
        <w:rPr>
          <w:rFonts w:ascii="Times New Roman" w:hAnsi="Times New Roman" w:cs="Times New Roman"/>
        </w:rPr>
        <w:t>Факторы, влияющие на качественные показатели пр</w:t>
      </w:r>
      <w:r w:rsidR="00A07CBA" w:rsidRPr="00A07CBA">
        <w:rPr>
          <w:rFonts w:ascii="Times New Roman" w:hAnsi="Times New Roman" w:cs="Times New Roman"/>
        </w:rPr>
        <w:t>о</w:t>
      </w:r>
      <w:r w:rsidR="00A07CBA" w:rsidRPr="00A07CBA">
        <w:rPr>
          <w:rFonts w:ascii="Times New Roman" w:hAnsi="Times New Roman" w:cs="Times New Roman"/>
        </w:rPr>
        <w:t>цесса и производительность отсадочных машин</w:t>
      </w:r>
      <w:r w:rsidR="00847AED">
        <w:rPr>
          <w:rFonts w:ascii="Times New Roman" w:hAnsi="Times New Roman" w:cs="Times New Roman"/>
        </w:rPr>
        <w:t>».</w:t>
      </w:r>
    </w:p>
    <w:p w:rsidR="00B36C6A" w:rsidRPr="006C63CC" w:rsidRDefault="00B36C6A" w:rsidP="00EB7D81">
      <w:pPr>
        <w:tabs>
          <w:tab w:val="left" w:pos="1517"/>
        </w:tabs>
        <w:rPr>
          <w:rFonts w:ascii="Times New Roman" w:hAnsi="Times New Roman" w:cs="Times New Roman"/>
          <w:b/>
          <w:bCs/>
          <w:iCs/>
        </w:rPr>
      </w:pPr>
    </w:p>
    <w:p w:rsidR="00B36C6A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proofErr w:type="gramStart"/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>.</w:t>
      </w:r>
      <w:proofErr w:type="gramEnd"/>
    </w:p>
    <w:p w:rsidR="00AC5DC3" w:rsidRPr="00AC5DC3" w:rsidRDefault="00AC5DC3" w:rsidP="00AC5DC3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Cs/>
        </w:rPr>
        <w:t xml:space="preserve"> 1. </w:t>
      </w:r>
      <w:proofErr w:type="spellStart"/>
      <w:r w:rsidRPr="00AC5DC3">
        <w:rPr>
          <w:rFonts w:ascii="Times New Roman" w:hAnsi="Times New Roman" w:cs="Times New Roman"/>
          <w:bCs/>
        </w:rPr>
        <w:t>Авдохин</w:t>
      </w:r>
      <w:proofErr w:type="spellEnd"/>
      <w:r w:rsidRPr="00AC5DC3">
        <w:rPr>
          <w:rFonts w:ascii="Times New Roman" w:hAnsi="Times New Roman" w:cs="Times New Roman"/>
          <w:bCs/>
        </w:rPr>
        <w:t xml:space="preserve"> В.М. Основы обогащения полезных ископаемых.- М.: Издательство          Московского горного университета, 2006, с.417- Т.1  Обогатительные процессы. </w:t>
      </w:r>
    </w:p>
    <w:p w:rsidR="00EE7136" w:rsidRPr="00B36C6A" w:rsidRDefault="00EE7136" w:rsidP="00B36C6A">
      <w:pPr>
        <w:pStyle w:val="a4"/>
        <w:ind w:left="142" w:hanging="142"/>
        <w:rPr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Pr="00EE7136">
        <w:rPr>
          <w:rFonts w:ascii="Times New Roman" w:hAnsi="Times New Roman" w:cs="Times New Roman"/>
          <w:bCs/>
        </w:rPr>
        <w:t>.(</w:t>
      </w:r>
      <w:r w:rsidRPr="00EE7136">
        <w:rPr>
          <w:rFonts w:ascii="Times New Roman" w:hAnsi="Times New Roman" w:cs="Times New Roman"/>
        </w:rPr>
        <w:t xml:space="preserve"> </w:t>
      </w:r>
      <w:hyperlink r:id="rId8" w:history="1">
        <w:r w:rsidR="00F721E3" w:rsidRPr="00F7460D">
          <w:rPr>
            <w:rStyle w:val="a3"/>
            <w:rFonts w:ascii="Times New Roman" w:hAnsi="Times New Roman" w:cs="Times New Roman"/>
            <w:bCs/>
          </w:rPr>
          <w:t>http://www.geokniga.org/books/7794</w:t>
        </w:r>
      </w:hyperlink>
      <w:r w:rsidRPr="00EE7136">
        <w:rPr>
          <w:rFonts w:ascii="Times New Roman" w:hAnsi="Times New Roman" w:cs="Times New Roman"/>
          <w:bCs/>
        </w:rPr>
        <w:t>)</w:t>
      </w:r>
      <w:r w:rsidR="00B36C6A">
        <w:rPr>
          <w:rFonts w:ascii="Times New Roman" w:hAnsi="Times New Roman" w:cs="Times New Roman"/>
          <w:bCs/>
        </w:rPr>
        <w:t>стр.182</w:t>
      </w:r>
      <w:r w:rsidR="005D1B3C">
        <w:rPr>
          <w:rFonts w:ascii="Times New Roman" w:hAnsi="Times New Roman" w:cs="Times New Roman"/>
          <w:bCs/>
        </w:rPr>
        <w:t>-184</w:t>
      </w:r>
      <w:r w:rsidR="00847AED">
        <w:rPr>
          <w:rFonts w:ascii="Times New Roman" w:hAnsi="Times New Roman" w:cs="Times New Roman"/>
          <w:bCs/>
        </w:rPr>
        <w:t xml:space="preserve"> </w:t>
      </w:r>
      <w:r w:rsidRPr="00EE7136">
        <w:rPr>
          <w:rFonts w:ascii="Times New Roman" w:hAnsi="Times New Roman" w:cs="Times New Roman"/>
          <w:bCs/>
        </w:rPr>
        <w:t xml:space="preserve">  </w:t>
      </w:r>
    </w:p>
    <w:p w:rsidR="00F721E3" w:rsidRDefault="00AC5DC3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 </w:t>
      </w:r>
      <w:r w:rsidR="00B36C6A"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="00F721E3" w:rsidRPr="00F721E3">
        <w:rPr>
          <w:rFonts w:ascii="Times New Roman" w:hAnsi="Times New Roman" w:cs="Times New Roman"/>
          <w:bCs/>
        </w:rPr>
        <w:t>Чантурия</w:t>
      </w:r>
      <w:proofErr w:type="spellEnd"/>
      <w:r w:rsidR="00F721E3"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 w:rsidR="00032DA8" w:rsidRPr="00F721E3">
        <w:rPr>
          <w:rFonts w:ascii="Times New Roman" w:hAnsi="Times New Roman" w:cs="Times New Roman"/>
          <w:bCs/>
        </w:rPr>
        <w:t>руководство. -</w:t>
      </w:r>
      <w:r w:rsidR="00F721E3" w:rsidRPr="00F721E3">
        <w:rPr>
          <w:rFonts w:ascii="Times New Roman" w:hAnsi="Times New Roman" w:cs="Times New Roman"/>
          <w:bCs/>
        </w:rPr>
        <w:t xml:space="preserve"> М.:    Недра,1995.</w:t>
      </w:r>
    </w:p>
    <w:p w:rsidR="00B36C6A" w:rsidRPr="00F721E3" w:rsidRDefault="00B36C6A" w:rsidP="00F721E3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F721E3" w:rsidRDefault="00F721E3" w:rsidP="00F721E3">
      <w:pPr>
        <w:pStyle w:val="a4"/>
        <w:ind w:left="426" w:hanging="142"/>
        <w:rPr>
          <w:bCs/>
        </w:rPr>
      </w:pPr>
    </w:p>
    <w:p w:rsidR="00E933B0" w:rsidRPr="00A07410" w:rsidRDefault="00AC5DC3" w:rsidP="00E933B0">
      <w:pPr>
        <w:pStyle w:val="a4"/>
        <w:ind w:left="142" w:hanging="142"/>
        <w:rPr>
          <w:rStyle w:val="fontstyle01"/>
          <w:sz w:val="24"/>
          <w:szCs w:val="24"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  </w:t>
      </w:r>
      <w:r w:rsidR="002F1E64">
        <w:t>1</w:t>
      </w:r>
      <w:r w:rsidR="009F4F6F">
        <w:t xml:space="preserve">) </w:t>
      </w:r>
      <w:r w:rsidR="00EB7D81" w:rsidRPr="002F1E64">
        <w:rPr>
          <w:rFonts w:ascii="Times New Roman" w:hAnsi="Times New Roman" w:cs="Times New Roman"/>
        </w:rPr>
        <w:t>Конспект.</w:t>
      </w:r>
      <w:r w:rsidR="00EB7D81">
        <w:t xml:space="preserve"> </w:t>
      </w:r>
      <w:r w:rsidR="00E933B0" w:rsidRPr="00A07410">
        <w:rPr>
          <w:rStyle w:val="fontstyle01"/>
          <w:sz w:val="24"/>
          <w:szCs w:val="24"/>
        </w:rPr>
        <w:t>«</w:t>
      </w:r>
      <w:r w:rsidR="00B36C6A" w:rsidRPr="00A07410">
        <w:rPr>
          <w:rStyle w:val="fontstyle01"/>
          <w:sz w:val="24"/>
          <w:szCs w:val="24"/>
        </w:rPr>
        <w:t>Гидродинамические и т</w:t>
      </w:r>
      <w:r w:rsidR="00E933B0" w:rsidRPr="00A07410">
        <w:rPr>
          <w:rStyle w:val="fontstyle01"/>
          <w:sz w:val="24"/>
          <w:szCs w:val="24"/>
        </w:rPr>
        <w:t>ехнологические параметры отсадки</w:t>
      </w:r>
      <w:r w:rsidR="004D2971">
        <w:rPr>
          <w:rStyle w:val="fontstyle01"/>
          <w:sz w:val="24"/>
          <w:szCs w:val="24"/>
        </w:rPr>
        <w:t xml:space="preserve"> </w:t>
      </w:r>
      <w:r w:rsidR="00A07410">
        <w:rPr>
          <w:rStyle w:val="fontstyle01"/>
          <w:sz w:val="24"/>
          <w:szCs w:val="24"/>
        </w:rPr>
        <w:t>(рис.6.15)</w:t>
      </w:r>
      <w:r w:rsidR="00E933B0" w:rsidRPr="00A07410">
        <w:rPr>
          <w:rStyle w:val="fontstyle01"/>
          <w:sz w:val="24"/>
          <w:szCs w:val="24"/>
        </w:rPr>
        <w:t>».</w:t>
      </w:r>
    </w:p>
    <w:p w:rsidR="00A07410" w:rsidRPr="00A07410" w:rsidRDefault="00A07410" w:rsidP="00B36C6A">
      <w:pPr>
        <w:pStyle w:val="a4"/>
        <w:ind w:left="2694"/>
        <w:rPr>
          <w:rStyle w:val="fontstyle01"/>
          <w:sz w:val="24"/>
          <w:szCs w:val="24"/>
        </w:rPr>
      </w:pPr>
      <w:r w:rsidRPr="00A07410">
        <w:rPr>
          <w:rStyle w:val="fontstyle01"/>
          <w:sz w:val="24"/>
          <w:szCs w:val="24"/>
        </w:rPr>
        <w:t>- технологические параметр</w:t>
      </w:r>
      <w:proofErr w:type="gramStart"/>
      <w:r w:rsidRPr="00A07410">
        <w:rPr>
          <w:rStyle w:val="fontstyle01"/>
          <w:sz w:val="24"/>
          <w:szCs w:val="24"/>
        </w:rPr>
        <w:t>ы-</w:t>
      </w:r>
      <w:proofErr w:type="gramEnd"/>
      <w:r w:rsidRPr="00A07410">
        <w:rPr>
          <w:rStyle w:val="fontstyle01"/>
          <w:sz w:val="24"/>
          <w:szCs w:val="24"/>
        </w:rPr>
        <w:t xml:space="preserve"> гранулометрический и фракционный составы обогащаемого угля, удельная производительность машины, способы и режимы разгрузки тяжелых продуктов отсадки,</w:t>
      </w:r>
    </w:p>
    <w:p w:rsidR="004D2971" w:rsidRDefault="00B36C6A" w:rsidP="00B36C6A">
      <w:pPr>
        <w:pStyle w:val="a4"/>
        <w:ind w:left="2694"/>
        <w:rPr>
          <w:rFonts w:ascii="Times New Roman" w:hAnsi="Times New Roman" w:cs="Times New Roman"/>
          <w:bCs/>
        </w:rPr>
      </w:pPr>
      <w:r w:rsidRPr="00A07410">
        <w:rPr>
          <w:rStyle w:val="fontstyle01"/>
          <w:sz w:val="24"/>
          <w:szCs w:val="24"/>
        </w:rPr>
        <w:t>-</w:t>
      </w:r>
      <w:r w:rsidR="00A07410" w:rsidRPr="00A07410">
        <w:rPr>
          <w:rStyle w:val="fontstyle01"/>
          <w:sz w:val="24"/>
          <w:szCs w:val="24"/>
        </w:rPr>
        <w:t xml:space="preserve"> гидродинамические параметр</w:t>
      </w:r>
      <w:proofErr w:type="gramStart"/>
      <w:r w:rsidR="00A07410" w:rsidRPr="00A07410">
        <w:rPr>
          <w:rStyle w:val="fontstyle01"/>
          <w:sz w:val="24"/>
          <w:szCs w:val="24"/>
        </w:rPr>
        <w:t>ы-</w:t>
      </w:r>
      <w:proofErr w:type="gramEnd"/>
      <w:r w:rsidR="00A07410" w:rsidRPr="00A07410">
        <w:rPr>
          <w:rStyle w:val="fontstyle01"/>
          <w:sz w:val="24"/>
          <w:szCs w:val="24"/>
        </w:rPr>
        <w:t xml:space="preserve"> способы подачи и расход транспортной и </w:t>
      </w:r>
      <w:proofErr w:type="spellStart"/>
      <w:r w:rsidR="00A07410" w:rsidRPr="00A07410">
        <w:rPr>
          <w:rStyle w:val="fontstyle01"/>
          <w:sz w:val="24"/>
          <w:szCs w:val="24"/>
        </w:rPr>
        <w:t>подрешетной</w:t>
      </w:r>
      <w:proofErr w:type="spellEnd"/>
      <w:r w:rsidR="00A07410" w:rsidRPr="00A07410">
        <w:rPr>
          <w:rStyle w:val="fontstyle01"/>
          <w:sz w:val="24"/>
          <w:szCs w:val="24"/>
        </w:rPr>
        <w:t xml:space="preserve"> воды, расход и давление сжатого воздуха</w:t>
      </w:r>
      <w:r w:rsidR="00A07410" w:rsidRPr="00A07410">
        <w:rPr>
          <w:rFonts w:ascii="Times New Roman" w:hAnsi="Times New Roman" w:cs="Times New Roman"/>
          <w:bCs/>
        </w:rPr>
        <w:t xml:space="preserve">, частота пульсаций- </w:t>
      </w:r>
      <w:proofErr w:type="spellStart"/>
      <w:r w:rsidR="00A07410" w:rsidRPr="00A07410">
        <w:rPr>
          <w:rFonts w:ascii="Times New Roman" w:hAnsi="Times New Roman" w:cs="Times New Roman"/>
          <w:bCs/>
        </w:rPr>
        <w:t>Чантурия</w:t>
      </w:r>
      <w:proofErr w:type="spellEnd"/>
      <w:r w:rsidR="00A07410" w:rsidRPr="00A07410">
        <w:rPr>
          <w:rFonts w:ascii="Times New Roman" w:hAnsi="Times New Roman" w:cs="Times New Roman"/>
          <w:bCs/>
        </w:rPr>
        <w:t xml:space="preserve"> В.А.</w:t>
      </w:r>
      <w:r w:rsidR="00A07410" w:rsidRPr="00A07410">
        <w:rPr>
          <w:rFonts w:ascii="Times New Roman" w:hAnsi="Times New Roman" w:cs="Times New Roman"/>
          <w:bCs/>
        </w:rPr>
        <w:t xml:space="preserve"> стр.266-275</w:t>
      </w:r>
    </w:p>
    <w:p w:rsidR="004D2971" w:rsidRDefault="004D2971" w:rsidP="00B36C6A">
      <w:pPr>
        <w:pStyle w:val="a4"/>
        <w:ind w:left="2694"/>
        <w:rPr>
          <w:rFonts w:ascii="Times New Roman" w:hAnsi="Times New Roman" w:cs="Times New Roman"/>
          <w:bCs/>
        </w:rPr>
      </w:pPr>
    </w:p>
    <w:p w:rsidR="004D2971" w:rsidRPr="00A07410" w:rsidRDefault="004D2971" w:rsidP="004D2971">
      <w:pPr>
        <w:pStyle w:val="a4"/>
        <w:ind w:left="426"/>
        <w:rPr>
          <w:rFonts w:ascii="Times New Roman" w:hAnsi="Times New Roman" w:cs="Times New Roman"/>
          <w:bCs/>
          <w:iCs/>
        </w:rPr>
      </w:pPr>
      <w:r>
        <w:rPr>
          <w:noProof/>
          <w:lang w:bidi="ar-SA"/>
        </w:rPr>
        <w:drawing>
          <wp:inline distT="0" distB="0" distL="0" distR="0" wp14:anchorId="5F1F3E99" wp14:editId="0FAE825D">
            <wp:extent cx="5305012" cy="6278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426" t="29956" r="37922" b="16066"/>
                    <a:stretch/>
                  </pic:blipFill>
                  <pic:spPr bwMode="auto">
                    <a:xfrm>
                      <a:off x="0" y="0"/>
                      <a:ext cx="5308204" cy="6282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AED" w:rsidRPr="00B36C6A" w:rsidRDefault="009F4F6F" w:rsidP="00B36C6A">
      <w:pPr>
        <w:jc w:val="both"/>
        <w:rPr>
          <w:rFonts w:ascii="Times New Roman" w:hAnsi="Times New Roman" w:cs="Times New Roman"/>
          <w:bCs/>
        </w:rPr>
      </w:pPr>
      <w:r w:rsidRPr="00B36C6A">
        <w:rPr>
          <w:rFonts w:ascii="Times New Roman" w:hAnsi="Times New Roman" w:cs="Times New Roman"/>
        </w:rPr>
        <w:t xml:space="preserve">                    </w:t>
      </w:r>
      <w:r w:rsidR="00A07410">
        <w:rPr>
          <w:rFonts w:ascii="Times New Roman" w:hAnsi="Times New Roman" w:cs="Times New Roman"/>
        </w:rPr>
        <w:t xml:space="preserve">               </w:t>
      </w:r>
    </w:p>
    <w:p w:rsidR="007435EB" w:rsidRDefault="004D2971" w:rsidP="004D2971">
      <w:pPr>
        <w:pStyle w:val="Default"/>
        <w:ind w:left="851" w:hanging="425"/>
        <w:rPr>
          <w:b/>
        </w:rPr>
      </w:pPr>
      <w:r>
        <w:rPr>
          <w:noProof/>
        </w:rPr>
        <w:lastRenderedPageBreak/>
        <w:drawing>
          <wp:inline distT="0" distB="0" distL="0" distR="0" wp14:anchorId="6D37FCBF" wp14:editId="3512C8DE">
            <wp:extent cx="3926020" cy="5164813"/>
            <wp:effectExtent l="9207" t="0" r="7938" b="793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922" t="20484" r="37554" b="19824"/>
                    <a:stretch/>
                  </pic:blipFill>
                  <pic:spPr bwMode="auto">
                    <a:xfrm rot="5400000">
                      <a:off x="0" y="0"/>
                      <a:ext cx="3927534" cy="5166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971" w:rsidRDefault="004D2971" w:rsidP="004D2971">
      <w:pPr>
        <w:pStyle w:val="Default"/>
        <w:ind w:left="851" w:hanging="425"/>
        <w:rPr>
          <w:b/>
        </w:rPr>
      </w:pPr>
      <w:r>
        <w:rPr>
          <w:noProof/>
        </w:rPr>
        <w:drawing>
          <wp:inline distT="0" distB="0" distL="0" distR="0" wp14:anchorId="78D7DA80" wp14:editId="40366352">
            <wp:extent cx="5128124" cy="5692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797" t="16079" r="37550" b="34790"/>
                    <a:stretch/>
                  </pic:blipFill>
                  <pic:spPr bwMode="auto">
                    <a:xfrm>
                      <a:off x="0" y="0"/>
                      <a:ext cx="5131353" cy="56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</w:p>
    <w:p w:rsidR="004D2971" w:rsidRDefault="004D2971" w:rsidP="004D2971">
      <w:pPr>
        <w:pStyle w:val="Default"/>
        <w:ind w:left="851" w:hanging="425"/>
        <w:rPr>
          <w:b/>
        </w:rPr>
      </w:pPr>
      <w:r>
        <w:rPr>
          <w:noProof/>
        </w:rPr>
        <w:lastRenderedPageBreak/>
        <w:drawing>
          <wp:inline distT="0" distB="0" distL="0" distR="0" wp14:anchorId="65EB00D1" wp14:editId="5A4E479D">
            <wp:extent cx="4747260" cy="308115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054" t="31940" r="38169" b="38318"/>
                    <a:stretch/>
                  </pic:blipFill>
                  <pic:spPr bwMode="auto">
                    <a:xfrm>
                      <a:off x="0" y="0"/>
                      <a:ext cx="4750112" cy="308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971" w:rsidRDefault="004D2971" w:rsidP="004D2971">
      <w:pPr>
        <w:pStyle w:val="Default"/>
        <w:ind w:left="851" w:hanging="425"/>
        <w:rPr>
          <w:b/>
        </w:rPr>
      </w:pPr>
      <w:r>
        <w:rPr>
          <w:noProof/>
        </w:rPr>
        <w:drawing>
          <wp:inline distT="0" distB="0" distL="0" distR="0" wp14:anchorId="54422806" wp14:editId="2401AA4D">
            <wp:extent cx="5271560" cy="57531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921" t="12995" r="37302" b="36993"/>
                    <a:stretch/>
                  </pic:blipFill>
                  <pic:spPr bwMode="auto">
                    <a:xfrm>
                      <a:off x="0" y="0"/>
                      <a:ext cx="5278916" cy="5761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  <w:r>
        <w:rPr>
          <w:noProof/>
        </w:rPr>
        <w:lastRenderedPageBreak/>
        <w:drawing>
          <wp:inline distT="0" distB="0" distL="0" distR="0" wp14:anchorId="5808CF68" wp14:editId="3C8C10B1">
            <wp:extent cx="4754880" cy="4089083"/>
            <wp:effectExtent l="0" t="0" r="762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7045" t="17842" r="38169" b="48230"/>
                    <a:stretch/>
                  </pic:blipFill>
                  <pic:spPr bwMode="auto">
                    <a:xfrm>
                      <a:off x="0" y="0"/>
                      <a:ext cx="4761078" cy="4094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75F" w:rsidRDefault="0079775F" w:rsidP="004D2971">
      <w:pPr>
        <w:pStyle w:val="Default"/>
        <w:ind w:left="851" w:hanging="425"/>
        <w:rPr>
          <w:b/>
        </w:rPr>
      </w:pPr>
    </w:p>
    <w:p w:rsidR="0079775F" w:rsidRDefault="0079775F" w:rsidP="004D2971">
      <w:pPr>
        <w:pStyle w:val="Default"/>
        <w:ind w:left="851" w:hanging="425"/>
        <w:rPr>
          <w:b/>
        </w:rPr>
      </w:pPr>
      <w:r>
        <w:rPr>
          <w:noProof/>
        </w:rPr>
        <w:drawing>
          <wp:inline distT="0" distB="0" distL="0" distR="0" wp14:anchorId="7BCABE88" wp14:editId="6DD3FD33">
            <wp:extent cx="5052060" cy="249875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7293" t="57048" r="37674" b="22683"/>
                    <a:stretch/>
                  </pic:blipFill>
                  <pic:spPr bwMode="auto">
                    <a:xfrm>
                      <a:off x="0" y="0"/>
                      <a:ext cx="5056339" cy="2500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75F" w:rsidRPr="00847AED" w:rsidRDefault="0079775F" w:rsidP="004D2971">
      <w:pPr>
        <w:pStyle w:val="Default"/>
        <w:ind w:left="851" w:hanging="425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6424D851" wp14:editId="5334040F">
            <wp:extent cx="4869180" cy="307549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7789" t="47357" r="38175" b="22907"/>
                    <a:stretch/>
                  </pic:blipFill>
                  <pic:spPr bwMode="auto">
                    <a:xfrm>
                      <a:off x="0" y="0"/>
                      <a:ext cx="4870969" cy="30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9775F" w:rsidRPr="00847AED" w:rsidSect="004D2971">
      <w:pgSz w:w="11900" w:h="16840"/>
      <w:pgMar w:top="426" w:right="1017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2B" w:rsidRDefault="008C632B">
      <w:r>
        <w:separator/>
      </w:r>
    </w:p>
  </w:endnote>
  <w:endnote w:type="continuationSeparator" w:id="0">
    <w:p w:rsidR="008C632B" w:rsidRDefault="008C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2B" w:rsidRDefault="008C632B"/>
  </w:footnote>
  <w:footnote w:type="continuationSeparator" w:id="0">
    <w:p w:rsidR="008C632B" w:rsidRDefault="008C63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0A3"/>
    <w:multiLevelType w:val="hybridMultilevel"/>
    <w:tmpl w:val="8BB2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93"/>
    <w:multiLevelType w:val="multilevel"/>
    <w:tmpl w:val="499A1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75032"/>
    <w:multiLevelType w:val="hybridMultilevel"/>
    <w:tmpl w:val="82F44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65AF3"/>
    <w:multiLevelType w:val="hybridMultilevel"/>
    <w:tmpl w:val="0742B3E4"/>
    <w:lvl w:ilvl="0" w:tplc="4C68C8B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36F44"/>
    <w:multiLevelType w:val="hybridMultilevel"/>
    <w:tmpl w:val="8F786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41196"/>
    <w:multiLevelType w:val="multilevel"/>
    <w:tmpl w:val="B2781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142B92"/>
    <w:multiLevelType w:val="hybridMultilevel"/>
    <w:tmpl w:val="00201168"/>
    <w:lvl w:ilvl="0" w:tplc="4210A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7AB"/>
    <w:multiLevelType w:val="hybridMultilevel"/>
    <w:tmpl w:val="E73EC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7"/>
    <w:rsid w:val="00004895"/>
    <w:rsid w:val="00032DA8"/>
    <w:rsid w:val="001A083F"/>
    <w:rsid w:val="001C0CE3"/>
    <w:rsid w:val="001F6F76"/>
    <w:rsid w:val="00222A92"/>
    <w:rsid w:val="002710E7"/>
    <w:rsid w:val="002F1E64"/>
    <w:rsid w:val="003D0AC5"/>
    <w:rsid w:val="0046755B"/>
    <w:rsid w:val="00472D5F"/>
    <w:rsid w:val="004B63B2"/>
    <w:rsid w:val="004D2971"/>
    <w:rsid w:val="00576FAD"/>
    <w:rsid w:val="00597F56"/>
    <w:rsid w:val="005D1B3C"/>
    <w:rsid w:val="00602569"/>
    <w:rsid w:val="006C63CC"/>
    <w:rsid w:val="006C660B"/>
    <w:rsid w:val="006F2001"/>
    <w:rsid w:val="006F3ECB"/>
    <w:rsid w:val="00736597"/>
    <w:rsid w:val="007435EB"/>
    <w:rsid w:val="0079775F"/>
    <w:rsid w:val="00827FA9"/>
    <w:rsid w:val="008323F3"/>
    <w:rsid w:val="00847AED"/>
    <w:rsid w:val="008A5551"/>
    <w:rsid w:val="008C632B"/>
    <w:rsid w:val="009F4F6F"/>
    <w:rsid w:val="00A07410"/>
    <w:rsid w:val="00A07CBA"/>
    <w:rsid w:val="00A24436"/>
    <w:rsid w:val="00AC5DC3"/>
    <w:rsid w:val="00B36C6A"/>
    <w:rsid w:val="00B6379B"/>
    <w:rsid w:val="00C6150D"/>
    <w:rsid w:val="00D33214"/>
    <w:rsid w:val="00D72ABC"/>
    <w:rsid w:val="00E933B0"/>
    <w:rsid w:val="00EB7D81"/>
    <w:rsid w:val="00EE7136"/>
    <w:rsid w:val="00EF426B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Georgia" w:eastAsia="Georgia" w:hAnsi="Georgia" w:cs="Georgi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3105pt">
    <w:name w:val="Основной текст (3) + 10;5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2Georgia105pt90">
    <w:name w:val="Основной текст (2) + Georgia;10;5 pt;Масштаб 90%"/>
    <w:basedOn w:val="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ru-RU" w:eastAsia="ru-RU" w:bidi="ru-RU"/>
    </w:rPr>
  </w:style>
  <w:style w:type="paragraph" w:styleId="a4">
    <w:name w:val="header"/>
    <w:basedOn w:val="a"/>
    <w:link w:val="a5"/>
    <w:unhideWhenUsed/>
    <w:rsid w:val="00597F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7F56"/>
    <w:rPr>
      <w:color w:val="000000"/>
    </w:rPr>
  </w:style>
  <w:style w:type="paragraph" w:styleId="a6">
    <w:name w:val="footer"/>
    <w:basedOn w:val="a"/>
    <w:link w:val="a7"/>
    <w:uiPriority w:val="99"/>
    <w:unhideWhenUsed/>
    <w:rsid w:val="00597F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7F56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597F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7F56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660B"/>
    <w:pPr>
      <w:ind w:left="720"/>
      <w:contextualSpacing/>
    </w:pPr>
  </w:style>
  <w:style w:type="paragraph" w:customStyle="1" w:styleId="Default">
    <w:name w:val="Default"/>
    <w:rsid w:val="00B6379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01">
    <w:name w:val="fontstyle01"/>
    <w:basedOn w:val="a0"/>
    <w:rsid w:val="00E933B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kniga.org/books/7794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РХ ТФОМС</cp:lastModifiedBy>
  <cp:revision>15</cp:revision>
  <cp:lastPrinted>2015-02-23T16:57:00Z</cp:lastPrinted>
  <dcterms:created xsi:type="dcterms:W3CDTF">2015-02-03T16:40:00Z</dcterms:created>
  <dcterms:modified xsi:type="dcterms:W3CDTF">2026-02-09T16:08:00Z</dcterms:modified>
</cp:coreProperties>
</file>