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2C" w:rsidRPr="00DB633D" w:rsidRDefault="00502A2C" w:rsidP="00502A2C">
      <w:pPr>
        <w:pBdr>
          <w:bottom w:val="single" w:sz="6" w:space="0" w:color="C6D4CD"/>
        </w:pBdr>
        <w:shd w:val="clear" w:color="auto" w:fill="FFFFFF"/>
        <w:spacing w:before="100" w:beforeAutospacing="1" w:after="9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B633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Группа </w:t>
      </w:r>
      <w:r w:rsidR="00864C6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</w:t>
      </w:r>
      <w:r w:rsidRPr="00DB633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-</w:t>
      </w:r>
      <w:r w:rsidR="00864C6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МД</w:t>
      </w:r>
      <w:r w:rsidRPr="00DB633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-</w:t>
      </w:r>
      <w:r w:rsidR="0063348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</w:t>
      </w:r>
      <w:r w:rsidR="00864C6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4</w:t>
      </w:r>
      <w:r w:rsidRPr="00DB633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предмет «Инженерная графика», дата заняти</w:t>
      </w:r>
      <w:r w:rsidR="0063348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й</w:t>
      </w:r>
      <w:r w:rsidRPr="00DB633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864C6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11</w:t>
      </w:r>
      <w:r w:rsidRPr="00DB633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.0</w:t>
      </w:r>
      <w:r w:rsidR="00A56E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</w:t>
      </w:r>
      <w:r w:rsidRPr="00DB633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.202</w:t>
      </w:r>
      <w:r w:rsidR="00864C6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.     </w:t>
      </w:r>
      <w:r w:rsidRPr="00DB633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Подгруппа преподавателя </w:t>
      </w:r>
      <w:proofErr w:type="spellStart"/>
      <w:r w:rsidRPr="00DB633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Закатовой</w:t>
      </w:r>
      <w:proofErr w:type="spellEnd"/>
      <w:r w:rsidRPr="00DB633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М.М.</w:t>
      </w:r>
    </w:p>
    <w:p w:rsidR="00502A2C" w:rsidRPr="00502A2C" w:rsidRDefault="00502A2C" w:rsidP="00502A2C">
      <w:pPr>
        <w:pBdr>
          <w:bottom w:val="single" w:sz="6" w:space="0" w:color="C6D4CD"/>
        </w:pBdr>
        <w:shd w:val="clear" w:color="auto" w:fill="FFFFFF"/>
        <w:spacing w:before="100" w:beforeAutospacing="1" w:after="9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B633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Тема занятия: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B2668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  <w:r w:rsidRPr="00502A2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Сопряжения.</w:t>
      </w:r>
    </w:p>
    <w:p w:rsidR="00502A2C" w:rsidRDefault="00502A2C" w:rsidP="00502A2C">
      <w:pPr>
        <w:shd w:val="clear" w:color="auto" w:fill="FDFC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0710"/>
          <w:sz w:val="28"/>
          <w:szCs w:val="28"/>
          <w:lang w:eastAsia="ru-RU"/>
        </w:rPr>
      </w:pPr>
      <w:r w:rsidRPr="00DB633D">
        <w:rPr>
          <w:rFonts w:ascii="Times New Roman" w:eastAsia="Times New Roman" w:hAnsi="Times New Roman" w:cs="Times New Roman"/>
          <w:i/>
          <w:color w:val="220710"/>
          <w:sz w:val="28"/>
          <w:szCs w:val="28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220710"/>
          <w:sz w:val="28"/>
          <w:szCs w:val="28"/>
          <w:lang w:eastAsia="ru-RU"/>
        </w:rPr>
        <w:t xml:space="preserve"> </w:t>
      </w:r>
      <w:r w:rsidRPr="00DB633D">
        <w:rPr>
          <w:rFonts w:ascii="Times New Roman" w:eastAsia="Times New Roman" w:hAnsi="Times New Roman" w:cs="Times New Roman"/>
          <w:b/>
          <w:color w:val="220710"/>
          <w:sz w:val="28"/>
          <w:szCs w:val="28"/>
          <w:lang w:eastAsia="ru-RU"/>
        </w:rPr>
        <w:t>изучить лекционный материал устно, выполнить практическую работу №</w:t>
      </w:r>
      <w:r>
        <w:rPr>
          <w:rFonts w:ascii="Times New Roman" w:eastAsia="Times New Roman" w:hAnsi="Times New Roman" w:cs="Times New Roman"/>
          <w:b/>
          <w:color w:val="220710"/>
          <w:sz w:val="28"/>
          <w:szCs w:val="28"/>
          <w:lang w:eastAsia="ru-RU"/>
        </w:rPr>
        <w:t>3</w:t>
      </w:r>
      <w:r w:rsidR="00633481">
        <w:rPr>
          <w:rFonts w:ascii="Times New Roman" w:eastAsia="Times New Roman" w:hAnsi="Times New Roman" w:cs="Times New Roman"/>
          <w:b/>
          <w:color w:val="220710"/>
          <w:sz w:val="28"/>
          <w:szCs w:val="28"/>
          <w:lang w:eastAsia="ru-RU"/>
        </w:rPr>
        <w:t xml:space="preserve"> в тетради</w:t>
      </w:r>
      <w:r w:rsidRPr="00DB633D">
        <w:rPr>
          <w:rFonts w:ascii="Times New Roman" w:eastAsia="Times New Roman" w:hAnsi="Times New Roman" w:cs="Times New Roman"/>
          <w:b/>
          <w:color w:val="220710"/>
          <w:sz w:val="28"/>
          <w:szCs w:val="28"/>
          <w:lang w:eastAsia="ru-RU"/>
        </w:rPr>
        <w:t>. Выполненн</w:t>
      </w:r>
      <w:r w:rsidR="00A56ED9">
        <w:rPr>
          <w:rFonts w:ascii="Times New Roman" w:eastAsia="Times New Roman" w:hAnsi="Times New Roman" w:cs="Times New Roman"/>
          <w:b/>
          <w:color w:val="220710"/>
          <w:sz w:val="28"/>
          <w:szCs w:val="28"/>
          <w:lang w:eastAsia="ru-RU"/>
        </w:rPr>
        <w:t>у</w:t>
      </w:r>
      <w:r w:rsidR="00864C6C">
        <w:rPr>
          <w:rFonts w:ascii="Times New Roman" w:eastAsia="Times New Roman" w:hAnsi="Times New Roman" w:cs="Times New Roman"/>
          <w:b/>
          <w:color w:val="220710"/>
          <w:sz w:val="28"/>
          <w:szCs w:val="28"/>
          <w:lang w:eastAsia="ru-RU"/>
        </w:rPr>
        <w:t>ю</w:t>
      </w:r>
      <w:r w:rsidRPr="00DB633D">
        <w:rPr>
          <w:rFonts w:ascii="Times New Roman" w:eastAsia="Times New Roman" w:hAnsi="Times New Roman" w:cs="Times New Roman"/>
          <w:b/>
          <w:color w:val="220710"/>
          <w:sz w:val="28"/>
          <w:szCs w:val="28"/>
          <w:lang w:eastAsia="ru-RU"/>
        </w:rPr>
        <w:t xml:space="preserve"> работу </w:t>
      </w:r>
      <w:r w:rsidR="00864C6C">
        <w:rPr>
          <w:rFonts w:ascii="Times New Roman" w:eastAsia="Times New Roman" w:hAnsi="Times New Roman" w:cs="Times New Roman"/>
          <w:b/>
          <w:color w:val="220710"/>
          <w:sz w:val="28"/>
          <w:szCs w:val="28"/>
          <w:lang w:eastAsia="ru-RU"/>
        </w:rPr>
        <w:t xml:space="preserve">нужно </w:t>
      </w:r>
      <w:r w:rsidR="00A56ED9">
        <w:rPr>
          <w:rFonts w:ascii="Times New Roman" w:eastAsia="Times New Roman" w:hAnsi="Times New Roman" w:cs="Times New Roman"/>
          <w:b/>
          <w:color w:val="220710"/>
          <w:sz w:val="28"/>
          <w:szCs w:val="28"/>
          <w:lang w:eastAsia="ru-RU"/>
        </w:rPr>
        <w:t xml:space="preserve">предоставить после окончания </w:t>
      </w:r>
      <w:r w:rsidR="00864C6C">
        <w:rPr>
          <w:rFonts w:ascii="Times New Roman" w:eastAsia="Times New Roman" w:hAnsi="Times New Roman" w:cs="Times New Roman"/>
          <w:b/>
          <w:color w:val="220710"/>
          <w:sz w:val="28"/>
          <w:szCs w:val="28"/>
          <w:lang w:eastAsia="ru-RU"/>
        </w:rPr>
        <w:t>дистанционного обучения</w:t>
      </w:r>
      <w:r w:rsidR="00A56ED9">
        <w:rPr>
          <w:rFonts w:ascii="Times New Roman" w:eastAsia="Times New Roman" w:hAnsi="Times New Roman" w:cs="Times New Roman"/>
          <w:b/>
          <w:color w:val="220710"/>
          <w:sz w:val="28"/>
          <w:szCs w:val="28"/>
          <w:lang w:eastAsia="ru-RU"/>
        </w:rPr>
        <w:t>!</w:t>
      </w:r>
      <w:r w:rsidRPr="00DB633D">
        <w:rPr>
          <w:rFonts w:ascii="Times New Roman" w:eastAsia="Times New Roman" w:hAnsi="Times New Roman" w:cs="Times New Roman"/>
          <w:b/>
          <w:color w:val="220710"/>
          <w:sz w:val="28"/>
          <w:szCs w:val="28"/>
          <w:lang w:eastAsia="ru-RU"/>
        </w:rPr>
        <w:t xml:space="preserve"> </w:t>
      </w:r>
    </w:p>
    <w:p w:rsidR="00502A2C" w:rsidRPr="00502A2C" w:rsidRDefault="00502A2C" w:rsidP="00502A2C">
      <w:pPr>
        <w:shd w:val="clear" w:color="auto" w:fill="FFFFFF"/>
        <w:spacing w:before="48" w:after="48" w:line="240" w:lineRule="auto"/>
        <w:ind w:left="240" w:right="24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Сопряжения</w:t>
      </w:r>
    </w:p>
    <w:p w:rsidR="00502A2C" w:rsidRPr="00502A2C" w:rsidRDefault="00502A2C" w:rsidP="00502A2C">
      <w:pPr>
        <w:shd w:val="clear" w:color="auto" w:fill="FFFFFF"/>
        <w:spacing w:after="0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Сопряжением называют плавный переход одной линии в другую. Для того чтобы построить сопряжение, нужно найти центр сопряжения и точки сопряжений.</w:t>
      </w:r>
    </w:p>
    <w:p w:rsidR="00502A2C" w:rsidRPr="00502A2C" w:rsidRDefault="00502A2C" w:rsidP="00502A2C">
      <w:pPr>
        <w:shd w:val="clear" w:color="auto" w:fill="FFFFFF"/>
        <w:spacing w:after="0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 сопряжения – это общая точка для сопрягаемых линий. Точку сопряжения также называют точкой перехода.</w:t>
      </w:r>
    </w:p>
    <w:p w:rsidR="00502A2C" w:rsidRPr="00502A2C" w:rsidRDefault="00502A2C" w:rsidP="00502A2C">
      <w:pPr>
        <w:shd w:val="clear" w:color="auto" w:fill="FFFFFF"/>
        <w:spacing w:after="0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будут рассмотрены основные типы сопряжений.</w:t>
      </w:r>
    </w:p>
    <w:p w:rsidR="00502A2C" w:rsidRPr="00502A2C" w:rsidRDefault="00502A2C" w:rsidP="00502A2C">
      <w:pPr>
        <w:shd w:val="clear" w:color="auto" w:fill="FFFFFF"/>
        <w:spacing w:before="48" w:after="48" w:line="240" w:lineRule="auto"/>
        <w:ind w:left="240" w:right="24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Сопряжение углов (Сопряжение пересекающихся прямых)</w:t>
      </w:r>
    </w:p>
    <w:p w:rsidR="00502A2C" w:rsidRPr="00502A2C" w:rsidRDefault="00502A2C" w:rsidP="00502A2C">
      <w:pPr>
        <w:shd w:val="clear" w:color="auto" w:fill="FFFFFF"/>
        <w:spacing w:before="48" w:after="48" w:line="240" w:lineRule="auto"/>
        <w:ind w:left="240" w:right="2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Сопряжение прямого угл</w:t>
      </w:r>
      <w:proofErr w:type="gramStart"/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а(</w:t>
      </w:r>
      <w:proofErr w:type="gramEnd"/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Сопряжение пересекающихся прямых под прямым углом)</w:t>
      </w:r>
    </w:p>
    <w:p w:rsidR="00502A2C" w:rsidRPr="00502A2C" w:rsidRDefault="00502A2C" w:rsidP="00502A2C">
      <w:pPr>
        <w:shd w:val="clear" w:color="auto" w:fill="FFFFFF"/>
        <w:spacing w:after="0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примере будет рассмотрено построение сопряжения прямого угла заданным радиусом сопряжения R. Первым делом найдём точки сопряжения. Для нахождения точек сопряжения, нужно поставить циркуль в вершину прямого угла и провести дугу радиусом R до пересечения со сторонами угла. Полученные точки и будут являться точками сопряжения. Далее нужно найти центр сопряжения. Центром сопряжения будет точка равноудалённая от сторон угла. Проведём из точек a и b две дуги радиусом сопряжения R до пересечения друг с другом. Полученная на пересечении точка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будет центром сопряжения. Теперь из центра сопряжения точки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описываем дугу радиусом сопряжения R от точки a до точки b. Сопряжение прямого угла построено.</w:t>
      </w:r>
    </w:p>
    <w:p w:rsidR="00502A2C" w:rsidRPr="00502A2C" w:rsidRDefault="00502A2C" w:rsidP="00502A2C">
      <w:pPr>
        <w:shd w:val="clear" w:color="auto" w:fill="FFFFFF"/>
        <w:spacing w:before="105" w:after="105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8BABCC" wp14:editId="4A4A767E">
            <wp:extent cx="3810000" cy="1533525"/>
            <wp:effectExtent l="0" t="0" r="0" b="9525"/>
            <wp:docPr id="1" name="Рисунок 1" descr="Сопряжение прямого уг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опряжение прямого угл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2C" w:rsidRDefault="00502A2C" w:rsidP="00502A2C">
      <w:pPr>
        <w:shd w:val="clear" w:color="auto" w:fill="FFFFFF"/>
        <w:spacing w:before="48" w:after="48" w:line="240" w:lineRule="auto"/>
        <w:ind w:left="240" w:right="2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A2C" w:rsidRPr="00502A2C" w:rsidRDefault="00502A2C" w:rsidP="00502A2C">
      <w:pPr>
        <w:shd w:val="clear" w:color="auto" w:fill="FFFFFF"/>
        <w:spacing w:before="48" w:after="48" w:line="240" w:lineRule="auto"/>
        <w:ind w:left="240" w:right="2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Сопряжение острого угл</w:t>
      </w:r>
      <w:proofErr w:type="gramStart"/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а(</w:t>
      </w:r>
      <w:proofErr w:type="gramEnd"/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Сопряжение пересекающихся прямых под острым углом)</w:t>
      </w:r>
    </w:p>
    <w:p w:rsidR="00502A2C" w:rsidRPr="00502A2C" w:rsidRDefault="00502A2C" w:rsidP="00502A2C">
      <w:pPr>
        <w:shd w:val="clear" w:color="auto" w:fill="FFFFFF"/>
        <w:spacing w:after="0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один пример сопряжения угла. В этом примере будет построено сопряжение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острого угла. Для построения сопряжения острого угла раствором </w:t>
      </w:r>
      <w:proofErr w:type="spell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циркуля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авным</w:t>
      </w:r>
      <w:proofErr w:type="spell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радиусу сопряжения R, проведём из двух произвольных точек на каждой стороне угла по две дуги. Затем проведём касательные к дугам до пересечения в точке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центре сопряжения. Из полученного центра сопряжения опустим перпендикуляр к каждой из </w:t>
      </w: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сторон угла. Так мы получим точки сопряжения a и b. Затем проведём из центра сопряжения, точки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дугу радиусом сопряжения R, соединив точки сопряжения a</w:t>
      </w: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b. Сопряжение острого угла построено.</w:t>
      </w:r>
    </w:p>
    <w:p w:rsidR="00502A2C" w:rsidRPr="00502A2C" w:rsidRDefault="00502A2C" w:rsidP="00502A2C">
      <w:pPr>
        <w:shd w:val="clear" w:color="auto" w:fill="FFFFFF"/>
        <w:spacing w:before="105" w:after="105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5364CC" wp14:editId="694E959D">
            <wp:extent cx="3810000" cy="1219200"/>
            <wp:effectExtent l="0" t="0" r="0" b="0"/>
            <wp:docPr id="2" name="Рисунок 2" descr="Сопряжение острого уг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пряжение острого уг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2C" w:rsidRPr="00502A2C" w:rsidRDefault="00502A2C" w:rsidP="00502A2C">
      <w:pPr>
        <w:shd w:val="clear" w:color="auto" w:fill="FFFFFF"/>
        <w:spacing w:before="48" w:after="48" w:line="240" w:lineRule="auto"/>
        <w:ind w:left="240" w:right="2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Сопряжение тупого угл</w:t>
      </w:r>
      <w:proofErr w:type="gramStart"/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а(</w:t>
      </w:r>
      <w:proofErr w:type="gramEnd"/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Сопряжение пересекающихся прямых под тупым углом)</w:t>
      </w:r>
    </w:p>
    <w:p w:rsidR="00502A2C" w:rsidRPr="00502A2C" w:rsidRDefault="00502A2C" w:rsidP="00502A2C">
      <w:pPr>
        <w:shd w:val="clear" w:color="auto" w:fill="FFFFFF"/>
        <w:spacing w:after="0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Сопряжение тупого угла строится по аналогии с сопряжением острого угла. Мы также, сначала радиусом сопряжения R проводим по две дуги из двух произвольно взятых точек на каждой из сторон, а затем проводим касательные к этим дугам до пересечения в точке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центре сопряжения. Затем опускаем перпендикуляры из центра сопряжения к каждой из сторон и соединяем дугой, равной радиусу сопряжения тупого угла R, полученные точки a и b.</w:t>
      </w:r>
    </w:p>
    <w:p w:rsidR="00502A2C" w:rsidRPr="00502A2C" w:rsidRDefault="00502A2C" w:rsidP="00502A2C">
      <w:pPr>
        <w:shd w:val="clear" w:color="auto" w:fill="FFFFFF"/>
        <w:spacing w:before="105" w:after="105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183E1B" wp14:editId="78139215">
            <wp:extent cx="3810000" cy="1285875"/>
            <wp:effectExtent l="0" t="0" r="0" b="9525"/>
            <wp:docPr id="3" name="Рисунок 3" descr="Сопряжение тупого уг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опряжение тупого угл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2C" w:rsidRPr="00502A2C" w:rsidRDefault="00502A2C" w:rsidP="00502A2C">
      <w:pPr>
        <w:shd w:val="clear" w:color="auto" w:fill="FFFFFF"/>
        <w:spacing w:before="48" w:after="48" w:line="240" w:lineRule="auto"/>
        <w:ind w:left="240" w:right="24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Сопряжение параллельных прямых линий</w:t>
      </w:r>
    </w:p>
    <w:p w:rsidR="00502A2C" w:rsidRPr="00502A2C" w:rsidRDefault="00502A2C" w:rsidP="00502A2C">
      <w:pPr>
        <w:shd w:val="clear" w:color="auto" w:fill="FFFFFF"/>
        <w:spacing w:after="0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Построим сопряжение двух параллельных прямых. Нам задана точка сопряжения a, лежащая на одной прямой. Из точки a проведём перпендикуляр до пересечения его 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прямой в точке b. Точки a и b являются точками сопряжения прямых линий. Проведя из каждой точки дугу, радиусом </w:t>
      </w:r>
      <w:proofErr w:type="spell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proofErr w:type="spell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отрезка </w:t>
      </w:r>
      <w:proofErr w:type="spell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ab</w:t>
      </w:r>
      <w:proofErr w:type="spell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найдём центр сопряжения — точку О. Из центра сопряжения проведём дугу заданного радиуса сопряжения R.</w:t>
      </w:r>
    </w:p>
    <w:p w:rsidR="00502A2C" w:rsidRDefault="00502A2C" w:rsidP="00502A2C">
      <w:pPr>
        <w:shd w:val="clear" w:color="auto" w:fill="FFFFFF"/>
        <w:spacing w:before="105" w:after="105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086E93" wp14:editId="6186F895">
            <wp:extent cx="3333750" cy="1743075"/>
            <wp:effectExtent l="0" t="0" r="0" b="9525"/>
            <wp:docPr id="4" name="Рисунок 4" descr="Сопряжение паралельных прямых л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опряжение паралельных прямых лини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C6C" w:rsidRDefault="00864C6C" w:rsidP="00502A2C">
      <w:pPr>
        <w:shd w:val="clear" w:color="auto" w:fill="FFFFFF"/>
        <w:spacing w:before="105" w:after="105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C6C" w:rsidRDefault="00864C6C" w:rsidP="00502A2C">
      <w:pPr>
        <w:shd w:val="clear" w:color="auto" w:fill="FFFFFF"/>
        <w:spacing w:before="105" w:after="105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C6C" w:rsidRPr="00502A2C" w:rsidRDefault="00864C6C" w:rsidP="00502A2C">
      <w:pPr>
        <w:shd w:val="clear" w:color="auto" w:fill="FFFFFF"/>
        <w:spacing w:before="105" w:after="105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A2C" w:rsidRPr="00502A2C" w:rsidRDefault="00502A2C" w:rsidP="00502A2C">
      <w:pPr>
        <w:shd w:val="clear" w:color="auto" w:fill="FFFFFF"/>
        <w:spacing w:before="48" w:after="48" w:line="240" w:lineRule="auto"/>
        <w:ind w:left="240" w:right="24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Сопряжение окружносте</w:t>
      </w:r>
      <w:proofErr w:type="gramStart"/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й(</w:t>
      </w:r>
      <w:proofErr w:type="gramEnd"/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дуг) с прямой линией</w:t>
      </w:r>
    </w:p>
    <w:p w:rsidR="00502A2C" w:rsidRPr="00502A2C" w:rsidRDefault="00502A2C" w:rsidP="00502A2C">
      <w:pPr>
        <w:shd w:val="clear" w:color="auto" w:fill="FFFFFF"/>
        <w:spacing w:before="48" w:after="48" w:line="240" w:lineRule="auto"/>
        <w:ind w:left="240" w:right="2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Внешнее сопряжение дуги и прямой линии</w:t>
      </w:r>
    </w:p>
    <w:p w:rsidR="00502A2C" w:rsidRPr="00502A2C" w:rsidRDefault="00502A2C" w:rsidP="00502A2C">
      <w:pPr>
        <w:shd w:val="clear" w:color="auto" w:fill="FFFFFF"/>
        <w:spacing w:before="105" w:after="105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примере будет построено сопряжение заданным радиусом r прямой линии, заданной отрезком AB, и дуги окружности радиусом R.</w:t>
      </w:r>
    </w:p>
    <w:p w:rsidR="00502A2C" w:rsidRPr="00502A2C" w:rsidRDefault="00502A2C" w:rsidP="00502A2C">
      <w:pPr>
        <w:shd w:val="clear" w:color="auto" w:fill="FFFFFF"/>
        <w:spacing w:after="0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найдём центр сопряжения. Для этого проведём прямую, параллельную отрезку AB и отстоящую от него на расстояние радиуса сопряжения r, и дугу, из центра окружности OR радиусом </w:t>
      </w:r>
      <w:proofErr w:type="spell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R+r</w:t>
      </w:r>
      <w:proofErr w:type="spell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Точка пересечения дуги и прямой и будет центром сопряжения – точкой </w:t>
      </w:r>
      <w:proofErr w:type="spell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spellEnd"/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A2C" w:rsidRPr="00502A2C" w:rsidRDefault="00502A2C" w:rsidP="00502A2C">
      <w:pPr>
        <w:shd w:val="clear" w:color="auto" w:fill="FFFFFF"/>
        <w:spacing w:after="0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центра сопряжения, точки </w:t>
      </w:r>
      <w:proofErr w:type="spell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spellEnd"/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опустим перпендикуляр на прямую AB. Точка D, полученная на пересечении перпендикуляра и отрезка AB, и будет точкой сопряжения. Найдём вторую точку сопряжения на дуге окружности. Для этого соединим центр окружности ОR и центр сопряжения </w:t>
      </w:r>
      <w:proofErr w:type="spell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spellEnd"/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линией. Получим вторую точку сопряжения – точку C. Из центра сопряжения проведём дугу сопряжения радиусом r, соединив точки сопряжения.</w:t>
      </w:r>
    </w:p>
    <w:p w:rsidR="00502A2C" w:rsidRPr="00502A2C" w:rsidRDefault="00502A2C" w:rsidP="00502A2C">
      <w:pPr>
        <w:shd w:val="clear" w:color="auto" w:fill="FFFFFF"/>
        <w:spacing w:before="105" w:after="105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4A6EB4" wp14:editId="6085C4CF">
            <wp:extent cx="2857500" cy="2647950"/>
            <wp:effectExtent l="0" t="0" r="0" b="0"/>
            <wp:docPr id="5" name="Рисунок 5" descr="Внешнее сопряжение прямой линии с дугой окруж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Внешнее сопряжение прямой линии с дугой окружност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2C" w:rsidRPr="00502A2C" w:rsidRDefault="00502A2C" w:rsidP="00502A2C">
      <w:pPr>
        <w:shd w:val="clear" w:color="auto" w:fill="FFFFFF"/>
        <w:spacing w:before="48" w:after="48" w:line="240" w:lineRule="auto"/>
        <w:ind w:left="240" w:right="2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Внутреннее сопряжение прямой линии с дугой</w:t>
      </w:r>
    </w:p>
    <w:p w:rsidR="00502A2C" w:rsidRPr="00502A2C" w:rsidRDefault="00502A2C" w:rsidP="00502A2C">
      <w:pPr>
        <w:shd w:val="clear" w:color="auto" w:fill="FFFFFF"/>
        <w:spacing w:after="0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аналогии строится внутреннее сопряжение прямой линии с дугой. Рассмотрим пример построения сопряжения радиусом r прямой линии, заданной отрезком AB, и дуги окружности радиуса R. Найдём центр сопряжения. Для этого построим прямую, параллельную отрезку AB и отстоящую от него на расстояние радиуса r, и дугу, из центра окружности OR радиусом R-r. Точка </w:t>
      </w:r>
      <w:proofErr w:type="spell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spellEnd"/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полученная на пересечении прямой и дуги, и будет центром сопряжения.</w:t>
      </w:r>
    </w:p>
    <w:p w:rsidR="00502A2C" w:rsidRPr="00502A2C" w:rsidRDefault="00502A2C" w:rsidP="00502A2C">
      <w:pPr>
        <w:shd w:val="clear" w:color="auto" w:fill="FFFFFF"/>
        <w:spacing w:after="0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центра сопряжени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точка </w:t>
      </w:r>
      <w:proofErr w:type="spell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Оr</w:t>
      </w:r>
      <w:proofErr w:type="spell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опустим перпендикуляр на прямую AB. Точка D, полученная на основании перпендикуляра, и будет точкой сопряжения.</w:t>
      </w:r>
    </w:p>
    <w:p w:rsidR="00502A2C" w:rsidRPr="00502A2C" w:rsidRDefault="00502A2C" w:rsidP="00502A2C">
      <w:pPr>
        <w:shd w:val="clear" w:color="auto" w:fill="FFFFFF"/>
        <w:spacing w:after="0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нахождения второй точки сопряжения на дуге окружности, соединим центр сопряжения </w:t>
      </w:r>
      <w:proofErr w:type="spell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spellEnd"/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центр окружности ОR прямой линией. На пересечении линии с дугой окружности получим вторую точку сопряжения – точку C. Из точки </w:t>
      </w:r>
      <w:proofErr w:type="spell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spellEnd"/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центра сопряжения, проведём дугу радиусом r, соединив точки сопряжения.</w:t>
      </w:r>
    </w:p>
    <w:p w:rsidR="00502A2C" w:rsidRPr="00502A2C" w:rsidRDefault="00502A2C" w:rsidP="00502A2C">
      <w:pPr>
        <w:shd w:val="clear" w:color="auto" w:fill="FFFFFF"/>
        <w:spacing w:before="105" w:after="105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7078568" wp14:editId="3695B409">
            <wp:extent cx="2857500" cy="3552825"/>
            <wp:effectExtent l="0" t="0" r="0" b="9525"/>
            <wp:docPr id="6" name="Рисунок 6" descr="Внутреннее сопряжение прямой линии с дугой окруж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нутреннее сопряжение прямой линии с дугой окружност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2C" w:rsidRPr="00502A2C" w:rsidRDefault="00502A2C" w:rsidP="00502A2C">
      <w:pPr>
        <w:shd w:val="clear" w:color="auto" w:fill="FFFFFF"/>
        <w:spacing w:before="48" w:after="48" w:line="240" w:lineRule="auto"/>
        <w:ind w:left="240" w:right="24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Сопряжение окружностей (дуг)</w:t>
      </w:r>
    </w:p>
    <w:p w:rsidR="00502A2C" w:rsidRPr="00502A2C" w:rsidRDefault="00502A2C" w:rsidP="00502A2C">
      <w:pPr>
        <w:shd w:val="clear" w:color="auto" w:fill="FFFFFF"/>
        <w:spacing w:before="48" w:after="48" w:line="240" w:lineRule="auto"/>
        <w:ind w:left="240" w:right="2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Внешнее сопряжение дуг окружностей</w:t>
      </w:r>
    </w:p>
    <w:p w:rsidR="00502A2C" w:rsidRPr="00502A2C" w:rsidRDefault="00502A2C" w:rsidP="00502A2C">
      <w:pPr>
        <w:shd w:val="clear" w:color="auto" w:fill="FFFFFF"/>
        <w:spacing w:after="0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Внешним сопряжением считается сопряжение, при котором центры сопрягаемых окружносте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дуг) O1( радиус R1) и O2 (радиус R2) располагаются за сопрягающей дугой радиуса R. На примере рассмотрено внешнее сопряжение дуг. Сначала находим центр сопряжения. Центром сопряжения является точка пересечения дуг окружностей с радиусами R+R1 и R+R2, построенных из центров окружностей O1(R1) и O2(R2) соответственно. 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центры окружностей O1 и O2 соединяем прямыми с центром сопряжения, точкой O, и на пересечении линий с окружностями O1 и O2 получаем точки сопряжения A и B.</w:t>
      </w:r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этого, из центра сопряжения строим дугу заданного радиуса сопряжения R и соединяем ей точки A и B.</w:t>
      </w:r>
    </w:p>
    <w:p w:rsidR="00502A2C" w:rsidRDefault="00502A2C" w:rsidP="00502A2C">
      <w:pPr>
        <w:shd w:val="clear" w:color="auto" w:fill="FFFFFF"/>
        <w:spacing w:before="105" w:after="105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9620F9" wp14:editId="787BF334">
            <wp:extent cx="3810000" cy="2657475"/>
            <wp:effectExtent l="0" t="0" r="0" b="9525"/>
            <wp:docPr id="7" name="Рисунок 7" descr="Внешнее сопряжение дуг окруж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нешнее сопряжение дуг окружностей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C6C" w:rsidRDefault="00864C6C" w:rsidP="00502A2C">
      <w:pPr>
        <w:shd w:val="clear" w:color="auto" w:fill="FFFFFF"/>
        <w:spacing w:before="105" w:after="105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C6C" w:rsidRPr="00502A2C" w:rsidRDefault="00864C6C" w:rsidP="00502A2C">
      <w:pPr>
        <w:shd w:val="clear" w:color="auto" w:fill="FFFFFF"/>
        <w:spacing w:before="105" w:after="105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A2C" w:rsidRPr="00502A2C" w:rsidRDefault="00502A2C" w:rsidP="00502A2C">
      <w:pPr>
        <w:shd w:val="clear" w:color="auto" w:fill="FFFFFF"/>
        <w:spacing w:before="48" w:after="48" w:line="240" w:lineRule="auto"/>
        <w:ind w:left="240" w:right="2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Внутреннее сопряжение дуг окружностей</w:t>
      </w:r>
    </w:p>
    <w:p w:rsidR="00502A2C" w:rsidRPr="00502A2C" w:rsidRDefault="00502A2C" w:rsidP="00502A2C">
      <w:pPr>
        <w:shd w:val="clear" w:color="auto" w:fill="FFFFFF"/>
        <w:spacing w:after="0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 сопряжением называется сопряжение, при котором центры сопрягаемых дуг O1, радиуса R1, и O2, радиус R2, располагаются внутри сопрягающей их дуги заданного радиуса R. На картинке ниже приведён пример построения внутреннего сопряжения окружносте</w:t>
      </w:r>
      <w:proofErr w:type="gramStart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дуг). Вначале мы находим центр сопряжения, которым является точка O, точка пересечения дуг окружностей с радиусами R-R1 и R-R2 проведённых из центров окружностей O1и O2 соответственно. После чего соединяем центры окружностей O1 и O2 прямыми линиями с центром сопряжения и на пересечении линий с окружностями O1 и O2 получаем точки сопряжения A и B. Затем из центра сопряжения строим дугу сопряжения радиуса R и строим сопряжение.</w:t>
      </w:r>
    </w:p>
    <w:p w:rsidR="00502A2C" w:rsidRPr="00502A2C" w:rsidRDefault="00502A2C" w:rsidP="00502A2C">
      <w:pPr>
        <w:shd w:val="clear" w:color="auto" w:fill="FFFFFF"/>
        <w:spacing w:before="105" w:after="105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1A7227" wp14:editId="409A2F44">
            <wp:extent cx="3810000" cy="2990850"/>
            <wp:effectExtent l="0" t="0" r="0" b="0"/>
            <wp:docPr id="8" name="Рисунок 8" descr="Внутреннее сопряжение дуг окруж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нутреннее сопряжение дуг окружностей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2C" w:rsidRPr="00502A2C" w:rsidRDefault="00502A2C" w:rsidP="00502A2C">
      <w:pPr>
        <w:shd w:val="clear" w:color="auto" w:fill="FFFFFF"/>
        <w:spacing w:before="48" w:after="48" w:line="240" w:lineRule="auto"/>
        <w:ind w:left="240" w:right="2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Смешанное сопряжение дуг окружностей</w:t>
      </w:r>
    </w:p>
    <w:p w:rsidR="00502A2C" w:rsidRPr="00502A2C" w:rsidRDefault="00502A2C" w:rsidP="00502A2C">
      <w:pPr>
        <w:shd w:val="clear" w:color="auto" w:fill="FFFFFF"/>
        <w:spacing w:after="0" w:line="324" w:lineRule="atLeast"/>
        <w:ind w:left="105" w:right="105" w:firstLin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2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Смешанным сопряжением дуг является сопряжение, при котором центр одной из сопрягаемых дуг (O1) лежит за пределами сопрягающей их дуги радиуса R, а центр другой окружности(O2) – внутри её. На иллюстрации ниже приведён пример смешанного сопряжения окружностей. Сначала находим центр сопряжения, точку O. Для нахождения центра сопряжения строим дуги окружностей с радиусами R+R1, из центра окружности радиуса R1 точки O1, и R-R2, из центра окружности радиуса R2 точки O2. После чего соединяем центр сопряжения точку O с центрами окружностей O1 и O2 прямыми и на пересечении с линиями соответствующих окружностей получаем точки сопряжения A и B. Затем строим сопряжение.</w:t>
      </w:r>
    </w:p>
    <w:p w:rsidR="00502A2C" w:rsidRDefault="00502A2C" w:rsidP="00864C6C">
      <w:pPr>
        <w:shd w:val="clear" w:color="auto" w:fill="FFFFFF"/>
        <w:spacing w:before="105" w:after="105" w:line="324" w:lineRule="atLeast"/>
        <w:ind w:left="105" w:right="105" w:firstLine="240"/>
        <w:rPr>
          <w:b/>
          <w:bCs/>
          <w:color w:val="000000"/>
          <w:sz w:val="28"/>
          <w:szCs w:val="28"/>
        </w:rPr>
      </w:pPr>
      <w:r w:rsidRPr="00502A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DD967CE" wp14:editId="087005C8">
            <wp:extent cx="3810000" cy="3209925"/>
            <wp:effectExtent l="0" t="0" r="0" b="9525"/>
            <wp:docPr id="9" name="Рисунок 9" descr="Смешанное сопряжение дуг окруж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мешанное сопряжение дуг окружностей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2C" w:rsidRDefault="00502A2C" w:rsidP="00502A2C">
      <w:pPr>
        <w:pStyle w:val="a7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502A2C" w:rsidRPr="00502A2C" w:rsidRDefault="00502A2C" w:rsidP="00502A2C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  <w:r w:rsidRPr="00502A2C">
        <w:rPr>
          <w:b/>
          <w:bCs/>
          <w:color w:val="000000"/>
          <w:sz w:val="28"/>
          <w:szCs w:val="28"/>
        </w:rPr>
        <w:t>ПРАКТИЧЕСКАЯ РАБОТА № 3</w:t>
      </w:r>
    </w:p>
    <w:p w:rsidR="00502A2C" w:rsidRPr="00502A2C" w:rsidRDefault="00502A2C" w:rsidP="00502A2C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  <w:r w:rsidRPr="00502A2C">
        <w:rPr>
          <w:b/>
          <w:bCs/>
          <w:color w:val="000000"/>
          <w:sz w:val="28"/>
          <w:szCs w:val="28"/>
        </w:rPr>
        <w:t>Тема: Выполнение сопряжения прямых и окружностей</w:t>
      </w:r>
    </w:p>
    <w:p w:rsidR="00502A2C" w:rsidRPr="00502A2C" w:rsidRDefault="00502A2C" w:rsidP="00502A2C">
      <w:pPr>
        <w:pStyle w:val="a7"/>
        <w:shd w:val="clear" w:color="auto" w:fill="FFFFFF"/>
        <w:rPr>
          <w:color w:val="000000"/>
          <w:sz w:val="28"/>
          <w:szCs w:val="28"/>
        </w:rPr>
      </w:pPr>
      <w:r w:rsidRPr="00502A2C">
        <w:rPr>
          <w:b/>
          <w:bCs/>
          <w:color w:val="000000"/>
          <w:sz w:val="28"/>
          <w:szCs w:val="28"/>
        </w:rPr>
        <w:t>ЗАДАНИЕ:</w:t>
      </w:r>
      <w:r w:rsidRPr="00502A2C">
        <w:rPr>
          <w:color w:val="000000"/>
          <w:sz w:val="28"/>
          <w:szCs w:val="28"/>
        </w:rPr>
        <w:t> 1. Выполнить сопряжение двух прямых расположенных под острым углом дугой окружности радиусом 10 мм;</w:t>
      </w:r>
    </w:p>
    <w:p w:rsidR="00502A2C" w:rsidRPr="00502A2C" w:rsidRDefault="00502A2C" w:rsidP="00502A2C">
      <w:pPr>
        <w:pStyle w:val="a7"/>
        <w:shd w:val="clear" w:color="auto" w:fill="FFFFFF"/>
        <w:rPr>
          <w:color w:val="000000"/>
          <w:sz w:val="28"/>
          <w:szCs w:val="28"/>
        </w:rPr>
      </w:pPr>
      <w:r w:rsidRPr="00502A2C">
        <w:rPr>
          <w:color w:val="000000"/>
          <w:sz w:val="28"/>
          <w:szCs w:val="28"/>
        </w:rPr>
        <w:t>2. Выполнить сопряжение двух прямых расположенных под прямым углом дугой окружности радиусом 10 мм.</w:t>
      </w:r>
    </w:p>
    <w:p w:rsidR="00502A2C" w:rsidRPr="00502A2C" w:rsidRDefault="00502A2C" w:rsidP="00502A2C">
      <w:pPr>
        <w:pStyle w:val="a7"/>
        <w:shd w:val="clear" w:color="auto" w:fill="FFFFFF"/>
        <w:rPr>
          <w:color w:val="000000"/>
          <w:sz w:val="28"/>
          <w:szCs w:val="28"/>
        </w:rPr>
      </w:pPr>
      <w:r w:rsidRPr="00502A2C">
        <w:rPr>
          <w:color w:val="000000"/>
          <w:sz w:val="28"/>
          <w:szCs w:val="28"/>
        </w:rPr>
        <w:t>3. Выполнить сопряжение двух прямых расположенных под тупым углом дугой окружности радиусом 10 мм.</w:t>
      </w:r>
    </w:p>
    <w:p w:rsidR="00502A2C" w:rsidRPr="00502A2C" w:rsidRDefault="00502A2C" w:rsidP="00502A2C">
      <w:pPr>
        <w:pStyle w:val="a7"/>
        <w:shd w:val="clear" w:color="auto" w:fill="FFFFFF"/>
        <w:rPr>
          <w:color w:val="000000"/>
          <w:sz w:val="28"/>
          <w:szCs w:val="28"/>
        </w:rPr>
      </w:pPr>
      <w:r w:rsidRPr="00502A2C">
        <w:rPr>
          <w:color w:val="000000"/>
          <w:sz w:val="28"/>
          <w:szCs w:val="28"/>
        </w:rPr>
        <w:t>4. Выполнить внешнее сопряжение окружности </w:t>
      </w:r>
      <w:r w:rsidRPr="00502A2C">
        <w:rPr>
          <w:color w:val="000000"/>
          <w:sz w:val="28"/>
          <w:szCs w:val="28"/>
        </w:rPr>
        <w:sym w:font="Symbol" w:char="F0C6"/>
      </w:r>
      <w:r w:rsidRPr="00502A2C">
        <w:rPr>
          <w:color w:val="000000"/>
          <w:sz w:val="28"/>
          <w:szCs w:val="28"/>
        </w:rPr>
        <w:t>50 и прямой дугой окружности радиусом 20 мм.</w:t>
      </w:r>
    </w:p>
    <w:p w:rsidR="00502A2C" w:rsidRPr="00502A2C" w:rsidRDefault="00502A2C" w:rsidP="00502A2C">
      <w:pPr>
        <w:pStyle w:val="a7"/>
        <w:shd w:val="clear" w:color="auto" w:fill="FFFFFF"/>
        <w:rPr>
          <w:color w:val="000000"/>
          <w:sz w:val="28"/>
          <w:szCs w:val="28"/>
        </w:rPr>
      </w:pPr>
      <w:r w:rsidRPr="00502A2C">
        <w:rPr>
          <w:color w:val="000000"/>
          <w:sz w:val="28"/>
          <w:szCs w:val="28"/>
        </w:rPr>
        <w:t>5. Выполнить внутреннее сопряжение окружности </w:t>
      </w:r>
      <w:r w:rsidRPr="00502A2C">
        <w:rPr>
          <w:color w:val="000000"/>
          <w:sz w:val="28"/>
          <w:szCs w:val="28"/>
        </w:rPr>
        <w:sym w:font="Symbol" w:char="F0C6"/>
      </w:r>
      <w:r w:rsidRPr="00502A2C">
        <w:rPr>
          <w:color w:val="000000"/>
          <w:sz w:val="28"/>
          <w:szCs w:val="28"/>
        </w:rPr>
        <w:t>50 и прямой дугой окружности радиусом 60 мм.</w:t>
      </w:r>
    </w:p>
    <w:p w:rsidR="00502A2C" w:rsidRPr="00502A2C" w:rsidRDefault="00502A2C" w:rsidP="00502A2C">
      <w:pPr>
        <w:pStyle w:val="a7"/>
        <w:shd w:val="clear" w:color="auto" w:fill="FFFFFF"/>
        <w:rPr>
          <w:color w:val="000000"/>
          <w:sz w:val="28"/>
          <w:szCs w:val="28"/>
        </w:rPr>
      </w:pPr>
      <w:r w:rsidRPr="00502A2C">
        <w:rPr>
          <w:color w:val="000000"/>
          <w:sz w:val="28"/>
          <w:szCs w:val="28"/>
        </w:rPr>
        <w:t>6. Выполнить внешнее сопряжение двух окружностей </w:t>
      </w:r>
      <w:r w:rsidRPr="00502A2C">
        <w:rPr>
          <w:color w:val="000000"/>
          <w:sz w:val="28"/>
          <w:szCs w:val="28"/>
        </w:rPr>
        <w:sym w:font="Symbol" w:char="F0C6"/>
      </w:r>
      <w:r w:rsidRPr="00502A2C">
        <w:rPr>
          <w:color w:val="000000"/>
          <w:sz w:val="28"/>
          <w:szCs w:val="28"/>
        </w:rPr>
        <w:t>50 и </w:t>
      </w:r>
      <w:r w:rsidRPr="00502A2C">
        <w:rPr>
          <w:color w:val="000000"/>
          <w:sz w:val="28"/>
          <w:szCs w:val="28"/>
        </w:rPr>
        <w:sym w:font="Symbol" w:char="F0C6"/>
      </w:r>
      <w:r w:rsidRPr="00502A2C">
        <w:rPr>
          <w:color w:val="000000"/>
          <w:sz w:val="28"/>
          <w:szCs w:val="28"/>
        </w:rPr>
        <w:t>20 мм дугой окружности радиусом 20 мм.</w:t>
      </w:r>
    </w:p>
    <w:p w:rsidR="00502A2C" w:rsidRPr="00502A2C" w:rsidRDefault="00502A2C" w:rsidP="00502A2C">
      <w:pPr>
        <w:pStyle w:val="a7"/>
        <w:shd w:val="clear" w:color="auto" w:fill="FFFFFF"/>
        <w:rPr>
          <w:color w:val="000000"/>
          <w:sz w:val="28"/>
          <w:szCs w:val="28"/>
        </w:rPr>
      </w:pPr>
      <w:r w:rsidRPr="00502A2C">
        <w:rPr>
          <w:color w:val="000000"/>
          <w:sz w:val="28"/>
          <w:szCs w:val="28"/>
        </w:rPr>
        <w:t>7. Выполнить внутреннее сопряжение двух окружностей </w:t>
      </w:r>
      <w:r w:rsidRPr="00502A2C">
        <w:rPr>
          <w:color w:val="000000"/>
          <w:sz w:val="28"/>
          <w:szCs w:val="28"/>
        </w:rPr>
        <w:sym w:font="Symbol" w:char="F0C6"/>
      </w:r>
      <w:r w:rsidRPr="00502A2C">
        <w:rPr>
          <w:color w:val="000000"/>
          <w:sz w:val="28"/>
          <w:szCs w:val="28"/>
        </w:rPr>
        <w:t>50 и </w:t>
      </w:r>
      <w:r w:rsidRPr="00502A2C">
        <w:rPr>
          <w:color w:val="000000"/>
          <w:sz w:val="28"/>
          <w:szCs w:val="28"/>
        </w:rPr>
        <w:sym w:font="Symbol" w:char="F0C6"/>
      </w:r>
      <w:r w:rsidRPr="00502A2C">
        <w:rPr>
          <w:color w:val="000000"/>
          <w:sz w:val="28"/>
          <w:szCs w:val="28"/>
        </w:rPr>
        <w:t>20 дугой окружности радиусом 60 мм.</w:t>
      </w:r>
    </w:p>
    <w:p w:rsidR="00502A2C" w:rsidRDefault="00502A2C" w:rsidP="00502A2C">
      <w:pPr>
        <w:pStyle w:val="a7"/>
        <w:shd w:val="clear" w:color="auto" w:fill="FFFFFF"/>
        <w:rPr>
          <w:color w:val="000000"/>
          <w:sz w:val="28"/>
          <w:szCs w:val="28"/>
        </w:rPr>
      </w:pPr>
      <w:r w:rsidRPr="00502A2C">
        <w:rPr>
          <w:color w:val="000000"/>
          <w:sz w:val="28"/>
          <w:szCs w:val="28"/>
        </w:rPr>
        <w:t>8. Выполнить комбинированное сопряжение двух окружностей </w:t>
      </w:r>
      <w:r w:rsidRPr="00502A2C">
        <w:rPr>
          <w:color w:val="000000"/>
          <w:sz w:val="28"/>
          <w:szCs w:val="28"/>
        </w:rPr>
        <w:sym w:font="Symbol" w:char="F0C6"/>
      </w:r>
      <w:r w:rsidRPr="00502A2C">
        <w:rPr>
          <w:color w:val="000000"/>
          <w:sz w:val="28"/>
          <w:szCs w:val="28"/>
        </w:rPr>
        <w:t>50 и </w:t>
      </w:r>
      <w:r w:rsidRPr="00502A2C">
        <w:rPr>
          <w:color w:val="000000"/>
          <w:sz w:val="28"/>
          <w:szCs w:val="28"/>
        </w:rPr>
        <w:sym w:font="Symbol" w:char="F0C6"/>
      </w:r>
      <w:r w:rsidRPr="00502A2C">
        <w:rPr>
          <w:color w:val="000000"/>
          <w:sz w:val="28"/>
          <w:szCs w:val="28"/>
        </w:rPr>
        <w:t>20 дугой окружности радиусом 40мм.</w:t>
      </w:r>
    </w:p>
    <w:p w:rsidR="00864C6C" w:rsidRPr="00502A2C" w:rsidRDefault="00864C6C" w:rsidP="00502A2C">
      <w:pPr>
        <w:pStyle w:val="a7"/>
        <w:shd w:val="clear" w:color="auto" w:fill="FFFFFF"/>
        <w:rPr>
          <w:color w:val="000000"/>
          <w:sz w:val="28"/>
          <w:szCs w:val="28"/>
        </w:rPr>
      </w:pPr>
    </w:p>
    <w:p w:rsidR="00502A2C" w:rsidRPr="00502A2C" w:rsidRDefault="00502A2C" w:rsidP="00502A2C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  <w:r w:rsidRPr="00502A2C">
        <w:rPr>
          <w:b/>
          <w:bCs/>
          <w:color w:val="000000"/>
          <w:sz w:val="28"/>
          <w:szCs w:val="28"/>
        </w:rPr>
        <w:lastRenderedPageBreak/>
        <w:t>Методические указания к выполнению задания</w:t>
      </w:r>
    </w:p>
    <w:p w:rsidR="00502A2C" w:rsidRPr="00502A2C" w:rsidRDefault="00502A2C" w:rsidP="00502A2C">
      <w:pPr>
        <w:pStyle w:val="a7"/>
        <w:shd w:val="clear" w:color="auto" w:fill="FFFFFF"/>
        <w:rPr>
          <w:color w:val="000000"/>
          <w:sz w:val="28"/>
          <w:szCs w:val="28"/>
        </w:rPr>
      </w:pPr>
      <w:r w:rsidRPr="00502A2C">
        <w:rPr>
          <w:color w:val="000000"/>
          <w:sz w:val="28"/>
          <w:szCs w:val="28"/>
        </w:rPr>
        <w:t>Перед выполнением чертежа необходимо изучить задание (Приложение).</w:t>
      </w:r>
    </w:p>
    <w:p w:rsidR="00502A2C" w:rsidRPr="00502A2C" w:rsidRDefault="00502A2C" w:rsidP="00502A2C">
      <w:pPr>
        <w:pStyle w:val="a7"/>
        <w:shd w:val="clear" w:color="auto" w:fill="FFFFFF"/>
        <w:rPr>
          <w:color w:val="000000"/>
          <w:sz w:val="28"/>
          <w:szCs w:val="28"/>
        </w:rPr>
      </w:pPr>
      <w:r w:rsidRPr="00502A2C">
        <w:rPr>
          <w:color w:val="000000"/>
          <w:sz w:val="28"/>
          <w:szCs w:val="28"/>
        </w:rPr>
        <w:t>Работу над заданием начать с планировки поля чертежа: открыть полный  чистый разворот страницы в тетради</w:t>
      </w:r>
      <w:r>
        <w:rPr>
          <w:color w:val="000000"/>
          <w:sz w:val="28"/>
          <w:szCs w:val="28"/>
        </w:rPr>
        <w:t xml:space="preserve">. </w:t>
      </w:r>
      <w:r w:rsidRPr="00502A2C">
        <w:rPr>
          <w:color w:val="000000"/>
          <w:sz w:val="28"/>
          <w:szCs w:val="28"/>
        </w:rPr>
        <w:t>Далее выполнить планировку поля чертежа: изображения расположить в тетради так, чтоб они были одинаково удалены друг от друга и от всех сторон формата.</w:t>
      </w:r>
    </w:p>
    <w:p w:rsidR="00502A2C" w:rsidRPr="00502A2C" w:rsidRDefault="00502A2C" w:rsidP="00502A2C">
      <w:pPr>
        <w:pStyle w:val="a7"/>
        <w:shd w:val="clear" w:color="auto" w:fill="FFFFFF"/>
        <w:rPr>
          <w:color w:val="000000"/>
          <w:sz w:val="28"/>
          <w:szCs w:val="28"/>
        </w:rPr>
      </w:pPr>
      <w:r w:rsidRPr="00502A2C">
        <w:rPr>
          <w:color w:val="000000"/>
          <w:sz w:val="28"/>
          <w:szCs w:val="28"/>
        </w:rPr>
        <w:t>Поочередно выполнить все пункты задания.</w:t>
      </w:r>
    </w:p>
    <w:p w:rsidR="00864C6C" w:rsidRDefault="00502A2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</w:t>
      </w: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864C6C" w:rsidRDefault="00864C6C" w:rsidP="00502A2C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</w:p>
    <w:p w:rsidR="00502A2C" w:rsidRPr="00502A2C" w:rsidRDefault="00502A2C" w:rsidP="00502A2C">
      <w:pPr>
        <w:pStyle w:val="a7"/>
        <w:shd w:val="clear" w:color="auto" w:fill="FFFFFF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lastRenderedPageBreak/>
        <w:t xml:space="preserve"> </w:t>
      </w:r>
      <w:r w:rsidRPr="00502A2C">
        <w:rPr>
          <w:b/>
          <w:bCs/>
          <w:color w:val="000000"/>
          <w:sz w:val="28"/>
          <w:szCs w:val="28"/>
        </w:rPr>
        <w:t>Приложение. Шаблон задания</w:t>
      </w:r>
    </w:p>
    <w:p w:rsidR="00502A2C" w:rsidRDefault="00502A2C" w:rsidP="00502A2C">
      <w:pPr>
        <w:pStyle w:val="a7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04A1F2E4" wp14:editId="53EFC77B">
            <wp:extent cx="5381625" cy="7600364"/>
            <wp:effectExtent l="0" t="0" r="0" b="635"/>
            <wp:docPr id="10" name="Рисунок 10" descr="https://xn--j1ahfl.xn--p1ai/data/images/u157933/t1495285573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157933/t1495285573ab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485" cy="760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9D6" w:rsidRPr="00F87C9D" w:rsidRDefault="00F87C9D" w:rsidP="00F87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C9D">
        <w:rPr>
          <w:rFonts w:ascii="Times New Roman" w:hAnsi="Times New Roman" w:cs="Times New Roman"/>
          <w:b/>
          <w:sz w:val="28"/>
          <w:szCs w:val="28"/>
        </w:rPr>
        <w:t>Успехов в выполнении работы!</w:t>
      </w:r>
    </w:p>
    <w:sectPr w:rsidR="001379D6" w:rsidRPr="00F87C9D" w:rsidSect="00502A2C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2C"/>
    <w:rsid w:val="001379D6"/>
    <w:rsid w:val="002B5B3E"/>
    <w:rsid w:val="003235D3"/>
    <w:rsid w:val="00502A2C"/>
    <w:rsid w:val="00633481"/>
    <w:rsid w:val="00864C6C"/>
    <w:rsid w:val="00A56ED9"/>
    <w:rsid w:val="00F8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5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A2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02A2C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50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5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A2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02A2C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50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microsoft.com/office/2007/relationships/hdphoto" Target="media/hdphoto7.wdp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microsoft.com/office/2007/relationships/hdphoto" Target="media/hdphoto6.wdp"/><Relationship Id="rId20" Type="http://schemas.microsoft.com/office/2007/relationships/hdphoto" Target="media/hdphoto8.wdp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microsoft.com/office/2007/relationships/hdphoto" Target="media/hdphoto3.wdp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Relationship Id="rId22" Type="http://schemas.microsoft.com/office/2007/relationships/hdphoto" Target="media/hdphoto9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2020-05-11T22:51:00Z</dcterms:created>
  <dcterms:modified xsi:type="dcterms:W3CDTF">2026-02-11T01:31:00Z</dcterms:modified>
</cp:coreProperties>
</file>