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D7" w:rsidRDefault="001A6443" w:rsidP="00B275D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11.02.26</w:t>
      </w:r>
      <w:r w:rsidR="00B275D7">
        <w:rPr>
          <w:rFonts w:ascii="Times New Roman" w:hAnsi="Times New Roman" w:cs="Times New Roman"/>
          <w:b/>
          <w:bCs/>
          <w:iCs/>
          <w:u w:val="single"/>
        </w:rPr>
        <w:t xml:space="preserve">  </w:t>
      </w:r>
      <w:r w:rsidR="000D2537">
        <w:rPr>
          <w:rFonts w:ascii="Times New Roman" w:hAnsi="Times New Roman" w:cs="Times New Roman"/>
          <w:b/>
          <w:bCs/>
          <w:iCs/>
          <w:u w:val="single"/>
        </w:rPr>
        <w:t xml:space="preserve">4 пара </w:t>
      </w:r>
      <w:bookmarkStart w:id="0" w:name="_GoBack"/>
      <w:bookmarkEnd w:id="0"/>
      <w:r w:rsidR="00B275D7">
        <w:rPr>
          <w:rFonts w:ascii="Times New Roman" w:hAnsi="Times New Roman" w:cs="Times New Roman"/>
          <w:b/>
          <w:bCs/>
          <w:iCs/>
          <w:u w:val="single"/>
        </w:rPr>
        <w:t xml:space="preserve"> группа 5ОПИ-</w:t>
      </w:r>
      <w:r>
        <w:rPr>
          <w:rFonts w:ascii="Times New Roman" w:hAnsi="Times New Roman" w:cs="Times New Roman"/>
          <w:b/>
          <w:bCs/>
          <w:iCs/>
          <w:u w:val="single"/>
        </w:rPr>
        <w:t>23</w:t>
      </w:r>
      <w:r w:rsidR="00B275D7">
        <w:rPr>
          <w:rFonts w:ascii="Times New Roman" w:hAnsi="Times New Roman" w:cs="Times New Roman"/>
          <w:b/>
          <w:bCs/>
          <w:iCs/>
        </w:rPr>
        <w:t xml:space="preserve">  «Технологии обогащения полезных ископаемых».             Преподаватель спец. дисциплин </w:t>
      </w:r>
      <w:proofErr w:type="gramStart"/>
      <w:r w:rsidR="00B275D7">
        <w:rPr>
          <w:rFonts w:ascii="Times New Roman" w:hAnsi="Times New Roman" w:cs="Times New Roman"/>
          <w:b/>
          <w:bCs/>
          <w:iCs/>
        </w:rPr>
        <w:t>–Б</w:t>
      </w:r>
      <w:proofErr w:type="gramEnd"/>
      <w:r w:rsidR="00B275D7">
        <w:rPr>
          <w:rFonts w:ascii="Times New Roman" w:hAnsi="Times New Roman" w:cs="Times New Roman"/>
          <w:b/>
          <w:bCs/>
          <w:iCs/>
        </w:rPr>
        <w:t>аева Т.Н.</w:t>
      </w:r>
    </w:p>
    <w:p w:rsidR="00B275D7" w:rsidRDefault="00B275D7" w:rsidP="00B275D7">
      <w:pPr>
        <w:rPr>
          <w:rFonts w:ascii="Times New Roman" w:hAnsi="Times New Roman" w:cs="Times New Roman"/>
          <w:b/>
          <w:bCs/>
          <w:iCs/>
        </w:rPr>
      </w:pPr>
    </w:p>
    <w:p w:rsidR="00DC2F58" w:rsidRDefault="00DC2F58" w:rsidP="00DC2F58">
      <w:pPr>
        <w:rPr>
          <w:rFonts w:ascii="Times New Roman" w:hAnsi="Times New Roman" w:cs="Times New Roman"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Тема:</w:t>
      </w:r>
      <w:r w:rsidRPr="00AC5DC3">
        <w:rPr>
          <w:rFonts w:ascii="Times New Roman" w:hAnsi="Times New Roman" w:cs="Times New Roman"/>
          <w:b/>
          <w:bCs/>
          <w:iCs/>
        </w:rPr>
        <w:t xml:space="preserve"> «</w:t>
      </w:r>
      <w:r w:rsidRPr="00DC2F58">
        <w:rPr>
          <w:rFonts w:ascii="Times New Roman" w:hAnsi="Times New Roman" w:cs="Times New Roman"/>
          <w:bCs/>
          <w:iCs/>
        </w:rPr>
        <w:t>Узлы отсадочных  машин и вспомогательное оборудование</w:t>
      </w:r>
      <w:r>
        <w:rPr>
          <w:rFonts w:ascii="Times New Roman" w:hAnsi="Times New Roman" w:cs="Times New Roman"/>
        </w:rPr>
        <w:t>».</w:t>
      </w:r>
    </w:p>
    <w:p w:rsidR="00B275D7" w:rsidRPr="00DC2F58" w:rsidRDefault="00B275D7" w:rsidP="00DC2F58">
      <w:pPr>
        <w:rPr>
          <w:rFonts w:ascii="Times New Roman" w:hAnsi="Times New Roman" w:cs="Times New Roman"/>
        </w:rPr>
      </w:pPr>
    </w:p>
    <w:p w:rsidR="00DC2F58" w:rsidRDefault="00DC2F58" w:rsidP="00DC2F58">
      <w:pPr>
        <w:pStyle w:val="a4"/>
        <w:ind w:left="142" w:hanging="142"/>
        <w:rPr>
          <w:rFonts w:ascii="Times New Roman" w:hAnsi="Times New Roman" w:cs="Times New Roman"/>
          <w:bCs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Pr="00AC5DC3">
        <w:rPr>
          <w:rFonts w:ascii="Times New Roman" w:hAnsi="Times New Roman" w:cs="Times New Roman"/>
          <w:b/>
          <w:bCs/>
          <w:iCs/>
        </w:rPr>
        <w:t xml:space="preserve"> </w:t>
      </w:r>
      <w:r w:rsidRPr="00AC5DC3">
        <w:rPr>
          <w:rFonts w:ascii="Times New Roman" w:hAnsi="Times New Roman" w:cs="Times New Roman"/>
          <w:bCs/>
        </w:rPr>
        <w:t xml:space="preserve">. </w:t>
      </w:r>
      <w:r w:rsidRPr="00DC2F58">
        <w:rPr>
          <w:rFonts w:ascii="Times New Roman" w:hAnsi="Times New Roman" w:cs="Times New Roman"/>
          <w:bCs/>
        </w:rPr>
        <w:t xml:space="preserve">1. </w:t>
      </w:r>
      <w:proofErr w:type="spellStart"/>
      <w:r w:rsidRPr="00DC2F58">
        <w:rPr>
          <w:rFonts w:ascii="Times New Roman" w:hAnsi="Times New Roman" w:cs="Times New Roman"/>
          <w:bCs/>
        </w:rPr>
        <w:t>Гройсман</w:t>
      </w:r>
      <w:proofErr w:type="spellEnd"/>
      <w:r w:rsidRPr="00DC2F58">
        <w:rPr>
          <w:rFonts w:ascii="Times New Roman" w:hAnsi="Times New Roman" w:cs="Times New Roman"/>
          <w:bCs/>
        </w:rPr>
        <w:t xml:space="preserve"> С.И. Технология обогащения углей.- М.: Недра, 1987.- 360 </w:t>
      </w:r>
      <w:proofErr w:type="gramStart"/>
      <w:r w:rsidRPr="00DC2F58">
        <w:rPr>
          <w:rFonts w:ascii="Times New Roman" w:hAnsi="Times New Roman" w:cs="Times New Roman"/>
          <w:bCs/>
        </w:rPr>
        <w:t>с</w:t>
      </w:r>
      <w:proofErr w:type="gramEnd"/>
    </w:p>
    <w:p w:rsidR="00DC2F58" w:rsidRPr="00EE7136" w:rsidRDefault="00DC2F58" w:rsidP="00DC2F58">
      <w:pPr>
        <w:pStyle w:val="a4"/>
        <w:ind w:left="142" w:hanging="142"/>
        <w:rPr>
          <w:rFonts w:ascii="Times New Roman" w:hAnsi="Times New Roman" w:cs="Times New Roman"/>
          <w:bCs/>
        </w:rPr>
      </w:pPr>
      <w:r w:rsidRPr="00EE7136">
        <w:rPr>
          <w:rFonts w:ascii="Times New Roman" w:hAnsi="Times New Roman" w:cs="Times New Roman"/>
          <w:bCs/>
        </w:rPr>
        <w:t xml:space="preserve">  </w:t>
      </w:r>
    </w:p>
    <w:p w:rsidR="00DC2F58" w:rsidRPr="00F721E3" w:rsidRDefault="00DC2F58" w:rsidP="00DC2F58">
      <w:pPr>
        <w:pStyle w:val="a4"/>
        <w:ind w:left="567" w:hanging="567"/>
        <w:rPr>
          <w:rFonts w:ascii="Times New Roman" w:hAnsi="Times New Roman" w:cs="Times New Roman"/>
          <w:bCs/>
        </w:rPr>
      </w:pPr>
      <w:r w:rsidRPr="00F721E3">
        <w:rPr>
          <w:rFonts w:ascii="Times New Roman" w:hAnsi="Times New Roman" w:cs="Times New Roman"/>
          <w:bCs/>
        </w:rPr>
        <w:t xml:space="preserve"> </w:t>
      </w:r>
      <w:r w:rsidR="00B275D7">
        <w:rPr>
          <w:rFonts w:ascii="Times New Roman" w:hAnsi="Times New Roman" w:cs="Times New Roman"/>
          <w:bCs/>
        </w:rPr>
        <w:t xml:space="preserve">                      </w:t>
      </w:r>
      <w:r w:rsidRPr="00F721E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</w:t>
      </w:r>
      <w:r w:rsidRPr="00F721E3">
        <w:rPr>
          <w:rFonts w:ascii="Times New Roman" w:hAnsi="Times New Roman" w:cs="Times New Roman"/>
          <w:bCs/>
        </w:rPr>
        <w:t xml:space="preserve">. </w:t>
      </w:r>
      <w:proofErr w:type="spellStart"/>
      <w:r w:rsidRPr="00F721E3">
        <w:rPr>
          <w:rFonts w:ascii="Times New Roman" w:hAnsi="Times New Roman" w:cs="Times New Roman"/>
          <w:bCs/>
        </w:rPr>
        <w:t>Чантурия</w:t>
      </w:r>
      <w:proofErr w:type="spellEnd"/>
      <w:r w:rsidRPr="00F721E3">
        <w:rPr>
          <w:rFonts w:ascii="Times New Roman" w:hAnsi="Times New Roman" w:cs="Times New Roman"/>
          <w:bCs/>
        </w:rPr>
        <w:t xml:space="preserve"> В.А. Техника и технология обогащения углей. Справочное </w:t>
      </w:r>
      <w:r w:rsidR="00B275D7">
        <w:rPr>
          <w:rFonts w:ascii="Times New Roman" w:hAnsi="Times New Roman" w:cs="Times New Roman"/>
          <w:bCs/>
        </w:rPr>
        <w:t xml:space="preserve">  </w:t>
      </w:r>
      <w:r w:rsidRPr="00F721E3">
        <w:rPr>
          <w:rFonts w:ascii="Times New Roman" w:hAnsi="Times New Roman" w:cs="Times New Roman"/>
          <w:bCs/>
        </w:rPr>
        <w:t>руководство.- М.:    Недра,1995.</w:t>
      </w:r>
      <w:r w:rsidRPr="00E754B1">
        <w:rPr>
          <w:rFonts w:ascii="Times New Roman" w:hAnsi="Times New Roman" w:cs="Times New Roman"/>
          <w:bCs/>
          <w:color w:val="FF0000"/>
        </w:rPr>
        <w:t>Стр.28</w:t>
      </w:r>
      <w:r w:rsidR="000D4C8B" w:rsidRPr="00E754B1">
        <w:rPr>
          <w:rFonts w:ascii="Times New Roman" w:hAnsi="Times New Roman" w:cs="Times New Roman"/>
          <w:bCs/>
          <w:color w:val="FF0000"/>
        </w:rPr>
        <w:t>3-</w:t>
      </w:r>
      <w:r w:rsidRPr="00E754B1">
        <w:rPr>
          <w:rFonts w:ascii="Times New Roman" w:hAnsi="Times New Roman" w:cs="Times New Roman"/>
          <w:bCs/>
          <w:color w:val="FF0000"/>
        </w:rPr>
        <w:t>2</w:t>
      </w:r>
      <w:r w:rsidR="004C5098" w:rsidRPr="00E754B1">
        <w:rPr>
          <w:rFonts w:ascii="Times New Roman" w:hAnsi="Times New Roman" w:cs="Times New Roman"/>
          <w:bCs/>
          <w:color w:val="FF0000"/>
        </w:rPr>
        <w:t>88</w:t>
      </w:r>
      <w:r w:rsidRPr="00E754B1">
        <w:rPr>
          <w:rFonts w:ascii="Times New Roman" w:hAnsi="Times New Roman" w:cs="Times New Roman"/>
          <w:bCs/>
          <w:color w:val="FF0000"/>
        </w:rPr>
        <w:t>.</w:t>
      </w:r>
    </w:p>
    <w:p w:rsidR="00DC2F58" w:rsidRDefault="00DC2F58" w:rsidP="00DC2F58">
      <w:pPr>
        <w:pStyle w:val="a4"/>
        <w:ind w:left="426" w:hanging="142"/>
        <w:rPr>
          <w:bCs/>
        </w:rPr>
      </w:pPr>
    </w:p>
    <w:p w:rsidR="009F1CCD" w:rsidRDefault="009F1CCD" w:rsidP="001A6443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Прочитать текст и выполнить задание</w:t>
      </w:r>
    </w:p>
    <w:p w:rsidR="009F1CCD" w:rsidRDefault="009F1CCD" w:rsidP="004C5098">
      <w:pPr>
        <w:pStyle w:val="a4"/>
        <w:ind w:left="1418" w:hanging="1276"/>
        <w:rPr>
          <w:rFonts w:ascii="Times New Roman" w:hAnsi="Times New Roman" w:cs="Times New Roman"/>
          <w:b/>
          <w:bCs/>
        </w:rPr>
      </w:pPr>
    </w:p>
    <w:p w:rsidR="009F1CCD" w:rsidRDefault="00DC2F58" w:rsidP="004C5098">
      <w:pPr>
        <w:pStyle w:val="a4"/>
        <w:ind w:left="1418" w:hanging="1276"/>
        <w:rPr>
          <w:rFonts w:ascii="Times New Roman" w:hAnsi="Times New Roman" w:cs="Times New Roman"/>
          <w:b/>
          <w:bCs/>
        </w:rPr>
      </w:pPr>
      <w:r w:rsidRPr="00F721E3">
        <w:rPr>
          <w:rFonts w:ascii="Times New Roman" w:hAnsi="Times New Roman" w:cs="Times New Roman"/>
          <w:b/>
          <w:bCs/>
        </w:rPr>
        <w:t xml:space="preserve">  </w:t>
      </w:r>
      <w:r w:rsidRPr="00F721E3">
        <w:rPr>
          <w:rFonts w:ascii="Times New Roman" w:hAnsi="Times New Roman" w:cs="Times New Roman"/>
          <w:b/>
          <w:bCs/>
          <w:u w:val="single"/>
        </w:rPr>
        <w:t>Задание: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 w:rsidR="009F1CCD">
        <w:rPr>
          <w:rFonts w:ascii="Times New Roman" w:hAnsi="Times New Roman" w:cs="Times New Roman"/>
          <w:b/>
          <w:bCs/>
        </w:rPr>
        <w:t xml:space="preserve">          </w:t>
      </w:r>
      <w:r w:rsidR="009F1CCD" w:rsidRPr="009F1CCD">
        <w:rPr>
          <w:rFonts w:ascii="Times New Roman" w:hAnsi="Times New Roman" w:cs="Times New Roman"/>
          <w:bCs/>
        </w:rPr>
        <w:t>1. Выполнить конспект в тетради</w:t>
      </w:r>
    </w:p>
    <w:p w:rsidR="00DC2F58" w:rsidRPr="002F1E64" w:rsidRDefault="009F1CCD" w:rsidP="004C5098">
      <w:pPr>
        <w:pStyle w:val="a4"/>
        <w:ind w:left="1418" w:hanging="1276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="00DC2F58" w:rsidRPr="00F721E3">
        <w:rPr>
          <w:rFonts w:ascii="Times New Roman" w:hAnsi="Times New Roman" w:cs="Times New Roman"/>
          <w:b/>
          <w:bCs/>
        </w:rPr>
        <w:t xml:space="preserve"> </w:t>
      </w:r>
      <w:r w:rsidRPr="009F1CCD">
        <w:rPr>
          <w:rFonts w:ascii="Times New Roman" w:hAnsi="Times New Roman" w:cs="Times New Roman"/>
        </w:rPr>
        <w:t>а</w:t>
      </w:r>
      <w:r w:rsidR="00DC2F58">
        <w:t xml:space="preserve">) </w:t>
      </w:r>
      <w:r w:rsidR="000D4C8B">
        <w:rPr>
          <w:rFonts w:ascii="Times New Roman" w:hAnsi="Times New Roman" w:cs="Times New Roman"/>
        </w:rPr>
        <w:t>Воздушные камеры, назначение. Расположение воздушных камер относительно отсадочного решета</w:t>
      </w:r>
      <w:proofErr w:type="gramStart"/>
      <w:r w:rsidR="000D4C8B">
        <w:rPr>
          <w:rFonts w:ascii="Times New Roman" w:hAnsi="Times New Roman" w:cs="Times New Roman"/>
        </w:rPr>
        <w:t>.</w:t>
      </w:r>
      <w:proofErr w:type="gramEnd"/>
      <w:r w:rsidR="000D4C8B">
        <w:rPr>
          <w:rFonts w:ascii="Times New Roman" w:hAnsi="Times New Roman" w:cs="Times New Roman"/>
        </w:rPr>
        <w:t xml:space="preserve"> ( </w:t>
      </w:r>
      <w:proofErr w:type="gramStart"/>
      <w:r w:rsidR="000D4C8B">
        <w:rPr>
          <w:rFonts w:ascii="Times New Roman" w:hAnsi="Times New Roman" w:cs="Times New Roman"/>
        </w:rPr>
        <w:t>и</w:t>
      </w:r>
      <w:proofErr w:type="gramEnd"/>
      <w:r w:rsidR="000D4C8B">
        <w:rPr>
          <w:rFonts w:ascii="Times New Roman" w:hAnsi="Times New Roman" w:cs="Times New Roman"/>
        </w:rPr>
        <w:t>зобразить графически, описать)</w:t>
      </w:r>
    </w:p>
    <w:p w:rsidR="00DC2F58" w:rsidRDefault="00DC2F58" w:rsidP="004C5098">
      <w:pPr>
        <w:pStyle w:val="Default"/>
        <w:ind w:left="1418" w:hanging="1418"/>
      </w:pPr>
      <w:r>
        <w:t xml:space="preserve">                   </w:t>
      </w:r>
      <w:r w:rsidR="004C5098">
        <w:t xml:space="preserve">   </w:t>
      </w:r>
      <w:r>
        <w:t xml:space="preserve"> </w:t>
      </w:r>
      <w:r w:rsidR="009F1CCD">
        <w:t>б</w:t>
      </w:r>
      <w:r>
        <w:t xml:space="preserve">) </w:t>
      </w:r>
      <w:r w:rsidR="000D4C8B">
        <w:t>Воздушные пульсаторы (роторный, клапанный), назначение (изобразить графически, описать).</w:t>
      </w:r>
    </w:p>
    <w:p w:rsidR="000D4C8B" w:rsidRDefault="000D4C8B" w:rsidP="004C5098">
      <w:pPr>
        <w:pStyle w:val="Default"/>
        <w:ind w:left="1418" w:hanging="1418"/>
      </w:pPr>
      <w:r>
        <w:t xml:space="preserve">                    </w:t>
      </w:r>
      <w:r w:rsidR="004C5098">
        <w:t xml:space="preserve">  </w:t>
      </w:r>
      <w:r w:rsidR="009F1CCD">
        <w:t>в</w:t>
      </w:r>
      <w:r>
        <w:t>) Основные типы разгрузочных устройств (изобразить графически, описать).</w:t>
      </w:r>
    </w:p>
    <w:p w:rsidR="009F1CCD" w:rsidRDefault="009F1CCD" w:rsidP="004C5098">
      <w:pPr>
        <w:pStyle w:val="Default"/>
        <w:ind w:left="1418" w:hanging="1418"/>
      </w:pPr>
      <w:r>
        <w:t xml:space="preserve">                         </w:t>
      </w:r>
      <w:r w:rsidR="009A0F96">
        <w:t>2. Указать в конспекте расположение воздушных камер, вид пульсатора, тип разгрузочного устройства машин-ОМ-12, ОМ-8</w:t>
      </w:r>
    </w:p>
    <w:p w:rsidR="000D4C8B" w:rsidRDefault="000D4C8B" w:rsidP="000D4C8B">
      <w:pPr>
        <w:pStyle w:val="Default"/>
        <w:rPr>
          <w:color w:val="auto"/>
        </w:rPr>
      </w:pPr>
    </w:p>
    <w:p w:rsidR="00516A87" w:rsidRPr="00516A87" w:rsidRDefault="00516A87" w:rsidP="00516A87">
      <w:pPr>
        <w:shd w:val="clear" w:color="auto" w:fill="FFFFFF"/>
        <w:ind w:left="8" w:right="15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b/>
          <w:bCs/>
        </w:rPr>
        <w:t xml:space="preserve">Конструкции и типы отсадочных машин </w:t>
      </w:r>
      <w:r w:rsidRPr="00516A87">
        <w:rPr>
          <w:rFonts w:ascii="Times New Roman" w:hAnsi="Times New Roman" w:cs="Times New Roman"/>
        </w:rPr>
        <w:t>определяются сочетанием характе</w:t>
      </w:r>
      <w:r w:rsidRPr="00516A87">
        <w:rPr>
          <w:rFonts w:ascii="Times New Roman" w:hAnsi="Times New Roman" w:cs="Times New Roman"/>
        </w:rPr>
        <w:softHyphen/>
        <w:t>рных технических и компоновочных признаков, среди которых первичным является способ возбуждения колебаний среды. Различают:</w:t>
      </w:r>
    </w:p>
    <w:p w:rsidR="00516A87" w:rsidRPr="00516A87" w:rsidRDefault="00516A87" w:rsidP="00516A87">
      <w:pPr>
        <w:shd w:val="clear" w:color="auto" w:fill="FFFFFF"/>
        <w:ind w:right="15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отсадочные машины с подвижным решетом, в которых относительное перемещение среды и разрыхляющее действие ее на рабочую постель дости</w:t>
      </w:r>
      <w:r w:rsidRPr="00516A87">
        <w:rPr>
          <w:rFonts w:ascii="Times New Roman" w:hAnsi="Times New Roman" w:cs="Times New Roman"/>
        </w:rPr>
        <w:softHyphen/>
        <w:t>гается за счет колебательных (</w:t>
      </w:r>
      <w:proofErr w:type="spellStart"/>
      <w:r w:rsidRPr="00516A87">
        <w:rPr>
          <w:rFonts w:ascii="Times New Roman" w:hAnsi="Times New Roman" w:cs="Times New Roman"/>
        </w:rPr>
        <w:t>качательных</w:t>
      </w:r>
      <w:proofErr w:type="spellEnd"/>
      <w:r w:rsidRPr="00516A87">
        <w:rPr>
          <w:rFonts w:ascii="Times New Roman" w:hAnsi="Times New Roman" w:cs="Times New Roman"/>
        </w:rPr>
        <w:t>) движений решета с находящимся на нем слоев обогащаемого материала. Традиционно этот тип машин применяют при обогащении вязких руд типа марганцевой, но в последние годы машины с подвижным решетом начинают применять в угольной промыш</w:t>
      </w:r>
      <w:r w:rsidRPr="00516A87">
        <w:rPr>
          <w:rFonts w:ascii="Times New Roman" w:hAnsi="Times New Roman" w:cs="Times New Roman"/>
        </w:rPr>
        <w:softHyphen/>
        <w:t>ленности для грубого обогащения крупных классов горной массы (меха</w:t>
      </w:r>
      <w:r w:rsidRPr="00516A87">
        <w:rPr>
          <w:rFonts w:ascii="Times New Roman" w:hAnsi="Times New Roman" w:cs="Times New Roman"/>
        </w:rPr>
        <w:softHyphen/>
        <w:t>нического удаления крупной породы перед обогащением);</w:t>
      </w:r>
    </w:p>
    <w:p w:rsidR="00516A87" w:rsidRPr="00516A87" w:rsidRDefault="00516A87" w:rsidP="00516A87">
      <w:pPr>
        <w:shd w:val="clear" w:color="auto" w:fill="FFFFFF"/>
        <w:ind w:right="30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отсадочные машины с неподвижным решетом, в которых колебательные движения среды создаются ее механическим перемещением.</w:t>
      </w:r>
    </w:p>
    <w:p w:rsidR="00516A87" w:rsidRPr="00516A87" w:rsidRDefault="00516A87" w:rsidP="00516A87">
      <w:pPr>
        <w:shd w:val="clear" w:color="auto" w:fill="FFFFFF"/>
        <w:ind w:right="23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По виду применяемого привода (возбудителя колебаний) отсадочные машины этой группы относятся к одному из следующих типов: поршневые; диафрагмовые; воздушно-пульсационные.</w:t>
      </w:r>
    </w:p>
    <w:p w:rsidR="00516A87" w:rsidRPr="00516A87" w:rsidRDefault="00516A87" w:rsidP="00516A87">
      <w:pPr>
        <w:shd w:val="clear" w:color="auto" w:fill="FFFFFF"/>
        <w:ind w:left="8" w:right="38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 xml:space="preserve">По взаимному пространственному расположению воздушной камеры и отсадочного решета воздушно-пульсационные машины подразделяют </w:t>
      </w:r>
      <w:proofErr w:type="gramStart"/>
      <w:r w:rsidRPr="00516A87">
        <w:rPr>
          <w:rFonts w:ascii="Times New Roman" w:hAnsi="Times New Roman" w:cs="Times New Roman"/>
        </w:rPr>
        <w:t>на</w:t>
      </w:r>
      <w:proofErr w:type="gramEnd"/>
      <w:r w:rsidRPr="00516A87">
        <w:rPr>
          <w:rFonts w:ascii="Times New Roman" w:hAnsi="Times New Roman" w:cs="Times New Roman"/>
        </w:rPr>
        <w:t>:</w:t>
      </w:r>
    </w:p>
    <w:p w:rsidR="00516A87" w:rsidRPr="00516A87" w:rsidRDefault="00516A87" w:rsidP="00516A87">
      <w:pPr>
        <w:shd w:val="clear" w:color="auto" w:fill="FFFFFF"/>
        <w:ind w:left="8" w:right="15" w:firstLine="236"/>
        <w:rPr>
          <w:rFonts w:ascii="Times New Roman" w:hAnsi="Times New Roman" w:cs="Times New Roman"/>
        </w:rPr>
      </w:pPr>
      <w:proofErr w:type="gramStart"/>
      <w:r w:rsidRPr="00516A87">
        <w:rPr>
          <w:rFonts w:ascii="Times New Roman" w:hAnsi="Times New Roman" w:cs="Times New Roman"/>
        </w:rPr>
        <w:t>машины с боковым расположением воздушного отделения (см. рис. 6.17), к которому относят отечественные отсадочные машины типов БОМ, ОМК, "</w:t>
      </w:r>
      <w:proofErr w:type="spellStart"/>
      <w:r w:rsidRPr="00516A87">
        <w:rPr>
          <w:rFonts w:ascii="Times New Roman" w:hAnsi="Times New Roman" w:cs="Times New Roman"/>
        </w:rPr>
        <w:t>Гипрококс</w:t>
      </w:r>
      <w:proofErr w:type="spellEnd"/>
      <w:r w:rsidRPr="00516A87">
        <w:rPr>
          <w:rFonts w:ascii="Times New Roman" w:hAnsi="Times New Roman" w:cs="Times New Roman"/>
        </w:rPr>
        <w:t>", а также зарубежные "Вено-Пик" (Франция), "</w:t>
      </w:r>
      <w:proofErr w:type="spellStart"/>
      <w:r w:rsidRPr="00516A87">
        <w:rPr>
          <w:rFonts w:ascii="Times New Roman" w:hAnsi="Times New Roman" w:cs="Times New Roman"/>
        </w:rPr>
        <w:t>Ведаг</w:t>
      </w:r>
      <w:proofErr w:type="spellEnd"/>
      <w:r w:rsidRPr="00516A87">
        <w:rPr>
          <w:rFonts w:ascii="Times New Roman" w:hAnsi="Times New Roman" w:cs="Times New Roman"/>
        </w:rPr>
        <w:t>" (Германия), "Нортон" (Великобритания), "Шкода" (Чехия и Словакия), ОДМ (Польша), "Мак-Нели" (США) и др.;</w:t>
      </w:r>
      <w:proofErr w:type="gramEnd"/>
    </w:p>
    <w:p w:rsidR="00516A87" w:rsidRPr="00516A87" w:rsidRDefault="00516A87" w:rsidP="00516A87">
      <w:pPr>
        <w:shd w:val="clear" w:color="auto" w:fill="FFFFFF"/>
        <w:spacing w:before="130"/>
        <w:ind w:left="99" w:right="91" w:firstLine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6"/>
        </w:rPr>
        <w:t xml:space="preserve">машины с </w:t>
      </w:r>
      <w:proofErr w:type="spellStart"/>
      <w:r w:rsidRPr="00516A87">
        <w:rPr>
          <w:rFonts w:ascii="Times New Roman" w:hAnsi="Times New Roman" w:cs="Times New Roman"/>
          <w:spacing w:val="-6"/>
        </w:rPr>
        <w:t>подрешетным</w:t>
      </w:r>
      <w:proofErr w:type="spellEnd"/>
      <w:r w:rsidRPr="00516A87">
        <w:rPr>
          <w:rFonts w:ascii="Times New Roman" w:hAnsi="Times New Roman" w:cs="Times New Roman"/>
          <w:spacing w:val="-6"/>
        </w:rPr>
        <w:t xml:space="preserve"> расположением воздушных камер, серийно выпус</w:t>
      </w:r>
      <w:r w:rsidRPr="00516A87">
        <w:rPr>
          <w:rFonts w:ascii="Times New Roman" w:hAnsi="Times New Roman" w:cs="Times New Roman"/>
          <w:spacing w:val="-6"/>
        </w:rPr>
        <w:softHyphen/>
      </w:r>
      <w:r w:rsidRPr="00516A87">
        <w:rPr>
          <w:rFonts w:ascii="Times New Roman" w:hAnsi="Times New Roman" w:cs="Times New Roman"/>
          <w:spacing w:val="-4"/>
        </w:rPr>
        <w:t xml:space="preserve">каемые и наиболее широко применяемые в отечественной практике: ОМП-18, </w:t>
      </w:r>
      <w:r w:rsidRPr="00516A87">
        <w:rPr>
          <w:rFonts w:ascii="Times New Roman" w:hAnsi="Times New Roman" w:cs="Times New Roman"/>
          <w:spacing w:val="-5"/>
        </w:rPr>
        <w:t xml:space="preserve">ОМА-10, </w:t>
      </w:r>
      <w:proofErr w:type="spellStart"/>
      <w:r w:rsidRPr="00516A87">
        <w:rPr>
          <w:rFonts w:ascii="Times New Roman" w:hAnsi="Times New Roman" w:cs="Times New Roman"/>
          <w:spacing w:val="-5"/>
        </w:rPr>
        <w:t>типоразмерный</w:t>
      </w:r>
      <w:proofErr w:type="spellEnd"/>
      <w:r w:rsidRPr="00516A87">
        <w:rPr>
          <w:rFonts w:ascii="Times New Roman" w:hAnsi="Times New Roman" w:cs="Times New Roman"/>
          <w:spacing w:val="-5"/>
        </w:rPr>
        <w:t xml:space="preserve"> ряд ОМ (с 1988 г. — унифицированный ряд МО для углей и руд); зарубежные модели машин этого типа: "</w:t>
      </w:r>
      <w:proofErr w:type="spellStart"/>
      <w:r w:rsidRPr="00516A87">
        <w:rPr>
          <w:rFonts w:ascii="Times New Roman" w:hAnsi="Times New Roman" w:cs="Times New Roman"/>
          <w:spacing w:val="-5"/>
        </w:rPr>
        <w:t>Такуб</w:t>
      </w:r>
      <w:proofErr w:type="spellEnd"/>
      <w:r w:rsidRPr="00516A87">
        <w:rPr>
          <w:rFonts w:ascii="Times New Roman" w:hAnsi="Times New Roman" w:cs="Times New Roman"/>
          <w:spacing w:val="-5"/>
        </w:rPr>
        <w:t>" (Япония), "</w:t>
      </w:r>
      <w:proofErr w:type="spellStart"/>
      <w:r w:rsidRPr="00516A87">
        <w:rPr>
          <w:rFonts w:ascii="Times New Roman" w:hAnsi="Times New Roman" w:cs="Times New Roman"/>
          <w:spacing w:val="-5"/>
        </w:rPr>
        <w:t>Батак</w:t>
      </w:r>
      <w:proofErr w:type="spellEnd"/>
      <w:r w:rsidRPr="00516A87">
        <w:rPr>
          <w:rFonts w:ascii="Times New Roman" w:hAnsi="Times New Roman" w:cs="Times New Roman"/>
          <w:spacing w:val="-5"/>
        </w:rPr>
        <w:t xml:space="preserve">" </w:t>
      </w:r>
      <w:r w:rsidRPr="00516A87">
        <w:rPr>
          <w:rFonts w:ascii="Times New Roman" w:hAnsi="Times New Roman" w:cs="Times New Roman"/>
          <w:spacing w:val="-4"/>
        </w:rPr>
        <w:t>(Германия), "Тема-250" (Польша), "Боко" (Нидерланды) и др.</w:t>
      </w:r>
    </w:p>
    <w:p w:rsidR="00516A87" w:rsidRPr="00516A87" w:rsidRDefault="00516A87" w:rsidP="00516A87">
      <w:pPr>
        <w:shd w:val="clear" w:color="auto" w:fill="FFFFFF"/>
        <w:ind w:left="91" w:right="84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2"/>
        </w:rPr>
        <w:t xml:space="preserve">В пределах каждого из названных конструктивных типов существуют </w:t>
      </w:r>
      <w:r w:rsidRPr="00516A87">
        <w:rPr>
          <w:rFonts w:ascii="Times New Roman" w:hAnsi="Times New Roman" w:cs="Times New Roman"/>
          <w:spacing w:val="-3"/>
        </w:rPr>
        <w:t>дополнительные признаки, позволяющие подразделять машины:</w:t>
      </w:r>
    </w:p>
    <w:p w:rsidR="00516A87" w:rsidRPr="00516A87" w:rsidRDefault="00516A87" w:rsidP="00516A87">
      <w:pPr>
        <w:shd w:val="clear" w:color="auto" w:fill="FFFFFF"/>
        <w:ind w:left="91" w:right="84"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4"/>
        </w:rPr>
        <w:t>по направлению движения слоя тяжелого продукта к разгрузке — прямо</w:t>
      </w:r>
      <w:r w:rsidRPr="00516A87">
        <w:rPr>
          <w:rFonts w:ascii="Times New Roman" w:hAnsi="Times New Roman" w:cs="Times New Roman"/>
          <w:spacing w:val="-4"/>
        </w:rPr>
        <w:softHyphen/>
      </w:r>
      <w:r w:rsidRPr="00516A87">
        <w:rPr>
          <w:rFonts w:ascii="Times New Roman" w:hAnsi="Times New Roman" w:cs="Times New Roman"/>
        </w:rPr>
        <w:t>точные и противоточные;</w:t>
      </w:r>
    </w:p>
    <w:p w:rsidR="00516A87" w:rsidRPr="00516A87" w:rsidRDefault="00516A87" w:rsidP="00516A87">
      <w:pPr>
        <w:shd w:val="clear" w:color="auto" w:fill="FFFFFF"/>
        <w:ind w:left="91" w:right="99" w:firstLine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4"/>
        </w:rPr>
        <w:t xml:space="preserve">по способу разгрузки тяжелых продуктов — машины с разгрузкой через </w:t>
      </w:r>
      <w:r w:rsidRPr="00516A87">
        <w:rPr>
          <w:rFonts w:ascii="Times New Roman" w:hAnsi="Times New Roman" w:cs="Times New Roman"/>
          <w:spacing w:val="-3"/>
        </w:rPr>
        <w:t xml:space="preserve">искусственную постель, с механической (через щель) и комбинированной </w:t>
      </w:r>
      <w:r w:rsidRPr="00516A87">
        <w:rPr>
          <w:rFonts w:ascii="Times New Roman" w:hAnsi="Times New Roman" w:cs="Times New Roman"/>
        </w:rPr>
        <w:t>разгрузкой;</w:t>
      </w:r>
    </w:p>
    <w:p w:rsidR="00516A87" w:rsidRPr="00516A87" w:rsidRDefault="00516A87" w:rsidP="00516A87">
      <w:pPr>
        <w:shd w:val="clear" w:color="auto" w:fill="FFFFFF"/>
        <w:ind w:left="84" w:right="99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5"/>
        </w:rPr>
        <w:t xml:space="preserve">по числу ступеней, имеющих самостоятельную выгрузку тяжелого продукта </w:t>
      </w:r>
      <w:r w:rsidRPr="00516A87">
        <w:rPr>
          <w:rFonts w:ascii="Times New Roman" w:hAnsi="Times New Roman" w:cs="Times New Roman"/>
          <w:spacing w:val="-4"/>
        </w:rPr>
        <w:t xml:space="preserve">— одно-, двух-, трех-, </w:t>
      </w:r>
      <w:proofErr w:type="gramStart"/>
      <w:r w:rsidRPr="00516A87">
        <w:rPr>
          <w:rFonts w:ascii="Times New Roman" w:hAnsi="Times New Roman" w:cs="Times New Roman"/>
          <w:spacing w:val="-4"/>
        </w:rPr>
        <w:t>многоступенчатые</w:t>
      </w:r>
      <w:proofErr w:type="gramEnd"/>
      <w:r w:rsidRPr="00516A87">
        <w:rPr>
          <w:rFonts w:ascii="Times New Roman" w:hAnsi="Times New Roman" w:cs="Times New Roman"/>
          <w:spacing w:val="-4"/>
        </w:rPr>
        <w:t xml:space="preserve"> (применяются редко).</w:t>
      </w:r>
    </w:p>
    <w:p w:rsidR="00516A87" w:rsidRPr="00516A87" w:rsidRDefault="00516A87" w:rsidP="00516A87">
      <w:pPr>
        <w:shd w:val="clear" w:color="auto" w:fill="FFFFFF"/>
        <w:ind w:left="91" w:right="84" w:firstLine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4"/>
        </w:rPr>
        <w:t>Иногда пользуются технологическим признаком — числом выделяемых в машине продуктов: дву</w:t>
      </w:r>
      <w:proofErr w:type="gramStart"/>
      <w:r w:rsidRPr="00516A87">
        <w:rPr>
          <w:rFonts w:ascii="Times New Roman" w:hAnsi="Times New Roman" w:cs="Times New Roman"/>
          <w:spacing w:val="-4"/>
        </w:rPr>
        <w:t>х-</w:t>
      </w:r>
      <w:proofErr w:type="gramEnd"/>
      <w:r w:rsidRPr="00516A87">
        <w:rPr>
          <w:rFonts w:ascii="Times New Roman" w:hAnsi="Times New Roman" w:cs="Times New Roman"/>
          <w:spacing w:val="-4"/>
        </w:rPr>
        <w:t xml:space="preserve">, </w:t>
      </w:r>
      <w:proofErr w:type="spellStart"/>
      <w:r w:rsidRPr="00516A87">
        <w:rPr>
          <w:rFonts w:ascii="Times New Roman" w:hAnsi="Times New Roman" w:cs="Times New Roman"/>
          <w:spacing w:val="-4"/>
        </w:rPr>
        <w:t>трехпродуктовая</w:t>
      </w:r>
      <w:proofErr w:type="spellEnd"/>
      <w:r w:rsidRPr="00516A87">
        <w:rPr>
          <w:rFonts w:ascii="Times New Roman" w:hAnsi="Times New Roman" w:cs="Times New Roman"/>
          <w:spacing w:val="-4"/>
        </w:rPr>
        <w:t xml:space="preserve"> и т.д. отсадочная машина.</w:t>
      </w:r>
    </w:p>
    <w:p w:rsidR="00516A87" w:rsidRPr="00516A87" w:rsidRDefault="00516A87" w:rsidP="00516A87">
      <w:pPr>
        <w:shd w:val="clear" w:color="auto" w:fill="FFFFFF"/>
        <w:ind w:left="91" w:right="84" w:firstLine="229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5"/>
        </w:rPr>
        <w:t xml:space="preserve">Кроме того, к технологическим признакам отсадочных машин относят их </w:t>
      </w:r>
      <w:r w:rsidRPr="00516A87">
        <w:rPr>
          <w:rFonts w:ascii="Times New Roman" w:hAnsi="Times New Roman" w:cs="Times New Roman"/>
          <w:spacing w:val="-2"/>
        </w:rPr>
        <w:t xml:space="preserve">назначение: машины крупного класса ("крупного зерна"), машины мелкого </w:t>
      </w:r>
      <w:r w:rsidRPr="00516A87">
        <w:rPr>
          <w:rFonts w:ascii="Times New Roman" w:hAnsi="Times New Roman" w:cs="Times New Roman"/>
          <w:spacing w:val="-4"/>
        </w:rPr>
        <w:t>класса ("мелкого зерна"), контрольные отсадочные машины, — чем обуслов</w:t>
      </w:r>
      <w:r w:rsidRPr="00516A87">
        <w:rPr>
          <w:rFonts w:ascii="Times New Roman" w:hAnsi="Times New Roman" w:cs="Times New Roman"/>
          <w:spacing w:val="-4"/>
        </w:rPr>
        <w:softHyphen/>
      </w:r>
      <w:r w:rsidRPr="00516A87">
        <w:rPr>
          <w:rFonts w:ascii="Times New Roman" w:hAnsi="Times New Roman" w:cs="Times New Roman"/>
          <w:spacing w:val="-2"/>
        </w:rPr>
        <w:t xml:space="preserve">ливается различие ряда конструктивных исполнений, </w:t>
      </w:r>
      <w:r w:rsidRPr="00516A87">
        <w:rPr>
          <w:rFonts w:ascii="Times New Roman" w:hAnsi="Times New Roman" w:cs="Times New Roman"/>
          <w:spacing w:val="-2"/>
        </w:rPr>
        <w:lastRenderedPageBreak/>
        <w:t>геометрических про</w:t>
      </w:r>
      <w:r w:rsidRPr="00516A87">
        <w:rPr>
          <w:rFonts w:ascii="Times New Roman" w:hAnsi="Times New Roman" w:cs="Times New Roman"/>
          <w:spacing w:val="-2"/>
        </w:rPr>
        <w:softHyphen/>
      </w:r>
      <w:r w:rsidRPr="00516A87">
        <w:rPr>
          <w:rFonts w:ascii="Times New Roman" w:hAnsi="Times New Roman" w:cs="Times New Roman"/>
        </w:rPr>
        <w:t>порций и режимных параметров.</w:t>
      </w:r>
    </w:p>
    <w:p w:rsidR="00E754B1" w:rsidRPr="00E754B1" w:rsidRDefault="00516A87" w:rsidP="00E754B1">
      <w:pPr>
        <w:shd w:val="clear" w:color="auto" w:fill="FFFFFF"/>
        <w:spacing w:before="145"/>
        <w:rPr>
          <w:rFonts w:ascii="Times New Roman" w:hAnsi="Times New Roman" w:cs="Times New Roman"/>
          <w:spacing w:val="-2"/>
        </w:rPr>
      </w:pPr>
      <w:r w:rsidRPr="00516A87">
        <w:rPr>
          <w:rFonts w:ascii="Times New Roman" w:hAnsi="Times New Roman" w:cs="Times New Roman"/>
          <w:spacing w:val="-3"/>
        </w:rPr>
        <w:t xml:space="preserve">Описание конкретных типов наиболее широко применяемых отсадочных </w:t>
      </w:r>
      <w:r w:rsidRPr="00516A87">
        <w:rPr>
          <w:rFonts w:ascii="Times New Roman" w:hAnsi="Times New Roman" w:cs="Times New Roman"/>
          <w:spacing w:val="-4"/>
        </w:rPr>
        <w:t xml:space="preserve">машин целесообразно рассматривать раздельно в зависимости от назначения, </w:t>
      </w:r>
      <w:r w:rsidRPr="00516A87">
        <w:rPr>
          <w:rFonts w:ascii="Times New Roman" w:hAnsi="Times New Roman" w:cs="Times New Roman"/>
          <w:spacing w:val="-2"/>
        </w:rPr>
        <w:t>параметров и конструктивных особенностей их основных функциональных узлов, которые в различных типах отсадочных машин могут применяться в</w:t>
      </w:r>
      <w:r w:rsidR="00E17DD2">
        <w:rPr>
          <w:rFonts w:ascii="Times New Roman" w:hAnsi="Times New Roman" w:cs="Times New Roman"/>
          <w:spacing w:val="-2"/>
        </w:rPr>
        <w:t xml:space="preserve"> разных сочетаниях</w:t>
      </w:r>
      <w:r w:rsidR="00E754B1">
        <w:rPr>
          <w:rFonts w:ascii="Times New Roman" w:hAnsi="Times New Roman" w:cs="Times New Roman"/>
          <w:spacing w:val="-2"/>
        </w:rPr>
        <w:t>.</w:t>
      </w:r>
    </w:p>
    <w:p w:rsidR="00E754B1" w:rsidRPr="00516A87" w:rsidRDefault="00E754B1" w:rsidP="00E754B1">
      <w:pPr>
        <w:shd w:val="clear" w:color="auto" w:fill="FFFFFF"/>
        <w:ind w:right="9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4"/>
        </w:rPr>
        <w:t xml:space="preserve">Отсадочное решето служит в отсадочной машине опорной плоскостью для </w:t>
      </w:r>
      <w:r w:rsidRPr="00516A87">
        <w:rPr>
          <w:rFonts w:ascii="Times New Roman" w:hAnsi="Times New Roman" w:cs="Times New Roman"/>
          <w:spacing w:val="-3"/>
        </w:rPr>
        <w:t>слоя рабочей (в том числе искусственной) постели, направляющим аппаратом для восходящего потока воды и проницаемой перегородкой для разгрузки отдельных зерен высокой плотности или всего тяжелого продукта.</w:t>
      </w:r>
    </w:p>
    <w:p w:rsidR="00E754B1" w:rsidRDefault="00E754B1" w:rsidP="00E754B1">
      <w:pPr>
        <w:shd w:val="clear" w:color="auto" w:fill="FFFFFF"/>
        <w:ind w:left="84" w:right="91" w:firstLine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5"/>
        </w:rPr>
        <w:t xml:space="preserve">Отсадочное решето должно обладать высокими механическими качествами </w:t>
      </w:r>
      <w:r w:rsidRPr="00516A87">
        <w:rPr>
          <w:rFonts w:ascii="Times New Roman" w:hAnsi="Times New Roman" w:cs="Times New Roman"/>
          <w:spacing w:val="-2"/>
        </w:rPr>
        <w:t xml:space="preserve">(жесткость, абразивная стойкость, </w:t>
      </w:r>
      <w:proofErr w:type="spellStart"/>
      <w:r w:rsidRPr="00516A87">
        <w:rPr>
          <w:rFonts w:ascii="Times New Roman" w:hAnsi="Times New Roman" w:cs="Times New Roman"/>
          <w:spacing w:val="-2"/>
        </w:rPr>
        <w:t>незабиваемость</w:t>
      </w:r>
      <w:proofErr w:type="spellEnd"/>
      <w:r w:rsidRPr="00516A87">
        <w:rPr>
          <w:rFonts w:ascii="Times New Roman" w:hAnsi="Times New Roman" w:cs="Times New Roman"/>
          <w:spacing w:val="-2"/>
        </w:rPr>
        <w:t>), а также отвечать требо</w:t>
      </w:r>
      <w:r w:rsidRPr="00516A87">
        <w:rPr>
          <w:rFonts w:ascii="Times New Roman" w:hAnsi="Times New Roman" w:cs="Times New Roman"/>
          <w:spacing w:val="-2"/>
        </w:rPr>
        <w:softHyphen/>
      </w:r>
      <w:r w:rsidRPr="00516A87">
        <w:rPr>
          <w:rFonts w:ascii="Times New Roman" w:hAnsi="Times New Roman" w:cs="Times New Roman"/>
          <w:spacing w:val="-7"/>
        </w:rPr>
        <w:t xml:space="preserve">ваниям, непосредственно влияющим на технологию и гидродинамику процесса: </w:t>
      </w:r>
      <w:r w:rsidRPr="00516A87">
        <w:rPr>
          <w:rFonts w:ascii="Times New Roman" w:hAnsi="Times New Roman" w:cs="Times New Roman"/>
          <w:spacing w:val="-1"/>
        </w:rPr>
        <w:t xml:space="preserve">достаточное живое сечение, оптимальный угол наклона, рациональная форма </w:t>
      </w:r>
      <w:r w:rsidRPr="00516A87">
        <w:rPr>
          <w:rFonts w:ascii="Times New Roman" w:hAnsi="Times New Roman" w:cs="Times New Roman"/>
        </w:rPr>
        <w:t>и размеры отверстий</w:t>
      </w:r>
      <w:proofErr w:type="gramStart"/>
      <w:r w:rsidRPr="00516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E754B1" w:rsidRPr="00516A87" w:rsidRDefault="00E754B1" w:rsidP="00E754B1">
      <w:pPr>
        <w:shd w:val="clear" w:color="auto" w:fill="FFFFFF"/>
        <w:spacing w:before="297"/>
        <w:ind w:left="15" w:firstLine="244"/>
        <w:jc w:val="center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Угол наклона обусловливается крупностью обогащаемого угля, содержа</w:t>
      </w:r>
      <w:r w:rsidRPr="00516A87">
        <w:rPr>
          <w:rFonts w:ascii="Times New Roman" w:hAnsi="Times New Roman" w:cs="Times New Roman"/>
        </w:rPr>
        <w:softHyphen/>
        <w:t>нием в нем тяжелых фракций и принятым способом их разгрузки. Установка решет с наклоном в сторону разгрузки (на всех ступенях при обогащении крупных классов и на породной ступени — при обогащении мелкого класса) способствует увеличению производительности машины, но при чрезмерной крутизне наклона увеличивается толщина слоя тяжелого продукта у раз</w:t>
      </w:r>
      <w:r w:rsidRPr="00516A87">
        <w:rPr>
          <w:rFonts w:ascii="Times New Roman" w:hAnsi="Times New Roman" w:cs="Times New Roman"/>
        </w:rPr>
        <w:softHyphen/>
        <w:t>грузочной щели и повышается вероятность засорения концентрата породными фракциями.</w:t>
      </w:r>
    </w:p>
    <w:p w:rsidR="00E754B1" w:rsidRDefault="00E754B1" w:rsidP="00E754B1">
      <w:pPr>
        <w:shd w:val="clear" w:color="auto" w:fill="FFFFFF"/>
        <w:spacing w:before="76"/>
        <w:ind w:left="6423"/>
        <w:rPr>
          <w:rFonts w:ascii="Times New Roman" w:hAnsi="Times New Roman" w:cs="Times New Roman"/>
        </w:rPr>
      </w:pPr>
    </w:p>
    <w:p w:rsidR="00E754B1" w:rsidRPr="00516A87" w:rsidRDefault="00E754B1" w:rsidP="00E754B1">
      <w:pPr>
        <w:shd w:val="clear" w:color="auto" w:fill="FFFFFF"/>
        <w:ind w:firstLine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Форма отверстий отсадочного решета зависит от его конструктивного исполнения (рис. 6.25). Штампованные решета наиболее просты, отличаются повышенной жесткостью, но имеют относительно невысокое живое сечение (30—40%), больше подвержены забиванию крупными тяжелыми частицами, особенно при круглой форме отверстий. Наиболее часто штампованные реше</w:t>
      </w:r>
      <w:r w:rsidRPr="00516A87">
        <w:rPr>
          <w:rFonts w:ascii="Times New Roman" w:hAnsi="Times New Roman" w:cs="Times New Roman"/>
        </w:rPr>
        <w:softHyphen/>
        <w:t>та (обычно с квадратными отверстиями) применяют в машинах с разгрузкой тяжелого продукта через искусственную постель.</w:t>
      </w:r>
    </w:p>
    <w:p w:rsidR="00E754B1" w:rsidRDefault="00E754B1" w:rsidP="00E754B1">
      <w:pPr>
        <w:shd w:val="clear" w:color="auto" w:fill="FFFFFF"/>
        <w:ind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Колосниковые решета имеют повышенное живое сечение (до 55%), меньше подвержены забиванию, особенно при трапециевидной форме поперечного сечения колосников. Возможно изготовление колосников из синтетических материалов или же из металла с покрытием их резиной (полиуретаном) для повышения абразивной и коррозионной устойчивости. Иногда применяют колосники фасонного профиля, которые при установке перпендикулярно к движению материала образуют направляющие каналы для ввода восходящей струи воды под углом в направлении транспортирования.</w:t>
      </w:r>
    </w:p>
    <w:p w:rsidR="00E754B1" w:rsidRDefault="00E754B1" w:rsidP="00E754B1">
      <w:pPr>
        <w:shd w:val="clear" w:color="auto" w:fill="FFFFFF"/>
        <w:ind w:firstLine="251"/>
        <w:rPr>
          <w:rFonts w:ascii="Times New Roman" w:hAnsi="Times New Roman" w:cs="Times New Roman"/>
        </w:rPr>
      </w:pPr>
      <w:proofErr w:type="gramStart"/>
      <w:r w:rsidRPr="00516A87">
        <w:rPr>
          <w:rFonts w:ascii="Times New Roman" w:hAnsi="Times New Roman" w:cs="Times New Roman"/>
        </w:rPr>
        <w:t>Размеры отверстий (щелей) отсадочных решет определяются крупностью обогащаемого угля и способом разгрузки тяжелого продукта (см. табл. 6.21): для крупных классов отверстия принимаются на 3—5 мм меньше нижнего предела крупности, для мелких — не более 6—8 мм при разгрузке через щель и примерно в 2 раза больше максимального размера зерна при разгрузке через искусственную постель.</w:t>
      </w:r>
      <w:proofErr w:type="gramEnd"/>
    </w:p>
    <w:p w:rsidR="00E754B1" w:rsidRPr="00516A87" w:rsidRDefault="00E754B1" w:rsidP="00E754B1">
      <w:pPr>
        <w:shd w:val="clear" w:color="auto" w:fill="FFFFFF"/>
        <w:ind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Воздушные камеры или отделения (рис. 6.26) служат для периодического наполнения их сжатым воздухом с целью создания в решетном отделении восходящего   потока   воды.   Суммарная вместимость воздушных камер рассчитана на вытеснение при каждом цикле такого объема воды, который доста</w:t>
      </w:r>
      <w:r w:rsidRPr="00516A87">
        <w:rPr>
          <w:rFonts w:ascii="Times New Roman" w:hAnsi="Times New Roman" w:cs="Times New Roman"/>
        </w:rPr>
        <w:softHyphen/>
        <w:t xml:space="preserve">точен для создания требуемой амплитуды колебаний в решетной части. Глубина перегородок, отделяющих воздушные камеры от проточной части, принимается достаточной, чтобы не допускать прорыва воздуха в </w:t>
      </w:r>
      <w:proofErr w:type="spellStart"/>
      <w:r w:rsidRPr="00516A87">
        <w:rPr>
          <w:rFonts w:ascii="Times New Roman" w:hAnsi="Times New Roman" w:cs="Times New Roman"/>
        </w:rPr>
        <w:t>подрешетное</w:t>
      </w:r>
      <w:proofErr w:type="spellEnd"/>
      <w:r w:rsidRPr="00516A87">
        <w:rPr>
          <w:rFonts w:ascii="Times New Roman" w:hAnsi="Times New Roman" w:cs="Times New Roman"/>
        </w:rPr>
        <w:t xml:space="preserve"> пространство. Для улучшения гидродинамики потоков перегородки в нижней части снабжаются каплеобразными обтекателями.</w:t>
      </w:r>
    </w:p>
    <w:p w:rsidR="00E754B1" w:rsidRPr="00516A87" w:rsidRDefault="00E754B1" w:rsidP="00E754B1">
      <w:pPr>
        <w:shd w:val="clear" w:color="auto" w:fill="FFFFFF"/>
        <w:spacing w:before="76"/>
        <w:ind w:left="6423"/>
        <w:rPr>
          <w:rFonts w:ascii="Times New Roman" w:hAnsi="Times New Roman" w:cs="Times New Roman"/>
        </w:rPr>
        <w:sectPr w:rsidR="00E754B1" w:rsidRPr="00516A87" w:rsidSect="00E17DD2">
          <w:pgSz w:w="11909" w:h="16834"/>
          <w:pgMar w:top="22" w:right="710" w:bottom="720" w:left="1134" w:header="720" w:footer="720" w:gutter="0"/>
          <w:cols w:space="60"/>
          <w:noEndnote/>
        </w:sectPr>
      </w:pPr>
    </w:p>
    <w:p w:rsidR="00F21D71" w:rsidRPr="005429E7" w:rsidRDefault="00F21D71" w:rsidP="0080722B">
      <w:pPr>
        <w:shd w:val="clear" w:color="auto" w:fill="FFFFFF"/>
        <w:spacing w:before="145"/>
        <w:rPr>
          <w:rFonts w:ascii="Times New Roman" w:hAnsi="Times New Roman" w:cs="Times New Roman"/>
          <w:spacing w:val="-2"/>
        </w:rPr>
        <w:sectPr w:rsidR="00F21D71" w:rsidRPr="005429E7" w:rsidSect="00E17DD2">
          <w:pgSz w:w="11909" w:h="16834"/>
          <w:pgMar w:top="709" w:right="852" w:bottom="720" w:left="1134" w:header="720" w:footer="720" w:gutter="0"/>
          <w:cols w:space="60"/>
          <w:noEndnote/>
        </w:sectPr>
      </w:pPr>
    </w:p>
    <w:p w:rsidR="00516A87" w:rsidRPr="00516A87" w:rsidRDefault="00516A87" w:rsidP="0080722B">
      <w:pPr>
        <w:shd w:val="clear" w:color="auto" w:fill="FFFFFF"/>
        <w:spacing w:before="40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lastRenderedPageBreak/>
        <w:t>.</w:t>
      </w:r>
    </w:p>
    <w:p w:rsidR="00516A87" w:rsidRPr="00516A87" w:rsidRDefault="00516A87" w:rsidP="00516A87">
      <w:pPr>
        <w:shd w:val="clear" w:color="auto" w:fill="FFFFFF"/>
        <w:ind w:firstLine="229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 xml:space="preserve">Для машин с боковым расположением воздушного отделения отношение ее ширины к ширине отсадочного решета должно </w:t>
      </w:r>
      <w:proofErr w:type="gramStart"/>
      <w:r w:rsidRPr="00516A87">
        <w:rPr>
          <w:rFonts w:ascii="Times New Roman" w:hAnsi="Times New Roman" w:cs="Times New Roman"/>
        </w:rPr>
        <w:t>быть</w:t>
      </w:r>
      <w:proofErr w:type="gramEnd"/>
      <w:r w:rsidRPr="00516A87">
        <w:rPr>
          <w:rFonts w:ascii="Times New Roman" w:hAnsi="Times New Roman" w:cs="Times New Roman"/>
        </w:rPr>
        <w:t xml:space="preserve"> возможно меньшим, не превышать 1:2,5, что необходимо для более равномерного распределения скоростей восходящего потока по ширине решета. С целью улучшения этого соотношения предлагались сдвоенные конструкции отсадочных машин с цен</w:t>
      </w:r>
      <w:r w:rsidRPr="00516A87">
        <w:rPr>
          <w:rFonts w:ascii="Times New Roman" w:hAnsi="Times New Roman" w:cs="Times New Roman"/>
        </w:rPr>
        <w:softHyphen/>
        <w:t>тральным расположением воздушных камер (например, ОДМ-18, Польша) или оснащение широкой решетной части двумя воздушными камерами, распо</w:t>
      </w:r>
      <w:r w:rsidRPr="00516A87">
        <w:rPr>
          <w:rFonts w:ascii="Times New Roman" w:hAnsi="Times New Roman" w:cs="Times New Roman"/>
        </w:rPr>
        <w:softHyphen/>
        <w:t>лагаемыми по периферии с обеих его сторон.</w:t>
      </w:r>
    </w:p>
    <w:p w:rsidR="00516A87" w:rsidRPr="00516A87" w:rsidRDefault="00516A87" w:rsidP="00516A87">
      <w:pPr>
        <w:shd w:val="clear" w:color="auto" w:fill="FFFFFF"/>
        <w:ind w:right="8" w:firstLine="229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 отечественной практике для повышения равномерности режима пульса</w:t>
      </w:r>
      <w:r w:rsidRPr="00516A87">
        <w:rPr>
          <w:rFonts w:ascii="Times New Roman" w:hAnsi="Times New Roman" w:cs="Times New Roman"/>
        </w:rPr>
        <w:softHyphen/>
        <w:t xml:space="preserve">ций по площади решета применяют отсадочные машины с </w:t>
      </w:r>
      <w:proofErr w:type="spellStart"/>
      <w:r w:rsidRPr="00516A87">
        <w:rPr>
          <w:rFonts w:ascii="Times New Roman" w:hAnsi="Times New Roman" w:cs="Times New Roman"/>
        </w:rPr>
        <w:t>подрешетным</w:t>
      </w:r>
      <w:proofErr w:type="spellEnd"/>
      <w:r w:rsidRPr="00516A87">
        <w:rPr>
          <w:rFonts w:ascii="Times New Roman" w:hAnsi="Times New Roman" w:cs="Times New Roman"/>
        </w:rPr>
        <w:t xml:space="preserve"> расположением воздушных камер. Последние располагаются перпендикулярно к продольной оси машины под отсадочным решетом и имеют фасонное поперечное сечение, обеспечивающее наиболее благоприятную гидродина</w:t>
      </w:r>
      <w:r w:rsidRPr="00516A87">
        <w:rPr>
          <w:rFonts w:ascii="Times New Roman" w:hAnsi="Times New Roman" w:cs="Times New Roman"/>
        </w:rPr>
        <w:softHyphen/>
        <w:t>мику потоков (см. рис. 6.26).</w:t>
      </w:r>
    </w:p>
    <w:p w:rsidR="00516A87" w:rsidRPr="00516A87" w:rsidRDefault="00516A87" w:rsidP="00516A87">
      <w:pPr>
        <w:shd w:val="clear" w:color="auto" w:fill="FFFFFF"/>
        <w:ind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Современные отсадочные машины типа МО оснащены воздушными каме</w:t>
      </w:r>
      <w:r w:rsidRPr="00516A87">
        <w:rPr>
          <w:rFonts w:ascii="Times New Roman" w:hAnsi="Times New Roman" w:cs="Times New Roman"/>
        </w:rPr>
        <w:softHyphen/>
        <w:t>рами с односторонним направленным выходом потока. Проточная часть этих машин (зона прохождения потоков от воздушного отделения к отсадочному решету) сконструирована по оптимизационному принципу и обеспечивает высокую равномерность поля скоростей по площади решета.</w:t>
      </w:r>
    </w:p>
    <w:p w:rsidR="00516A87" w:rsidRPr="00516A87" w:rsidRDefault="00516A87" w:rsidP="00516A87">
      <w:pPr>
        <w:shd w:val="clear" w:color="auto" w:fill="FFFFFF"/>
        <w:ind w:right="23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 xml:space="preserve">Боковые воздушные камеры имеют преимущества перед </w:t>
      </w:r>
      <w:proofErr w:type="spellStart"/>
      <w:r w:rsidRPr="00516A87">
        <w:rPr>
          <w:rFonts w:ascii="Times New Roman" w:hAnsi="Times New Roman" w:cs="Times New Roman"/>
        </w:rPr>
        <w:t>подрешетными</w:t>
      </w:r>
      <w:proofErr w:type="spellEnd"/>
      <w:r w:rsidRPr="00516A87">
        <w:rPr>
          <w:rFonts w:ascii="Times New Roman" w:hAnsi="Times New Roman" w:cs="Times New Roman"/>
        </w:rPr>
        <w:t>, требуя уменьшенного давления сжатого воздуха (следовательно, уменьшен</w:t>
      </w:r>
      <w:r w:rsidRPr="00516A87">
        <w:rPr>
          <w:rFonts w:ascii="Times New Roman" w:hAnsi="Times New Roman" w:cs="Times New Roman"/>
        </w:rPr>
        <w:softHyphen/>
        <w:t>ного расхода энергии) благодаря меньшему перепаду средних уровней воды в воздушной камере и над отсадочным решетом.</w:t>
      </w:r>
    </w:p>
    <w:p w:rsidR="00516A87" w:rsidRPr="00516A87" w:rsidRDefault="00516A87" w:rsidP="00516A87">
      <w:pPr>
        <w:shd w:val="clear" w:color="auto" w:fill="FFFFFF"/>
        <w:spacing w:before="99"/>
        <w:rPr>
          <w:rFonts w:ascii="Times New Roman" w:hAnsi="Times New Roman" w:cs="Times New Roman"/>
        </w:rPr>
        <w:sectPr w:rsidR="00516A87" w:rsidRPr="00516A87" w:rsidSect="00E17DD2">
          <w:type w:val="continuous"/>
          <w:pgSz w:w="11909" w:h="16834"/>
          <w:pgMar w:top="1440" w:right="1136" w:bottom="720" w:left="1134" w:header="720" w:footer="720" w:gutter="0"/>
          <w:cols w:space="60"/>
          <w:noEndnote/>
        </w:sectPr>
      </w:pPr>
    </w:p>
    <w:p w:rsidR="00516A87" w:rsidRPr="00516A87" w:rsidRDefault="00516A87" w:rsidP="00516A87">
      <w:pPr>
        <w:ind w:left="899" w:right="91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7F12D458" wp14:editId="10694136">
            <wp:extent cx="304800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87" w:rsidRPr="00516A87" w:rsidRDefault="00516A87" w:rsidP="0080722B">
      <w:pPr>
        <w:shd w:val="clear" w:color="auto" w:fill="FFFFFF"/>
        <w:spacing w:before="107"/>
        <w:ind w:left="8"/>
        <w:jc w:val="both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b/>
          <w:bCs/>
        </w:rPr>
        <w:t xml:space="preserve">Рис. </w:t>
      </w:r>
      <w:r w:rsidRPr="00516A87">
        <w:rPr>
          <w:rFonts w:ascii="Times New Roman" w:hAnsi="Times New Roman" w:cs="Times New Roman"/>
        </w:rPr>
        <w:t>6.26. Расположение воздушных камер относительно отсадочного решета</w:t>
      </w:r>
    </w:p>
    <w:p w:rsidR="00516A87" w:rsidRPr="00516A87" w:rsidRDefault="00516A87" w:rsidP="0080722B">
      <w:pPr>
        <w:shd w:val="clear" w:color="auto" w:fill="FFFFFF"/>
        <w:ind w:left="8" w:right="38" w:firstLine="229"/>
        <w:jc w:val="both"/>
        <w:rPr>
          <w:rFonts w:ascii="Times New Roman" w:hAnsi="Times New Roman" w:cs="Times New Roman"/>
        </w:rPr>
      </w:pPr>
      <w:proofErr w:type="gramStart"/>
      <w:r w:rsidRPr="00516A87">
        <w:rPr>
          <w:rFonts w:ascii="Times New Roman" w:hAnsi="Times New Roman" w:cs="Times New Roman"/>
          <w:i/>
          <w:iCs/>
        </w:rPr>
        <w:t xml:space="preserve">а </w:t>
      </w:r>
      <w:r w:rsidRPr="00516A87">
        <w:rPr>
          <w:rFonts w:ascii="Times New Roman" w:hAnsi="Times New Roman" w:cs="Times New Roman"/>
        </w:rPr>
        <w:t xml:space="preserve">— боковое одностороннее; </w:t>
      </w:r>
      <w:r w:rsidRPr="00516A87">
        <w:rPr>
          <w:rFonts w:ascii="Times New Roman" w:hAnsi="Times New Roman" w:cs="Times New Roman"/>
          <w:i/>
          <w:iCs/>
        </w:rPr>
        <w:t xml:space="preserve">б </w:t>
      </w:r>
      <w:r w:rsidRPr="00516A87">
        <w:rPr>
          <w:rFonts w:ascii="Times New Roman" w:hAnsi="Times New Roman" w:cs="Times New Roman"/>
        </w:rPr>
        <w:t xml:space="preserve">— центральное сдвоенное; </w:t>
      </w:r>
      <w:r w:rsidRPr="00516A87">
        <w:rPr>
          <w:rFonts w:ascii="Times New Roman" w:hAnsi="Times New Roman" w:cs="Times New Roman"/>
          <w:i/>
          <w:iCs/>
        </w:rPr>
        <w:t xml:space="preserve">в </w:t>
      </w:r>
      <w:r w:rsidRPr="00516A87">
        <w:rPr>
          <w:rFonts w:ascii="Times New Roman" w:hAnsi="Times New Roman" w:cs="Times New Roman"/>
        </w:rPr>
        <w:t xml:space="preserve">— двухсторонне боковое; </w:t>
      </w:r>
      <w:r w:rsidRPr="00516A87">
        <w:rPr>
          <w:rFonts w:ascii="Times New Roman" w:hAnsi="Times New Roman" w:cs="Times New Roman"/>
          <w:i/>
          <w:iCs/>
        </w:rPr>
        <w:t xml:space="preserve">г </w:t>
      </w:r>
      <w:r w:rsidRPr="00516A87">
        <w:rPr>
          <w:rFonts w:ascii="Times New Roman" w:hAnsi="Times New Roman" w:cs="Times New Roman"/>
        </w:rPr>
        <w:t xml:space="preserve">— </w:t>
      </w:r>
      <w:proofErr w:type="spellStart"/>
      <w:r w:rsidRPr="00516A87">
        <w:rPr>
          <w:rFonts w:ascii="Times New Roman" w:hAnsi="Times New Roman" w:cs="Times New Roman"/>
        </w:rPr>
        <w:t>подрешетное</w:t>
      </w:r>
      <w:proofErr w:type="spellEnd"/>
      <w:r w:rsidRPr="00516A87">
        <w:rPr>
          <w:rFonts w:ascii="Times New Roman" w:hAnsi="Times New Roman" w:cs="Times New Roman"/>
        </w:rPr>
        <w:t xml:space="preserve"> с односторонним выходом потока; д — </w:t>
      </w:r>
      <w:proofErr w:type="spellStart"/>
      <w:r w:rsidRPr="00516A87">
        <w:rPr>
          <w:rFonts w:ascii="Times New Roman" w:hAnsi="Times New Roman" w:cs="Times New Roman"/>
        </w:rPr>
        <w:t>подрешетное</w:t>
      </w:r>
      <w:proofErr w:type="spellEnd"/>
      <w:r w:rsidRPr="00516A87">
        <w:rPr>
          <w:rFonts w:ascii="Times New Roman" w:hAnsi="Times New Roman" w:cs="Times New Roman"/>
        </w:rPr>
        <w:t xml:space="preserve"> с двухсторонним выходом потока</w:t>
      </w:r>
      <w:proofErr w:type="gramEnd"/>
    </w:p>
    <w:p w:rsidR="00516A87" w:rsidRPr="00516A87" w:rsidRDefault="00516A87" w:rsidP="0080722B">
      <w:pPr>
        <w:shd w:val="clear" w:color="auto" w:fill="FFFFFF"/>
        <w:spacing w:before="183"/>
        <w:jc w:val="both"/>
        <w:rPr>
          <w:rFonts w:ascii="Times New Roman" w:hAnsi="Times New Roman" w:cs="Times New Roman"/>
        </w:rPr>
        <w:sectPr w:rsidR="00516A87" w:rsidRPr="00516A87">
          <w:pgSz w:w="11909" w:h="16834"/>
          <w:pgMar w:top="1440" w:right="2640" w:bottom="720" w:left="2655" w:header="720" w:footer="720" w:gutter="0"/>
          <w:cols w:space="60"/>
          <w:noEndnote/>
        </w:sectPr>
      </w:pPr>
    </w:p>
    <w:p w:rsidR="00516A87" w:rsidRPr="00516A87" w:rsidRDefault="00516A87" w:rsidP="005429E7">
      <w:pPr>
        <w:shd w:val="clear" w:color="auto" w:fill="FFFFFF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lastRenderedPageBreak/>
        <w:t xml:space="preserve">Например, в сопоставимых условиях удельная энергоемкость обогащения углей крупностью 0,5—13 мм составляет, </w:t>
      </w:r>
      <w:proofErr w:type="spellStart"/>
      <w:r w:rsidRPr="00516A87">
        <w:rPr>
          <w:rFonts w:ascii="Times New Roman" w:hAnsi="Times New Roman" w:cs="Times New Roman"/>
        </w:rPr>
        <w:t>кВтч</w:t>
      </w:r>
      <w:proofErr w:type="spellEnd"/>
      <w:r w:rsidRPr="00516A87">
        <w:rPr>
          <w:rFonts w:ascii="Times New Roman" w:hAnsi="Times New Roman" w:cs="Times New Roman"/>
        </w:rPr>
        <w:t>/т:</w:t>
      </w:r>
    </w:p>
    <w:p w:rsidR="00516A87" w:rsidRPr="00516A87" w:rsidRDefault="00516A87" w:rsidP="00516A87">
      <w:pPr>
        <w:shd w:val="clear" w:color="auto" w:fill="FFFFFF"/>
        <w:spacing w:before="84"/>
        <w:ind w:left="632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 отсадочной машине БОМ-М16 с боковым расположением</w:t>
      </w:r>
    </w:p>
    <w:p w:rsidR="00516A87" w:rsidRPr="00516A87" w:rsidRDefault="00516A87" w:rsidP="00516A87">
      <w:pPr>
        <w:shd w:val="clear" w:color="auto" w:fill="FFFFFF"/>
        <w:tabs>
          <w:tab w:val="left" w:leader="dot" w:pos="5120"/>
          <w:tab w:val="left" w:pos="5630"/>
        </w:tabs>
        <w:ind w:left="632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воздушной камеры</w:t>
      </w:r>
      <w:r w:rsidRPr="00516A87">
        <w:rPr>
          <w:rFonts w:ascii="Times New Roman" w:hAnsi="Times New Roman" w:cs="Times New Roman"/>
        </w:rPr>
        <w:tab/>
      </w:r>
      <w:r w:rsidRPr="00516A87">
        <w:rPr>
          <w:rFonts w:ascii="Times New Roman" w:hAnsi="Times New Roman" w:cs="Times New Roman"/>
        </w:rPr>
        <w:tab/>
        <w:t>0,36</w:t>
      </w:r>
    </w:p>
    <w:p w:rsidR="00516A87" w:rsidRPr="00516A87" w:rsidRDefault="00516A87" w:rsidP="00516A87">
      <w:pPr>
        <w:shd w:val="clear" w:color="auto" w:fill="FFFFFF"/>
        <w:tabs>
          <w:tab w:val="left" w:leader="dot" w:pos="5135"/>
          <w:tab w:val="left" w:pos="5630"/>
        </w:tabs>
        <w:ind w:left="632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 xml:space="preserve">В отсадочной машине ОМ-12 с </w:t>
      </w:r>
      <w:proofErr w:type="spellStart"/>
      <w:r w:rsidRPr="00516A87">
        <w:rPr>
          <w:rFonts w:ascii="Times New Roman" w:hAnsi="Times New Roman" w:cs="Times New Roman"/>
        </w:rPr>
        <w:t>подрешетными</w:t>
      </w:r>
      <w:proofErr w:type="spellEnd"/>
      <w:r w:rsidRPr="00516A87">
        <w:rPr>
          <w:rFonts w:ascii="Times New Roman" w:hAnsi="Times New Roman" w:cs="Times New Roman"/>
        </w:rPr>
        <w:t xml:space="preserve"> камерами</w:t>
      </w:r>
      <w:r w:rsidRPr="00516A87">
        <w:rPr>
          <w:rFonts w:ascii="Times New Roman" w:hAnsi="Times New Roman" w:cs="Times New Roman"/>
        </w:rPr>
        <w:tab/>
      </w:r>
      <w:r w:rsidRPr="00516A87">
        <w:rPr>
          <w:rFonts w:ascii="Times New Roman" w:hAnsi="Times New Roman" w:cs="Times New Roman"/>
        </w:rPr>
        <w:tab/>
        <w:t>0,60</w:t>
      </w:r>
    </w:p>
    <w:p w:rsidR="00516A87" w:rsidRPr="00516A87" w:rsidRDefault="00516A87" w:rsidP="00516A87">
      <w:pPr>
        <w:shd w:val="clear" w:color="auto" w:fill="FFFFFF"/>
        <w:spacing w:before="114"/>
        <w:ind w:left="23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Однако этот недостаток машин типа ОМ компенсируется экономически за счет снижения потерь угля с отходами, а также экономией производственной площади.</w:t>
      </w:r>
    </w:p>
    <w:p w:rsidR="00516A87" w:rsidRPr="00516A87" w:rsidRDefault="00516A87" w:rsidP="00516A87">
      <w:pPr>
        <w:shd w:val="clear" w:color="auto" w:fill="FFFFFF"/>
        <w:ind w:left="15" w:right="8"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Корпус является не только соединяющей конструкцией для прочих эле</w:t>
      </w:r>
      <w:r w:rsidRPr="00516A87">
        <w:rPr>
          <w:rFonts w:ascii="Times New Roman" w:hAnsi="Times New Roman" w:cs="Times New Roman"/>
        </w:rPr>
        <w:softHyphen/>
        <w:t>ментов машины (решета, воздушных камер, приводов, разгрузочных ус</w:t>
      </w:r>
      <w:r w:rsidRPr="00516A87">
        <w:rPr>
          <w:rFonts w:ascii="Times New Roman" w:hAnsi="Times New Roman" w:cs="Times New Roman"/>
        </w:rPr>
        <w:softHyphen/>
        <w:t>тройств), но и имеет самостоятельное значение как технологическая емкость, проточная часть и сборник для вывода тяжелых продуктов.</w:t>
      </w:r>
    </w:p>
    <w:p w:rsidR="00516A87" w:rsidRPr="00516A87" w:rsidRDefault="00516A87" w:rsidP="00516A87">
      <w:pPr>
        <w:shd w:val="clear" w:color="auto" w:fill="FFFFFF"/>
        <w:ind w:left="15" w:right="8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 современных отсадочных машинах преобладают секционные конструкции корпуса, обеспечивающие унификацию отдельных секций (при определенном отличии головной и разгрузочной секций) и возможность создания автоном</w:t>
      </w:r>
      <w:r w:rsidRPr="00516A87">
        <w:rPr>
          <w:rFonts w:ascii="Times New Roman" w:hAnsi="Times New Roman" w:cs="Times New Roman"/>
        </w:rPr>
        <w:softHyphen/>
        <w:t>ных режимов пульсаций по отдельным участкам длины решета. Загрузочная часть корпуса должна обеспечивать удобное сочленение отсадочной машины с загрузочно-</w:t>
      </w:r>
      <w:proofErr w:type="spellStart"/>
      <w:r w:rsidRPr="00516A87">
        <w:rPr>
          <w:rFonts w:ascii="Times New Roman" w:hAnsi="Times New Roman" w:cs="Times New Roman"/>
        </w:rPr>
        <w:t>обесшламливающими</w:t>
      </w:r>
      <w:proofErr w:type="spellEnd"/>
      <w:r w:rsidRPr="00516A87">
        <w:rPr>
          <w:rFonts w:ascii="Times New Roman" w:hAnsi="Times New Roman" w:cs="Times New Roman"/>
        </w:rPr>
        <w:t xml:space="preserve"> или транспортными устройствами и макси</w:t>
      </w:r>
      <w:r w:rsidRPr="00516A87">
        <w:rPr>
          <w:rFonts w:ascii="Times New Roman" w:hAnsi="Times New Roman" w:cs="Times New Roman"/>
        </w:rPr>
        <w:softHyphen/>
        <w:t>мально равномерную по ширине решета подачу исходного угля. Иногда в загрузочной части встраиваются вспомогательные приспособления для улавли</w:t>
      </w:r>
      <w:r w:rsidRPr="00516A87">
        <w:rPr>
          <w:rFonts w:ascii="Times New Roman" w:hAnsi="Times New Roman" w:cs="Times New Roman"/>
        </w:rPr>
        <w:softHyphen/>
        <w:t xml:space="preserve">вания щепы и посторонних предметов. Ввод питания в отсадочную машину осуществляется ниже верхнего уровня рабочей постели, но на некоторой высоте от решета с тем, чтобы не </w:t>
      </w:r>
      <w:proofErr w:type="gramStart"/>
      <w:r w:rsidRPr="00516A87">
        <w:rPr>
          <w:rFonts w:ascii="Times New Roman" w:hAnsi="Times New Roman" w:cs="Times New Roman"/>
        </w:rPr>
        <w:t>нарушать успевший образоваться</w:t>
      </w:r>
      <w:proofErr w:type="gramEnd"/>
      <w:r w:rsidRPr="00516A87">
        <w:rPr>
          <w:rFonts w:ascii="Times New Roman" w:hAnsi="Times New Roman" w:cs="Times New Roman"/>
        </w:rPr>
        <w:t xml:space="preserve"> слой наиболее тяжелых и крупных кусков тяжелого продукта.</w:t>
      </w:r>
    </w:p>
    <w:p w:rsidR="00516A87" w:rsidRPr="00516A87" w:rsidRDefault="00516A87" w:rsidP="00516A87">
      <w:pPr>
        <w:shd w:val="clear" w:color="auto" w:fill="FFFFFF"/>
        <w:ind w:right="15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Нижняя часть корпуса может иметь два варианта исполнения. В оте</w:t>
      </w:r>
      <w:r w:rsidRPr="00516A87">
        <w:rPr>
          <w:rFonts w:ascii="Times New Roman" w:hAnsi="Times New Roman" w:cs="Times New Roman"/>
        </w:rPr>
        <w:softHyphen/>
        <w:t>чественных машинах корпус заканчивается, как правило, пирамидальными сборниками тяжелых продуктов на каждой ступени, предусматривающими сочленение с транспортирующими устройствами (желобами к элеваторам). Зарубежные конструкции машин ("Мак-Нелли", "Нортон" и др.) имеют корпус, снабженный в нижней части продольными винтовыми конвейерами для сбора и выгрузки тяжелых продуктов (в том числе и непосредственно в башмак обезвоживающего элеватора). Это позволяет значительно уменьшить высоту машины и объем находящейся в ней воды, но вносит дополнительные сложности в эксплуатацию и ремонт оборудования.</w:t>
      </w:r>
    </w:p>
    <w:p w:rsidR="00516A87" w:rsidRPr="00516A87" w:rsidRDefault="00516A87" w:rsidP="00516A87">
      <w:pPr>
        <w:shd w:val="clear" w:color="auto" w:fill="FFFFFF"/>
        <w:ind w:left="8" w:right="8"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Воздушные пульсаторы — одни из наиболее ответственных рабочих узлов отсадочной машины, от которых зависят режим пульсаций, возможность и диапазон его регулирования, экономичность использования сжатого воздуха.</w:t>
      </w:r>
    </w:p>
    <w:p w:rsidR="00516A87" w:rsidRPr="00516A87" w:rsidRDefault="00516A87" w:rsidP="00516A87">
      <w:pPr>
        <w:shd w:val="clear" w:color="auto" w:fill="FFFFFF"/>
        <w:ind w:left="8" w:right="8" w:firstLine="25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Пульсатор с заданной периодичностью соединяет и разобщает воздушное отделение отсадочной машины поочередно с ресивером сжатого воздуха и атмосферой, вызывая восходящее и нисходящее движение воды в зоне отсадочного решета. Из многочисленных конструкций пульсаторов можно выделить четыре основных типа: возвратно-поступательные, вращающиеся, клапанные и пневматические струйные.</w:t>
      </w:r>
    </w:p>
    <w:p w:rsidR="00516A87" w:rsidRPr="00516A87" w:rsidRDefault="00516A87" w:rsidP="00516A87">
      <w:pPr>
        <w:shd w:val="clear" w:color="auto" w:fill="FFFFFF"/>
        <w:ind w:right="15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Возвратно-поступательные (поршневые) пульсаторы или золотники с эксцентриковым приводом были упразднены из-за недостаточного быстро</w:t>
      </w:r>
      <w:r w:rsidRPr="00516A87">
        <w:rPr>
          <w:rFonts w:ascii="Times New Roman" w:hAnsi="Times New Roman" w:cs="Times New Roman"/>
        </w:rPr>
        <w:softHyphen/>
        <w:t>действия, невозможности регулировать соотношение периодов впуска и выпуска воздуха и низкой эксплуатационной надежности.</w:t>
      </w:r>
    </w:p>
    <w:p w:rsidR="00516A87" w:rsidRPr="00516A87" w:rsidRDefault="00516A87" w:rsidP="00516A87">
      <w:pPr>
        <w:shd w:val="clear" w:color="auto" w:fill="FFFFFF"/>
        <w:ind w:right="15" w:firstLine="244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>Вращающиеся (роторные) пульсаторы лишены многих указанных недо</w:t>
      </w:r>
      <w:r w:rsidRPr="00516A87">
        <w:rPr>
          <w:rFonts w:ascii="Times New Roman" w:hAnsi="Times New Roman" w:cs="Times New Roman"/>
        </w:rPr>
        <w:softHyphen/>
        <w:t>статков. Создан и применяется целый ряд конструкций, принципиально раз</w:t>
      </w:r>
      <w:r w:rsidRPr="00516A87">
        <w:rPr>
          <w:rFonts w:ascii="Times New Roman" w:hAnsi="Times New Roman" w:cs="Times New Roman"/>
        </w:rPr>
        <w:softHyphen/>
        <w:t>личающихся между собой устройством ротора, каналов для впуска и выпуска воздуха   (совмещенные   и   раздельные), способами  регулирования  периодов</w:t>
      </w:r>
    </w:p>
    <w:p w:rsidR="00516A87" w:rsidRPr="00516A87" w:rsidRDefault="00516A87" w:rsidP="00516A87">
      <w:pPr>
        <w:shd w:val="clear" w:color="auto" w:fill="FFFFFF"/>
        <w:spacing w:before="183"/>
        <w:ind w:left="8"/>
        <w:rPr>
          <w:rFonts w:ascii="Times New Roman" w:hAnsi="Times New Roman" w:cs="Times New Roman"/>
        </w:rPr>
        <w:sectPr w:rsidR="00516A87" w:rsidRPr="00516A87" w:rsidSect="00E17DD2">
          <w:pgSz w:w="11909" w:h="16834"/>
          <w:pgMar w:top="1440" w:right="994" w:bottom="720" w:left="1276" w:header="720" w:footer="720" w:gutter="0"/>
          <w:cols w:space="60"/>
          <w:noEndnote/>
        </w:sectPr>
      </w:pPr>
    </w:p>
    <w:p w:rsidR="00516A87" w:rsidRPr="00516A87" w:rsidRDefault="00516A87" w:rsidP="00516A87">
      <w:pPr>
        <w:framePr w:h="2309" w:hSpace="10080" w:wrap="notBeside" w:vAnchor="text" w:hAnchor="margin" w:x="62" w:y="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30F7773B" wp14:editId="20A5D845">
            <wp:extent cx="399097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87" w:rsidRPr="00516A87" w:rsidRDefault="00516A87" w:rsidP="00516A87">
      <w:pPr>
        <w:framePr w:w="1143" w:h="305" w:hRule="exact" w:hSpace="10080" w:wrap="notBeside" w:vAnchor="text" w:hAnchor="margin" w:x="5045" w:y="1891"/>
        <w:shd w:val="clear" w:color="auto" w:fill="FFFFFF"/>
        <w:ind w:left="30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i/>
          <w:iCs/>
        </w:rPr>
        <w:t>Из воздушной камеры</w:t>
      </w:r>
    </w:p>
    <w:p w:rsidR="00516A87" w:rsidRPr="00516A87" w:rsidRDefault="00516A87" w:rsidP="00516A87">
      <w:pPr>
        <w:framePr w:w="983" w:h="320" w:hRule="exact" w:hSpace="10080" w:wrap="notBeside" w:vAnchor="text" w:hAnchor="margin" w:x="367" w:y="1913"/>
        <w:shd w:val="clear" w:color="auto" w:fill="FFFFFF"/>
        <w:ind w:left="8"/>
        <w:rPr>
          <w:rFonts w:ascii="Times New Roman" w:hAnsi="Times New Roman" w:cs="Times New Roman"/>
        </w:rPr>
      </w:pPr>
      <w:proofErr w:type="spellStart"/>
      <w:proofErr w:type="gramStart"/>
      <w:r w:rsidRPr="00516A87">
        <w:rPr>
          <w:rFonts w:ascii="Times New Roman" w:hAnsi="Times New Roman" w:cs="Times New Roman"/>
          <w:i/>
          <w:iCs/>
          <w:lang w:val="en-US"/>
        </w:rPr>
        <w:t>ffm</w:t>
      </w:r>
      <w:proofErr w:type="spellEnd"/>
      <w:proofErr w:type="gramEnd"/>
      <w:r w:rsidRPr="00516A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16A87">
        <w:rPr>
          <w:rFonts w:ascii="Times New Roman" w:hAnsi="Times New Roman" w:cs="Times New Roman"/>
          <w:i/>
          <w:iCs/>
        </w:rPr>
        <w:t>Зоздузго-сдорнина</w:t>
      </w:r>
      <w:proofErr w:type="spellEnd"/>
    </w:p>
    <w:p w:rsidR="00516A87" w:rsidRPr="00516A87" w:rsidRDefault="00516A87" w:rsidP="00516A87">
      <w:pPr>
        <w:rPr>
          <w:rFonts w:ascii="Times New Roman" w:hAnsi="Times New Roman" w:cs="Times New Roman"/>
        </w:rPr>
      </w:pPr>
    </w:p>
    <w:p w:rsidR="00516A87" w:rsidRPr="00516A87" w:rsidRDefault="00516A87" w:rsidP="00516A87">
      <w:pPr>
        <w:framePr w:w="983" w:h="320" w:hRule="exact" w:hSpace="10080" w:wrap="notBeside" w:vAnchor="text" w:hAnchor="margin" w:x="367" w:y="1913"/>
        <w:shd w:val="clear" w:color="auto" w:fill="FFFFFF"/>
        <w:ind w:left="8"/>
        <w:rPr>
          <w:rFonts w:ascii="Times New Roman" w:hAnsi="Times New Roman" w:cs="Times New Roman"/>
        </w:rPr>
        <w:sectPr w:rsidR="00516A87" w:rsidRPr="00516A87">
          <w:pgSz w:w="11909" w:h="16834"/>
          <w:pgMar w:top="1440" w:right="2732" w:bottom="720" w:left="2564" w:header="720" w:footer="720" w:gutter="0"/>
          <w:cols w:space="720"/>
          <w:noEndnote/>
        </w:sectPr>
      </w:pPr>
    </w:p>
    <w:p w:rsidR="00516A87" w:rsidRPr="00516A87" w:rsidRDefault="00516A87" w:rsidP="00516A87">
      <w:pPr>
        <w:shd w:val="clear" w:color="auto" w:fill="FFFFFF"/>
        <w:spacing w:before="91" w:after="206"/>
        <w:ind w:left="731" w:right="335" w:hanging="236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lastRenderedPageBreak/>
        <w:t xml:space="preserve">Рис 6.27. Схема роторного воздушного пульсатора отсадочных машин типа ОМ </w:t>
      </w:r>
      <w:r w:rsidRPr="00516A87">
        <w:rPr>
          <w:rFonts w:ascii="Times New Roman" w:hAnsi="Times New Roman" w:cs="Times New Roman"/>
          <w:i/>
          <w:iCs/>
        </w:rPr>
        <w:t xml:space="preserve">а </w:t>
      </w:r>
      <w:r w:rsidRPr="00516A87">
        <w:rPr>
          <w:rFonts w:ascii="Times New Roman" w:hAnsi="Times New Roman" w:cs="Times New Roman"/>
        </w:rPr>
        <w:t xml:space="preserve">— </w:t>
      </w:r>
      <w:proofErr w:type="gramStart"/>
      <w:r w:rsidRPr="00516A87">
        <w:rPr>
          <w:rFonts w:ascii="Times New Roman" w:hAnsi="Times New Roman" w:cs="Times New Roman"/>
        </w:rPr>
        <w:t xml:space="preserve">впуск; </w:t>
      </w:r>
      <w:r w:rsidRPr="00516A87">
        <w:rPr>
          <w:rFonts w:ascii="Times New Roman" w:hAnsi="Times New Roman" w:cs="Times New Roman"/>
          <w:i/>
          <w:iCs/>
        </w:rPr>
        <w:t>б</w:t>
      </w:r>
      <w:proofErr w:type="gramEnd"/>
      <w:r w:rsidRPr="00516A87">
        <w:rPr>
          <w:rFonts w:ascii="Times New Roman" w:hAnsi="Times New Roman" w:cs="Times New Roman"/>
          <w:i/>
          <w:iCs/>
        </w:rPr>
        <w:t xml:space="preserve"> </w:t>
      </w:r>
      <w:r w:rsidRPr="00516A87">
        <w:rPr>
          <w:rFonts w:ascii="Times New Roman" w:hAnsi="Times New Roman" w:cs="Times New Roman"/>
        </w:rPr>
        <w:t>— выпуск</w:t>
      </w:r>
    </w:p>
    <w:p w:rsidR="00516A87" w:rsidRPr="00516A87" w:rsidRDefault="00516A87" w:rsidP="00516A87">
      <w:pPr>
        <w:shd w:val="clear" w:color="auto" w:fill="FFFFFF"/>
        <w:spacing w:before="91" w:after="206"/>
        <w:ind w:left="731" w:right="335" w:hanging="236"/>
        <w:rPr>
          <w:rFonts w:ascii="Times New Roman" w:hAnsi="Times New Roman" w:cs="Times New Roman"/>
        </w:rPr>
        <w:sectPr w:rsidR="00516A87" w:rsidRPr="00516A87">
          <w:type w:val="continuous"/>
          <w:pgSz w:w="11909" w:h="16834"/>
          <w:pgMar w:top="1440" w:right="2732" w:bottom="720" w:left="2564" w:header="720" w:footer="720" w:gutter="0"/>
          <w:cols w:space="60"/>
          <w:noEndnote/>
        </w:sectPr>
      </w:pPr>
    </w:p>
    <w:p w:rsidR="00516A87" w:rsidRPr="00516A87" w:rsidRDefault="00516A87" w:rsidP="00516A87">
      <w:pPr>
        <w:framePr w:h="4457" w:hSpace="38" w:wrap="auto" w:vAnchor="text" w:hAnchor="margin" w:x="-1949" w:y="1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5668DA2" wp14:editId="1A544D08">
            <wp:extent cx="3562350" cy="2828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87" w:rsidRPr="00516A87" w:rsidRDefault="00516A87" w:rsidP="00516A87">
      <w:pPr>
        <w:shd w:val="clear" w:color="auto" w:fill="FFFFFF"/>
        <w:ind w:left="23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lastRenderedPageBreak/>
        <w:br w:type="column"/>
      </w:r>
      <w:r w:rsidRPr="00516A87">
        <w:rPr>
          <w:rFonts w:ascii="Times New Roman" w:hAnsi="Times New Roman" w:cs="Times New Roman"/>
          <w:i/>
          <w:iCs/>
        </w:rPr>
        <w:t xml:space="preserve">0 </w:t>
      </w:r>
      <w:proofErr w:type="gramStart"/>
      <w:r w:rsidRPr="00516A87">
        <w:rPr>
          <w:rFonts w:ascii="Times New Roman" w:hAnsi="Times New Roman" w:cs="Times New Roman"/>
          <w:i/>
          <w:iCs/>
        </w:rPr>
        <w:t>воздушную</w:t>
      </w:r>
      <w:proofErr w:type="gramEnd"/>
      <w:r w:rsidRPr="00516A87">
        <w:rPr>
          <w:rFonts w:ascii="Times New Roman" w:hAnsi="Times New Roman" w:cs="Times New Roman"/>
          <w:i/>
          <w:iCs/>
        </w:rPr>
        <w:t xml:space="preserve"> номеру</w:t>
      </w:r>
    </w:p>
    <w:p w:rsidR="00516A87" w:rsidRPr="00516A87" w:rsidRDefault="00516A87" w:rsidP="00516A87">
      <w:pPr>
        <w:shd w:val="clear" w:color="auto" w:fill="FFFFFF"/>
        <w:ind w:left="23"/>
        <w:rPr>
          <w:rFonts w:ascii="Times New Roman" w:hAnsi="Times New Roman" w:cs="Times New Roman"/>
        </w:rPr>
        <w:sectPr w:rsidR="00516A87" w:rsidRPr="00516A87">
          <w:type w:val="continuous"/>
          <w:pgSz w:w="11909" w:h="16834"/>
          <w:pgMar w:top="1440" w:right="4126" w:bottom="720" w:left="5002" w:header="720" w:footer="720" w:gutter="0"/>
          <w:cols w:num="2" w:space="720" w:equalWidth="0">
            <w:col w:w="1135" w:space="610"/>
            <w:col w:w="1036"/>
          </w:cols>
          <w:noEndnote/>
        </w:sectPr>
      </w:pPr>
    </w:p>
    <w:p w:rsidR="00516A87" w:rsidRPr="00516A87" w:rsidRDefault="00516A87" w:rsidP="0080722B">
      <w:pPr>
        <w:shd w:val="clear" w:color="auto" w:fill="FFFFFF"/>
        <w:spacing w:before="114"/>
        <w:ind w:left="8"/>
        <w:jc w:val="center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lastRenderedPageBreak/>
        <w:t>Рис. 6.28. Воздушный пульсатор клапанного типа</w:t>
      </w:r>
    </w:p>
    <w:p w:rsidR="00516A87" w:rsidRPr="00516A87" w:rsidRDefault="00516A87" w:rsidP="0080722B">
      <w:pPr>
        <w:shd w:val="clear" w:color="auto" w:fill="FFFFFF"/>
        <w:ind w:left="8" w:right="76" w:firstLine="251"/>
        <w:jc w:val="center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</w:rPr>
        <w:t xml:space="preserve">/ — корпус; 2 — клапан выпускной; </w:t>
      </w:r>
      <w:r w:rsidRPr="00516A87">
        <w:rPr>
          <w:rFonts w:ascii="Times New Roman" w:hAnsi="Times New Roman" w:cs="Times New Roman"/>
          <w:i/>
          <w:iCs/>
        </w:rPr>
        <w:t xml:space="preserve">3 </w:t>
      </w:r>
      <w:r w:rsidRPr="00516A87">
        <w:rPr>
          <w:rFonts w:ascii="Times New Roman" w:hAnsi="Times New Roman" w:cs="Times New Roman"/>
        </w:rPr>
        <w:t xml:space="preserve">— </w:t>
      </w:r>
      <w:proofErr w:type="spellStart"/>
      <w:r w:rsidRPr="00516A87">
        <w:rPr>
          <w:rFonts w:ascii="Times New Roman" w:hAnsi="Times New Roman" w:cs="Times New Roman"/>
        </w:rPr>
        <w:t>пневмобаллон</w:t>
      </w:r>
      <w:proofErr w:type="spellEnd"/>
      <w:r w:rsidRPr="00516A87">
        <w:rPr>
          <w:rFonts w:ascii="Times New Roman" w:hAnsi="Times New Roman" w:cs="Times New Roman"/>
        </w:rPr>
        <w:t xml:space="preserve">; </w:t>
      </w:r>
      <w:r w:rsidRPr="00516A87">
        <w:rPr>
          <w:rFonts w:ascii="Times New Roman" w:hAnsi="Times New Roman" w:cs="Times New Roman"/>
          <w:i/>
          <w:iCs/>
        </w:rPr>
        <w:t xml:space="preserve">4 </w:t>
      </w:r>
      <w:r w:rsidRPr="00516A87">
        <w:rPr>
          <w:rFonts w:ascii="Times New Roman" w:hAnsi="Times New Roman" w:cs="Times New Roman"/>
        </w:rPr>
        <w:t xml:space="preserve">— установочный винт ограничителя; </w:t>
      </w:r>
      <w:r w:rsidRPr="00516A87">
        <w:rPr>
          <w:rFonts w:ascii="Times New Roman" w:hAnsi="Times New Roman" w:cs="Times New Roman"/>
          <w:i/>
          <w:iCs/>
        </w:rPr>
        <w:t xml:space="preserve">5 </w:t>
      </w:r>
      <w:r w:rsidRPr="00516A87">
        <w:rPr>
          <w:rFonts w:ascii="Times New Roman" w:hAnsi="Times New Roman" w:cs="Times New Roman"/>
        </w:rPr>
        <w:t xml:space="preserve">— амортизатор; 6 — уплотнение; 7 — шток; </w:t>
      </w:r>
      <w:r w:rsidRPr="00516A87">
        <w:rPr>
          <w:rFonts w:ascii="Times New Roman" w:hAnsi="Times New Roman" w:cs="Times New Roman"/>
          <w:i/>
          <w:iCs/>
        </w:rPr>
        <w:t xml:space="preserve">8.10 </w:t>
      </w:r>
      <w:r w:rsidRPr="00516A87">
        <w:rPr>
          <w:rFonts w:ascii="Times New Roman" w:hAnsi="Times New Roman" w:cs="Times New Roman"/>
        </w:rPr>
        <w:t>— заглушки; 9 — клапан выпускной</w:t>
      </w:r>
    </w:p>
    <w:p w:rsidR="00516A87" w:rsidRPr="0080722B" w:rsidRDefault="00516A87" w:rsidP="0080722B">
      <w:pPr>
        <w:shd w:val="clear" w:color="auto" w:fill="FFFFFF"/>
        <w:spacing w:before="206" w:line="276" w:lineRule="auto"/>
        <w:ind w:right="8"/>
        <w:rPr>
          <w:rFonts w:ascii="Times New Roman" w:hAnsi="Times New Roman" w:cs="Times New Roman"/>
        </w:rPr>
      </w:pPr>
      <w:r w:rsidRPr="00516A87">
        <w:rPr>
          <w:rFonts w:ascii="Times New Roman" w:hAnsi="Times New Roman" w:cs="Times New Roman"/>
          <w:spacing w:val="-4"/>
        </w:rPr>
        <w:t xml:space="preserve">впуска, выпуска воздуха и пауз между ними, конструктивной сложностью, </w:t>
      </w:r>
      <w:r w:rsidRPr="00516A87">
        <w:rPr>
          <w:rFonts w:ascii="Times New Roman" w:hAnsi="Times New Roman" w:cs="Times New Roman"/>
          <w:spacing w:val="-1"/>
        </w:rPr>
        <w:t>эксплуатационными качествами, диапазоном и четкостью регулирования параметров воздушного цикла. На рис. 6.27 показана схема действия ротор</w:t>
      </w:r>
      <w:r w:rsidRPr="00516A87">
        <w:rPr>
          <w:rFonts w:ascii="Times New Roman" w:hAnsi="Times New Roman" w:cs="Times New Roman"/>
          <w:spacing w:val="-1"/>
        </w:rPr>
        <w:softHyphen/>
      </w:r>
      <w:r w:rsidRPr="00516A87">
        <w:rPr>
          <w:rFonts w:ascii="Times New Roman" w:hAnsi="Times New Roman" w:cs="Times New Roman"/>
          <w:spacing w:val="-5"/>
        </w:rPr>
        <w:t xml:space="preserve">ного пульсатора, применявшегося на отсадочных машинах типа ОМ до их </w:t>
      </w:r>
      <w:r w:rsidRPr="00516A87">
        <w:rPr>
          <w:rFonts w:ascii="Times New Roman" w:hAnsi="Times New Roman" w:cs="Times New Roman"/>
          <w:spacing w:val="-4"/>
        </w:rPr>
        <w:t>модернизации. Как большинство пульсаторов роторного типа, они не допуска</w:t>
      </w:r>
      <w:r w:rsidRPr="00516A87">
        <w:rPr>
          <w:rFonts w:ascii="Times New Roman" w:hAnsi="Times New Roman" w:cs="Times New Roman"/>
          <w:spacing w:val="-4"/>
        </w:rPr>
        <w:softHyphen/>
        <w:t xml:space="preserve">ют </w:t>
      </w:r>
      <w:r w:rsidRPr="0080722B">
        <w:rPr>
          <w:rFonts w:ascii="Times New Roman" w:hAnsi="Times New Roman" w:cs="Times New Roman"/>
          <w:spacing w:val="-4"/>
        </w:rPr>
        <w:t>регулирования частоты вращения и независимого изменения продолжи</w:t>
      </w:r>
      <w:r w:rsidRPr="0080722B">
        <w:rPr>
          <w:rFonts w:ascii="Times New Roman" w:hAnsi="Times New Roman" w:cs="Times New Roman"/>
          <w:spacing w:val="-4"/>
        </w:rPr>
        <w:softHyphen/>
      </w:r>
      <w:r w:rsidRPr="0080722B">
        <w:rPr>
          <w:rFonts w:ascii="Times New Roman" w:hAnsi="Times New Roman" w:cs="Times New Roman"/>
        </w:rPr>
        <w:t>тельности впуска и выпуска воздуха.</w:t>
      </w:r>
    </w:p>
    <w:p w:rsidR="005429E7" w:rsidRPr="0080722B" w:rsidRDefault="00516A87" w:rsidP="0080722B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spacing w:val="-2"/>
        </w:rPr>
        <w:t>Клапанные воздушные пульсаторы обеспечивают многофакторное регули</w:t>
      </w:r>
      <w:r w:rsidRPr="0080722B">
        <w:rPr>
          <w:rFonts w:ascii="Times New Roman" w:hAnsi="Times New Roman" w:cs="Times New Roman"/>
          <w:spacing w:val="-2"/>
        </w:rPr>
        <w:softHyphen/>
      </w:r>
      <w:r w:rsidRPr="0080722B">
        <w:rPr>
          <w:rFonts w:ascii="Times New Roman" w:hAnsi="Times New Roman" w:cs="Times New Roman"/>
          <w:spacing w:val="-3"/>
        </w:rPr>
        <w:t>рование  воздушно-пульсационного режима о</w:t>
      </w:r>
      <w:r w:rsidR="005429E7" w:rsidRPr="0080722B">
        <w:rPr>
          <w:rFonts w:ascii="Times New Roman" w:hAnsi="Times New Roman" w:cs="Times New Roman"/>
          <w:spacing w:val="-3"/>
        </w:rPr>
        <w:t xml:space="preserve">тсадки  при   </w:t>
      </w:r>
      <w:proofErr w:type="gramStart"/>
      <w:r w:rsidR="005429E7" w:rsidRPr="0080722B">
        <w:rPr>
          <w:rFonts w:ascii="Times New Roman" w:hAnsi="Times New Roman" w:cs="Times New Roman"/>
          <w:spacing w:val="-3"/>
        </w:rPr>
        <w:t>пониженных</w:t>
      </w:r>
      <w:proofErr w:type="gramEnd"/>
      <w:r w:rsidR="005429E7" w:rsidRPr="0080722B">
        <w:rPr>
          <w:rFonts w:ascii="Times New Roman" w:hAnsi="Times New Roman" w:cs="Times New Roman"/>
          <w:spacing w:val="-3"/>
        </w:rPr>
        <w:t xml:space="preserve">   </w:t>
      </w:r>
      <w:proofErr w:type="spellStart"/>
      <w:r w:rsidR="005429E7" w:rsidRPr="0080722B">
        <w:rPr>
          <w:rFonts w:ascii="Times New Roman" w:hAnsi="Times New Roman" w:cs="Times New Roman"/>
          <w:spacing w:val="-3"/>
        </w:rPr>
        <w:t>энерг</w:t>
      </w:r>
      <w:r w:rsidR="005429E7" w:rsidRPr="0080722B">
        <w:rPr>
          <w:rFonts w:ascii="Times New Roman" w:hAnsi="Times New Roman" w:cs="Times New Roman"/>
        </w:rPr>
        <w:t>гоемкости</w:t>
      </w:r>
      <w:proofErr w:type="spellEnd"/>
      <w:r w:rsidR="005429E7" w:rsidRPr="0080722B">
        <w:rPr>
          <w:rFonts w:ascii="Times New Roman" w:hAnsi="Times New Roman" w:cs="Times New Roman"/>
        </w:rPr>
        <w:t xml:space="preserve"> и инерционности срабатывания. Пульсаторы, применяемые в отса</w:t>
      </w:r>
      <w:r w:rsidR="005429E7" w:rsidRPr="0080722B">
        <w:rPr>
          <w:rFonts w:ascii="Times New Roman" w:hAnsi="Times New Roman" w:cs="Times New Roman"/>
        </w:rPr>
        <w:softHyphen/>
        <w:t xml:space="preserve">дочных машинах параметрического ряда МО (рис. 6.28), имеют раздельные клапаны впуска и выпуска воздуха, автономно управляемые и приводимые в движение сжатым воздухом. Режим срабатывания клапанов задается системой автоматического управления, которая включает блок вынужденных колебаний и электропневматический клапан (рис. 6.29). Широкие возможности </w:t>
      </w:r>
      <w:proofErr w:type="spellStart"/>
      <w:proofErr w:type="gramStart"/>
      <w:r w:rsidR="005429E7" w:rsidRPr="0080722B">
        <w:rPr>
          <w:rFonts w:ascii="Times New Roman" w:hAnsi="Times New Roman" w:cs="Times New Roman"/>
        </w:rPr>
        <w:t>регули</w:t>
      </w:r>
      <w:proofErr w:type="spellEnd"/>
      <w:r w:rsidR="005429E7" w:rsidRPr="0080722B">
        <w:rPr>
          <w:rFonts w:ascii="Times New Roman" w:hAnsi="Times New Roman" w:cs="Times New Roman"/>
        </w:rPr>
        <w:t xml:space="preserve"> </w:t>
      </w:r>
      <w:proofErr w:type="spellStart"/>
      <w:r w:rsidR="005429E7" w:rsidRPr="0080722B">
        <w:rPr>
          <w:rFonts w:ascii="Times New Roman" w:hAnsi="Times New Roman" w:cs="Times New Roman"/>
        </w:rPr>
        <w:t>рования</w:t>
      </w:r>
      <w:proofErr w:type="spellEnd"/>
      <w:proofErr w:type="gramEnd"/>
      <w:r w:rsidR="005429E7" w:rsidRPr="0080722B">
        <w:rPr>
          <w:rFonts w:ascii="Times New Roman" w:hAnsi="Times New Roman" w:cs="Times New Roman"/>
        </w:rPr>
        <w:t xml:space="preserve"> воздушного цикла и эксплуатационная надежность клапанных пуль</w:t>
      </w:r>
      <w:r w:rsidR="005429E7" w:rsidRPr="0080722B">
        <w:rPr>
          <w:rFonts w:ascii="Times New Roman" w:hAnsi="Times New Roman" w:cs="Times New Roman"/>
        </w:rPr>
        <w:softHyphen/>
        <w:t xml:space="preserve">саторов позволили </w:t>
      </w:r>
      <w:r w:rsidR="005429E7" w:rsidRPr="0080722B">
        <w:rPr>
          <w:rFonts w:ascii="Times New Roman" w:hAnsi="Times New Roman" w:cs="Times New Roman"/>
        </w:rPr>
        <w:lastRenderedPageBreak/>
        <w:t>применить их для условий обогащения углей и руд различной крупности.</w:t>
      </w:r>
    </w:p>
    <w:p w:rsidR="005429E7" w:rsidRPr="0080722B" w:rsidRDefault="005429E7" w:rsidP="0080722B">
      <w:pPr>
        <w:shd w:val="clear" w:color="auto" w:fill="FFFFFF"/>
        <w:spacing w:line="276" w:lineRule="auto"/>
        <w:ind w:right="8" w:firstLine="244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Пневматический струйный привод отсадочных машин — принципиально новое решение в совершенствовании воздушных пульсаторов отсадочных ма</w:t>
      </w:r>
      <w:r w:rsidRPr="0080722B">
        <w:rPr>
          <w:rFonts w:ascii="Times New Roman" w:hAnsi="Times New Roman" w:cs="Times New Roman"/>
        </w:rPr>
        <w:softHyphen/>
        <w:t xml:space="preserve">шин. Он применяется преимущественно для обогащения мелких углей. </w:t>
      </w:r>
      <w:proofErr w:type="gramStart"/>
      <w:r w:rsidRPr="0080722B">
        <w:rPr>
          <w:rFonts w:ascii="Times New Roman" w:hAnsi="Times New Roman" w:cs="Times New Roman"/>
        </w:rPr>
        <w:t>Комп</w:t>
      </w:r>
      <w:r w:rsidRPr="0080722B">
        <w:rPr>
          <w:rFonts w:ascii="Times New Roman" w:hAnsi="Times New Roman" w:cs="Times New Roman"/>
        </w:rPr>
        <w:softHyphen/>
        <w:t>лект привода включает: электронный блок управления, задающий режим колебаний; два электропневматических преобразователя, преобразующие электрический сигнал в пневматический и подающие управляющий воздух на впускные и выпускные клапаны; шесть сдвоенных впускных и выпускных вих</w:t>
      </w:r>
      <w:r w:rsidRPr="0080722B">
        <w:rPr>
          <w:rFonts w:ascii="Times New Roman" w:hAnsi="Times New Roman" w:cs="Times New Roman"/>
        </w:rPr>
        <w:softHyphen/>
        <w:t>ревых клапанов, срабатывающих при помощи управляющего воздуха на впуск рабочего воздуха в машину и выпуск его в атмосферу с заданной частотой и продолжительностью.</w:t>
      </w:r>
      <w:proofErr w:type="gramEnd"/>
      <w:r w:rsidRPr="0080722B">
        <w:rPr>
          <w:rFonts w:ascii="Times New Roman" w:hAnsi="Times New Roman" w:cs="Times New Roman"/>
        </w:rPr>
        <w:t xml:space="preserve"> Управляющий и рабочий воздух под давлением до 60 к Па потребляется из общего ресивера. Привод отличается быстродействием и </w:t>
      </w:r>
      <w:proofErr w:type="spellStart"/>
      <w:r w:rsidRPr="0080722B">
        <w:rPr>
          <w:rFonts w:ascii="Times New Roman" w:hAnsi="Times New Roman" w:cs="Times New Roman"/>
        </w:rPr>
        <w:t>безынерционностью</w:t>
      </w:r>
      <w:proofErr w:type="spellEnd"/>
      <w:r w:rsidRPr="0080722B">
        <w:rPr>
          <w:rFonts w:ascii="Times New Roman" w:hAnsi="Times New Roman" w:cs="Times New Roman"/>
        </w:rPr>
        <w:t>. Однако он требует повышенного расхода воздуха и на данной стадии освоения создает чрезмерный шум при работе.</w:t>
      </w:r>
    </w:p>
    <w:p w:rsidR="005429E7" w:rsidRPr="0080722B" w:rsidRDefault="005429E7" w:rsidP="0080722B">
      <w:pPr>
        <w:shd w:val="clear" w:color="auto" w:fill="FFFFFF"/>
        <w:spacing w:line="276" w:lineRule="auto"/>
        <w:ind w:right="15" w:firstLine="236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 xml:space="preserve">Разгрузочные устройства применяют для регулируемого выпуска тяжелых продуктов (отходов, </w:t>
      </w:r>
      <w:proofErr w:type="spellStart"/>
      <w:r w:rsidRPr="0080722B">
        <w:rPr>
          <w:rFonts w:ascii="Times New Roman" w:hAnsi="Times New Roman" w:cs="Times New Roman"/>
        </w:rPr>
        <w:t>промпродукта</w:t>
      </w:r>
      <w:proofErr w:type="spellEnd"/>
      <w:r w:rsidRPr="0080722B">
        <w:rPr>
          <w:rFonts w:ascii="Times New Roman" w:hAnsi="Times New Roman" w:cs="Times New Roman"/>
        </w:rPr>
        <w:t>, микста) через специальные щели и карма</w:t>
      </w:r>
      <w:r w:rsidRPr="0080722B">
        <w:rPr>
          <w:rFonts w:ascii="Times New Roman" w:hAnsi="Times New Roman" w:cs="Times New Roman"/>
        </w:rPr>
        <w:softHyphen/>
        <w:t>ны с механическими разгрузчиками, иногда в сочетании с разгрузкой через слой искусственной постели.</w:t>
      </w:r>
    </w:p>
    <w:p w:rsidR="005429E7" w:rsidRPr="0080722B" w:rsidRDefault="005429E7" w:rsidP="0080722B">
      <w:pPr>
        <w:shd w:val="clear" w:color="auto" w:fill="FFFFFF"/>
        <w:spacing w:line="276" w:lineRule="auto"/>
        <w:ind w:right="8" w:firstLine="244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Разгрузочная щель может быть горизонтальной или вертикальной и распо</w:t>
      </w:r>
      <w:r w:rsidRPr="0080722B">
        <w:rPr>
          <w:rFonts w:ascii="Times New Roman" w:hAnsi="Times New Roman" w:cs="Times New Roman"/>
        </w:rPr>
        <w:softHyphen/>
        <w:t xml:space="preserve">лагаться со стороны загрузки (противоточный принцип) или в конце ступени (прямоточный принцип). Через щель разгружаемый продукт поступает в аккумулирующий карман, заканчивающийся в </w:t>
      </w:r>
      <w:proofErr w:type="spellStart"/>
      <w:r w:rsidRPr="0080722B">
        <w:rPr>
          <w:rFonts w:ascii="Times New Roman" w:hAnsi="Times New Roman" w:cs="Times New Roman"/>
        </w:rPr>
        <w:t>нижей</w:t>
      </w:r>
      <w:proofErr w:type="spellEnd"/>
      <w:r w:rsidRPr="0080722B">
        <w:rPr>
          <w:rFonts w:ascii="Times New Roman" w:hAnsi="Times New Roman" w:cs="Times New Roman"/>
        </w:rPr>
        <w:t xml:space="preserve"> части разгрузочным затвором (разгрузчиком).</w:t>
      </w:r>
    </w:p>
    <w:p w:rsidR="005429E7" w:rsidRPr="0080722B" w:rsidRDefault="005429E7" w:rsidP="0080722B">
      <w:pPr>
        <w:shd w:val="clear" w:color="auto" w:fill="FFFFFF"/>
        <w:spacing w:line="276" w:lineRule="auto"/>
        <w:ind w:right="15" w:firstLine="244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В разных конструкциях машин используют неглубокий или глубокий кар</w:t>
      </w:r>
      <w:r w:rsidRPr="0080722B">
        <w:rPr>
          <w:rFonts w:ascii="Times New Roman" w:hAnsi="Times New Roman" w:cs="Times New Roman"/>
        </w:rPr>
        <w:softHyphen/>
        <w:t>маны, а в некоторых случаях разгрузчик ставится непосредственно под реше</w:t>
      </w:r>
      <w:r w:rsidRPr="0080722B">
        <w:rPr>
          <w:rFonts w:ascii="Times New Roman" w:hAnsi="Times New Roman" w:cs="Times New Roman"/>
        </w:rPr>
        <w:softHyphen/>
        <w:t>том и карман вообще отсутствует. В качестве затворов применяют (рис. 6.30): плоский шибер, качающийся участок решета, качающийся лоток, секторный затвор, роторный разгрузчик.</w:t>
      </w:r>
    </w:p>
    <w:p w:rsidR="005429E7" w:rsidRPr="0080722B" w:rsidRDefault="005429E7" w:rsidP="0080722B">
      <w:pPr>
        <w:shd w:val="clear" w:color="auto" w:fill="FFFFFF"/>
        <w:spacing w:line="276" w:lineRule="auto"/>
        <w:ind w:left="8" w:right="23" w:firstLine="229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Разгрузочное устройство работает в непрерывном или периодическом (дис</w:t>
      </w:r>
      <w:r w:rsidRPr="0080722B">
        <w:rPr>
          <w:rFonts w:ascii="Times New Roman" w:hAnsi="Times New Roman" w:cs="Times New Roman"/>
        </w:rPr>
        <w:softHyphen/>
        <w:t>кретном) режиме. В первом случае скорость разгрузки регулируют увели</w:t>
      </w:r>
      <w:r w:rsidRPr="0080722B">
        <w:rPr>
          <w:rFonts w:ascii="Times New Roman" w:hAnsi="Times New Roman" w:cs="Times New Roman"/>
        </w:rPr>
        <w:softHyphen/>
        <w:t>чением или уменьшением частоты качания (вращения), во втором — периоди</w:t>
      </w:r>
      <w:r w:rsidRPr="0080722B">
        <w:rPr>
          <w:rFonts w:ascii="Times New Roman" w:hAnsi="Times New Roman" w:cs="Times New Roman"/>
        </w:rPr>
        <w:softHyphen/>
        <w:t>ческим срабатыванием затвора на открывание, закрывание выпускного от</w:t>
      </w:r>
      <w:r w:rsidRPr="0080722B">
        <w:rPr>
          <w:rFonts w:ascii="Times New Roman" w:hAnsi="Times New Roman" w:cs="Times New Roman"/>
        </w:rPr>
        <w:softHyphen/>
        <w:t>верстия или установления рабочего органа в фиксированном промежуточном положении. Режим разгрузки в современных отсадочных машинах регулиру</w:t>
      </w:r>
      <w:r w:rsidRPr="0080722B">
        <w:rPr>
          <w:rFonts w:ascii="Times New Roman" w:hAnsi="Times New Roman" w:cs="Times New Roman"/>
        </w:rPr>
        <w:softHyphen/>
        <w:t>ется, как правило, автоматически по сигналу об уровне тяжелой постели перед разгрузочной щелью.</w:t>
      </w:r>
    </w:p>
    <w:p w:rsidR="005429E7" w:rsidRPr="0080722B" w:rsidRDefault="005429E7" w:rsidP="0080722B">
      <w:pPr>
        <w:shd w:val="clear" w:color="auto" w:fill="FFFFFF"/>
        <w:spacing w:line="276" w:lineRule="auto"/>
        <w:ind w:right="15" w:firstLine="236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В качестве датчиков применяют обычно поплавковые устройства, отрегу</w:t>
      </w:r>
      <w:r w:rsidRPr="0080722B">
        <w:rPr>
          <w:rFonts w:ascii="Times New Roman" w:hAnsi="Times New Roman" w:cs="Times New Roman"/>
        </w:rPr>
        <w:softHyphen/>
        <w:t xml:space="preserve">лированные на заданную плотность контролируемого слоя постели. Реже используют датчики других типов (например, </w:t>
      </w:r>
      <w:proofErr w:type="gramStart"/>
      <w:r w:rsidRPr="0080722B">
        <w:rPr>
          <w:rFonts w:ascii="Times New Roman" w:hAnsi="Times New Roman" w:cs="Times New Roman"/>
        </w:rPr>
        <w:t>радиоизотопный</w:t>
      </w:r>
      <w:proofErr w:type="gramEnd"/>
      <w:r w:rsidRPr="0080722B">
        <w:rPr>
          <w:rFonts w:ascii="Times New Roman" w:hAnsi="Times New Roman" w:cs="Times New Roman"/>
        </w:rPr>
        <w:t xml:space="preserve"> — в отсадочной машине </w:t>
      </w:r>
      <w:proofErr w:type="spellStart"/>
      <w:r w:rsidRPr="0080722B">
        <w:rPr>
          <w:rFonts w:ascii="Times New Roman" w:hAnsi="Times New Roman" w:cs="Times New Roman"/>
        </w:rPr>
        <w:t>Шюхтерман</w:t>
      </w:r>
      <w:proofErr w:type="spellEnd"/>
      <w:r w:rsidRPr="0080722B">
        <w:rPr>
          <w:rFonts w:ascii="Times New Roman" w:hAnsi="Times New Roman" w:cs="Times New Roman"/>
        </w:rPr>
        <w:t>-Кремер-</w:t>
      </w:r>
      <w:proofErr w:type="spellStart"/>
      <w:r w:rsidRPr="0080722B">
        <w:rPr>
          <w:rFonts w:ascii="Times New Roman" w:hAnsi="Times New Roman" w:cs="Times New Roman"/>
        </w:rPr>
        <w:t>Баум</w:t>
      </w:r>
      <w:proofErr w:type="spellEnd"/>
      <w:r w:rsidRPr="0080722B">
        <w:rPr>
          <w:rFonts w:ascii="Times New Roman" w:hAnsi="Times New Roman" w:cs="Times New Roman"/>
        </w:rPr>
        <w:t xml:space="preserve">, Германия). Обычно на каждой ступени машины, где имеется разгрузочная щель, устанавливают один поплавковый датчик на продольной оси решетной части. При значительной ширине решета (4—5 м, например, на машинах </w:t>
      </w:r>
      <w:proofErr w:type="spellStart"/>
      <w:r w:rsidRPr="0080722B">
        <w:rPr>
          <w:rFonts w:ascii="Times New Roman" w:hAnsi="Times New Roman" w:cs="Times New Roman"/>
        </w:rPr>
        <w:t>Батак</w:t>
      </w:r>
      <w:proofErr w:type="spellEnd"/>
      <w:r w:rsidRPr="0080722B">
        <w:rPr>
          <w:rFonts w:ascii="Times New Roman" w:hAnsi="Times New Roman" w:cs="Times New Roman"/>
        </w:rPr>
        <w:t>) устанавливают по два поплавковых датчика с учетом возможной неоднородности послойной структуры постели по ширине решета.</w:t>
      </w:r>
    </w:p>
    <w:p w:rsidR="005429E7" w:rsidRPr="0080722B" w:rsidRDefault="005429E7" w:rsidP="0080722B">
      <w:pPr>
        <w:shd w:val="clear" w:color="auto" w:fill="FFFFFF"/>
        <w:spacing w:line="276" w:lineRule="auto"/>
        <w:ind w:left="8" w:right="15" w:firstLine="236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>На рис. 6.31 показана блок-схема роторного разгрузчика отсадочной машины ОМ-18 с горизонтальной щелью и глубоким карманом в сочетании с автоматическим регулятором типа РСБ, обеспечивающим увеличение или уменьшение частоты вращения электродвигателя в зависимости от положения поплавкового датчика.</w:t>
      </w:r>
    </w:p>
    <w:p w:rsidR="005429E7" w:rsidRPr="0080722B" w:rsidRDefault="005429E7" w:rsidP="0080722B">
      <w:pPr>
        <w:spacing w:line="276" w:lineRule="auto"/>
        <w:ind w:left="1493" w:right="1897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3ADEA554" wp14:editId="0A794988">
            <wp:extent cx="2057400" cy="2190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E7" w:rsidRPr="0080722B" w:rsidRDefault="005429E7" w:rsidP="0080722B">
      <w:pPr>
        <w:shd w:val="clear" w:color="auto" w:fill="FFFFFF"/>
        <w:spacing w:before="122" w:line="276" w:lineRule="auto"/>
        <w:ind w:left="30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bCs/>
        </w:rPr>
        <w:t>Рис. 6</w:t>
      </w:r>
      <w:r w:rsidRPr="0080722B">
        <w:rPr>
          <w:rFonts w:ascii="Times New Roman" w:hAnsi="Times New Roman" w:cs="Times New Roman"/>
          <w:bCs/>
          <w:lang w:val="en-US"/>
        </w:rPr>
        <w:t>J</w:t>
      </w:r>
      <w:r w:rsidRPr="0080722B">
        <w:rPr>
          <w:rFonts w:ascii="Times New Roman" w:hAnsi="Times New Roman" w:cs="Times New Roman"/>
          <w:bCs/>
        </w:rPr>
        <w:t xml:space="preserve">1. </w:t>
      </w:r>
      <w:r w:rsidRPr="0080722B">
        <w:rPr>
          <w:rFonts w:ascii="Times New Roman" w:hAnsi="Times New Roman" w:cs="Times New Roman"/>
        </w:rPr>
        <w:t>Блок-схема разгрузочного устройства с регулятором РСБ</w:t>
      </w:r>
    </w:p>
    <w:p w:rsidR="005429E7" w:rsidRPr="0080722B" w:rsidRDefault="005429E7" w:rsidP="0080722B">
      <w:pPr>
        <w:shd w:val="clear" w:color="auto" w:fill="FFFFFF"/>
        <w:spacing w:line="276" w:lineRule="auto"/>
        <w:ind w:left="23" w:right="61" w:firstLine="259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 xml:space="preserve">/ — поплавковый датчик; 2 — преобразовательный блок; </w:t>
      </w:r>
      <w:r w:rsidRPr="0080722B">
        <w:rPr>
          <w:rFonts w:ascii="Times New Roman" w:hAnsi="Times New Roman" w:cs="Times New Roman"/>
          <w:i/>
          <w:iCs/>
        </w:rPr>
        <w:t xml:space="preserve">3 </w:t>
      </w:r>
      <w:r w:rsidRPr="0080722B">
        <w:rPr>
          <w:rFonts w:ascii="Times New Roman" w:hAnsi="Times New Roman" w:cs="Times New Roman"/>
        </w:rPr>
        <w:t xml:space="preserve">— фильтрующий блок; </w:t>
      </w:r>
      <w:r w:rsidRPr="0080722B">
        <w:rPr>
          <w:rFonts w:ascii="Times New Roman" w:hAnsi="Times New Roman" w:cs="Times New Roman"/>
          <w:i/>
          <w:iCs/>
        </w:rPr>
        <w:t xml:space="preserve">4 </w:t>
      </w:r>
      <w:r w:rsidRPr="0080722B">
        <w:rPr>
          <w:rFonts w:ascii="Times New Roman" w:hAnsi="Times New Roman" w:cs="Times New Roman"/>
        </w:rPr>
        <w:t xml:space="preserve">— источник напряжения; 5 — узел сравнения; </w:t>
      </w:r>
      <w:r w:rsidRPr="0080722B">
        <w:rPr>
          <w:rFonts w:ascii="Times New Roman" w:hAnsi="Times New Roman" w:cs="Times New Roman"/>
          <w:i/>
          <w:iCs/>
        </w:rPr>
        <w:t xml:space="preserve">6 </w:t>
      </w:r>
      <w:r w:rsidRPr="0080722B">
        <w:rPr>
          <w:rFonts w:ascii="Times New Roman" w:hAnsi="Times New Roman" w:cs="Times New Roman"/>
        </w:rPr>
        <w:t xml:space="preserve">— </w:t>
      </w:r>
      <w:proofErr w:type="spellStart"/>
      <w:r w:rsidRPr="0080722B">
        <w:rPr>
          <w:rFonts w:ascii="Times New Roman" w:hAnsi="Times New Roman" w:cs="Times New Roman"/>
        </w:rPr>
        <w:t>задатчик</w:t>
      </w:r>
      <w:proofErr w:type="spellEnd"/>
      <w:r w:rsidRPr="0080722B">
        <w:rPr>
          <w:rFonts w:ascii="Times New Roman" w:hAnsi="Times New Roman" w:cs="Times New Roman"/>
        </w:rPr>
        <w:t xml:space="preserve"> высоты постели; 7 — регу</w:t>
      </w:r>
      <w:r w:rsidRPr="0080722B">
        <w:rPr>
          <w:rFonts w:ascii="Times New Roman" w:hAnsi="Times New Roman" w:cs="Times New Roman"/>
        </w:rPr>
        <w:softHyphen/>
        <w:t xml:space="preserve">лирующее устройство; </w:t>
      </w:r>
      <w:r w:rsidRPr="0080722B">
        <w:rPr>
          <w:rFonts w:ascii="Times New Roman" w:hAnsi="Times New Roman" w:cs="Times New Roman"/>
          <w:i/>
          <w:iCs/>
        </w:rPr>
        <w:t xml:space="preserve">8 </w:t>
      </w:r>
      <w:r w:rsidRPr="0080722B">
        <w:rPr>
          <w:rFonts w:ascii="Times New Roman" w:hAnsi="Times New Roman" w:cs="Times New Roman"/>
        </w:rPr>
        <w:t xml:space="preserve">— привод; 9 — исполнительный механизм; </w:t>
      </w:r>
      <w:r w:rsidRPr="0080722B">
        <w:rPr>
          <w:rFonts w:ascii="Times New Roman" w:hAnsi="Times New Roman" w:cs="Times New Roman"/>
          <w:i/>
          <w:iCs/>
        </w:rPr>
        <w:t xml:space="preserve">10 </w:t>
      </w:r>
      <w:r w:rsidRPr="0080722B">
        <w:rPr>
          <w:rFonts w:ascii="Times New Roman" w:hAnsi="Times New Roman" w:cs="Times New Roman"/>
        </w:rPr>
        <w:t>— разгрузчик</w:t>
      </w:r>
    </w:p>
    <w:p w:rsidR="005429E7" w:rsidRPr="0080722B" w:rsidRDefault="005429E7" w:rsidP="0080722B">
      <w:pPr>
        <w:spacing w:before="305" w:line="276" w:lineRule="auto"/>
        <w:ind w:left="1166" w:right="1112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A069ADB" wp14:editId="1A6FA318">
            <wp:extent cx="2771775" cy="2114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9E7" w:rsidRPr="0080722B" w:rsidRDefault="005429E7" w:rsidP="0080722B">
      <w:pPr>
        <w:shd w:val="clear" w:color="auto" w:fill="FFFFFF"/>
        <w:spacing w:before="130" w:line="276" w:lineRule="auto"/>
        <w:ind w:left="8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bCs/>
        </w:rPr>
        <w:t xml:space="preserve">Рис. </w:t>
      </w:r>
      <w:r w:rsidRPr="0080722B">
        <w:rPr>
          <w:rFonts w:ascii="Times New Roman" w:hAnsi="Times New Roman" w:cs="Times New Roman"/>
        </w:rPr>
        <w:t>6.32. Система автоматического регулирования разгрузки тяжелого продукта в отсадочной машине "Вено-Пик"</w:t>
      </w:r>
    </w:p>
    <w:p w:rsidR="005429E7" w:rsidRPr="0080722B" w:rsidRDefault="005429E7" w:rsidP="0080722B">
      <w:pPr>
        <w:shd w:val="clear" w:color="auto" w:fill="FFFFFF"/>
        <w:spacing w:line="276" w:lineRule="auto"/>
        <w:ind w:right="84" w:firstLine="259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</w:rPr>
        <w:t xml:space="preserve">/ — воздушный пульсатор; 2 — </w:t>
      </w:r>
      <w:proofErr w:type="spellStart"/>
      <w:r w:rsidRPr="0080722B">
        <w:rPr>
          <w:rFonts w:ascii="Times New Roman" w:hAnsi="Times New Roman" w:cs="Times New Roman"/>
        </w:rPr>
        <w:t>маслогидравлический</w:t>
      </w:r>
      <w:proofErr w:type="spellEnd"/>
      <w:r w:rsidRPr="0080722B">
        <w:rPr>
          <w:rFonts w:ascii="Times New Roman" w:hAnsi="Times New Roman" w:cs="Times New Roman"/>
        </w:rPr>
        <w:t xml:space="preserve"> привод; </w:t>
      </w:r>
      <w:r w:rsidRPr="0080722B">
        <w:rPr>
          <w:rFonts w:ascii="Times New Roman" w:hAnsi="Times New Roman" w:cs="Times New Roman"/>
          <w:i/>
          <w:iCs/>
        </w:rPr>
        <w:t xml:space="preserve">3 </w:t>
      </w:r>
      <w:r w:rsidRPr="0080722B">
        <w:rPr>
          <w:rFonts w:ascii="Times New Roman" w:hAnsi="Times New Roman" w:cs="Times New Roman"/>
        </w:rPr>
        <w:t>— клапан выпуска воз</w:t>
      </w:r>
      <w:r w:rsidRPr="0080722B">
        <w:rPr>
          <w:rFonts w:ascii="Times New Roman" w:hAnsi="Times New Roman" w:cs="Times New Roman"/>
        </w:rPr>
        <w:softHyphen/>
        <w:t xml:space="preserve">духа; </w:t>
      </w:r>
      <w:r w:rsidRPr="0080722B">
        <w:rPr>
          <w:rFonts w:ascii="Times New Roman" w:hAnsi="Times New Roman" w:cs="Times New Roman"/>
          <w:i/>
          <w:iCs/>
        </w:rPr>
        <w:t xml:space="preserve">4 </w:t>
      </w:r>
      <w:r w:rsidRPr="0080722B">
        <w:rPr>
          <w:rFonts w:ascii="Times New Roman" w:hAnsi="Times New Roman" w:cs="Times New Roman"/>
        </w:rPr>
        <w:t xml:space="preserve">— трехходовой переключатель; 5 — поплавковый датчик; </w:t>
      </w:r>
      <w:r w:rsidRPr="0080722B">
        <w:rPr>
          <w:rFonts w:ascii="Times New Roman" w:hAnsi="Times New Roman" w:cs="Times New Roman"/>
          <w:i/>
          <w:iCs/>
        </w:rPr>
        <w:t xml:space="preserve">6 </w:t>
      </w:r>
      <w:r w:rsidRPr="0080722B">
        <w:rPr>
          <w:rFonts w:ascii="Times New Roman" w:hAnsi="Times New Roman" w:cs="Times New Roman"/>
        </w:rPr>
        <w:t>— переходной канал</w:t>
      </w:r>
    </w:p>
    <w:p w:rsidR="005429E7" w:rsidRPr="005429E7" w:rsidRDefault="005429E7" w:rsidP="0080722B">
      <w:pPr>
        <w:shd w:val="clear" w:color="auto" w:fill="FFFFFF"/>
        <w:spacing w:before="206" w:line="276" w:lineRule="auto"/>
        <w:ind w:left="8" w:firstLine="236"/>
        <w:rPr>
          <w:rFonts w:ascii="Times New Roman" w:hAnsi="Times New Roman" w:cs="Times New Roman"/>
        </w:rPr>
      </w:pPr>
      <w:r w:rsidRPr="0080722B">
        <w:rPr>
          <w:rFonts w:ascii="Times New Roman" w:hAnsi="Times New Roman" w:cs="Times New Roman"/>
          <w:spacing w:val="-5"/>
        </w:rPr>
        <w:t xml:space="preserve">Дополнительными регулирующими устройствами в зоне разгрузки тяжелых </w:t>
      </w:r>
      <w:r w:rsidRPr="0080722B">
        <w:rPr>
          <w:rFonts w:ascii="Times New Roman" w:hAnsi="Times New Roman" w:cs="Times New Roman"/>
          <w:spacing w:val="-2"/>
        </w:rPr>
        <w:t xml:space="preserve">продуктов служат обычно вертикальные шиберы на </w:t>
      </w:r>
      <w:proofErr w:type="spellStart"/>
      <w:r w:rsidRPr="0080722B">
        <w:rPr>
          <w:rFonts w:ascii="Times New Roman" w:hAnsi="Times New Roman" w:cs="Times New Roman"/>
          <w:spacing w:val="-2"/>
        </w:rPr>
        <w:t>перетоке</w:t>
      </w:r>
      <w:proofErr w:type="spellEnd"/>
      <w:r w:rsidRPr="0080722B">
        <w:rPr>
          <w:rFonts w:ascii="Times New Roman" w:hAnsi="Times New Roman" w:cs="Times New Roman"/>
          <w:spacing w:val="-2"/>
        </w:rPr>
        <w:t xml:space="preserve"> рабочей постели </w:t>
      </w:r>
      <w:r w:rsidRPr="0080722B">
        <w:rPr>
          <w:rFonts w:ascii="Times New Roman" w:hAnsi="Times New Roman" w:cs="Times New Roman"/>
          <w:spacing w:val="-5"/>
        </w:rPr>
        <w:t xml:space="preserve">в следующую ступень машины (за щелью) или на сливном пороге концентрата. </w:t>
      </w:r>
      <w:r w:rsidRPr="0080722B">
        <w:rPr>
          <w:rFonts w:ascii="Times New Roman" w:hAnsi="Times New Roman" w:cs="Times New Roman"/>
          <w:spacing w:val="-3"/>
        </w:rPr>
        <w:t xml:space="preserve">Как правило, оптимальное положение шибера подбирается при наладочной </w:t>
      </w:r>
      <w:r w:rsidRPr="0080722B">
        <w:rPr>
          <w:rFonts w:ascii="Times New Roman" w:hAnsi="Times New Roman" w:cs="Times New Roman"/>
          <w:spacing w:val="-5"/>
        </w:rPr>
        <w:t xml:space="preserve">регулировке. В отсадочных машинах типа МО грубая регулировка разгрузки </w:t>
      </w:r>
      <w:r w:rsidRPr="0080722B">
        <w:rPr>
          <w:rFonts w:ascii="Times New Roman" w:hAnsi="Times New Roman" w:cs="Times New Roman"/>
          <w:spacing w:val="-2"/>
        </w:rPr>
        <w:t xml:space="preserve">тяжелых продуктов осуществляется также при помощи вертикального шибера </w:t>
      </w:r>
      <w:r w:rsidRPr="0080722B">
        <w:rPr>
          <w:rFonts w:ascii="Times New Roman" w:hAnsi="Times New Roman" w:cs="Times New Roman"/>
          <w:spacing w:val="-4"/>
        </w:rPr>
        <w:t xml:space="preserve">с винтовым ручным перемещением, установленного перед щелью роторного </w:t>
      </w:r>
      <w:r w:rsidRPr="0080722B">
        <w:rPr>
          <w:rFonts w:ascii="Times New Roman" w:hAnsi="Times New Roman" w:cs="Times New Roman"/>
        </w:rPr>
        <w:t>разгрузчика.</w:t>
      </w:r>
    </w:p>
    <w:p w:rsidR="00516A87" w:rsidRPr="005429E7" w:rsidRDefault="00516A87" w:rsidP="005429E7">
      <w:pPr>
        <w:shd w:val="clear" w:color="auto" w:fill="FFFFFF"/>
        <w:ind w:left="8" w:firstLine="244"/>
        <w:rPr>
          <w:rFonts w:ascii="Times New Roman" w:hAnsi="Times New Roman" w:cs="Times New Roman"/>
        </w:rPr>
        <w:sectPr w:rsidR="00516A87" w:rsidRPr="005429E7" w:rsidSect="00E17DD2">
          <w:type w:val="continuous"/>
          <w:pgSz w:w="11909" w:h="16834"/>
          <w:pgMar w:top="1440" w:right="1136" w:bottom="720" w:left="1134" w:header="720" w:footer="720" w:gutter="0"/>
          <w:cols w:space="60"/>
          <w:noEndnote/>
        </w:sectPr>
      </w:pPr>
    </w:p>
    <w:p w:rsidR="00BB0E00" w:rsidRPr="00DC2F58" w:rsidRDefault="00BB0E00">
      <w:pPr>
        <w:rPr>
          <w:rFonts w:ascii="Times New Roman" w:hAnsi="Times New Roman" w:cs="Times New Roman"/>
        </w:rPr>
      </w:pPr>
    </w:p>
    <w:sectPr w:rsidR="00BB0E00" w:rsidRPr="00DC2F58" w:rsidSect="00DC2F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B"/>
    <w:rsid w:val="000D2537"/>
    <w:rsid w:val="000D4C8B"/>
    <w:rsid w:val="001A6443"/>
    <w:rsid w:val="001E50FB"/>
    <w:rsid w:val="004C5098"/>
    <w:rsid w:val="004E447B"/>
    <w:rsid w:val="00516A87"/>
    <w:rsid w:val="005429E7"/>
    <w:rsid w:val="0080722B"/>
    <w:rsid w:val="009A0F96"/>
    <w:rsid w:val="009F1CCD"/>
    <w:rsid w:val="00B275D7"/>
    <w:rsid w:val="00BB0E00"/>
    <w:rsid w:val="00CC2DAD"/>
    <w:rsid w:val="00DC2F58"/>
    <w:rsid w:val="00E17DD2"/>
    <w:rsid w:val="00E754B1"/>
    <w:rsid w:val="00F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2F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2F58"/>
    <w:rPr>
      <w:color w:val="0066CC"/>
      <w:u w:val="single"/>
    </w:rPr>
  </w:style>
  <w:style w:type="paragraph" w:styleId="a4">
    <w:name w:val="header"/>
    <w:basedOn w:val="a"/>
    <w:link w:val="a5"/>
    <w:unhideWhenUsed/>
    <w:rsid w:val="00DC2F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2F5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C2F58"/>
    <w:pPr>
      <w:ind w:left="720"/>
      <w:contextualSpacing/>
    </w:pPr>
  </w:style>
  <w:style w:type="paragraph" w:customStyle="1" w:styleId="Default">
    <w:name w:val="Default"/>
    <w:rsid w:val="00DC2F5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A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A8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2F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2F58"/>
    <w:rPr>
      <w:color w:val="0066CC"/>
      <w:u w:val="single"/>
    </w:rPr>
  </w:style>
  <w:style w:type="paragraph" w:styleId="a4">
    <w:name w:val="header"/>
    <w:basedOn w:val="a"/>
    <w:link w:val="a5"/>
    <w:unhideWhenUsed/>
    <w:rsid w:val="00DC2F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2F5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C2F58"/>
    <w:pPr>
      <w:ind w:left="720"/>
      <w:contextualSpacing/>
    </w:pPr>
  </w:style>
  <w:style w:type="paragraph" w:customStyle="1" w:styleId="Default">
    <w:name w:val="Default"/>
    <w:rsid w:val="00DC2F5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A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A8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AA3D-620F-4479-90BA-C7C075A2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14</cp:revision>
  <dcterms:created xsi:type="dcterms:W3CDTF">2017-02-06T13:35:00Z</dcterms:created>
  <dcterms:modified xsi:type="dcterms:W3CDTF">2026-02-11T03:39:00Z</dcterms:modified>
</cp:coreProperties>
</file>