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68" w:rsidRPr="00F17C68" w:rsidRDefault="00F17C68" w:rsidP="00F17C68">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12</w:t>
      </w:r>
      <w:r w:rsidRPr="00F17C68">
        <w:rPr>
          <w:rFonts w:ascii="Times New Roman" w:eastAsia="Calibri" w:hAnsi="Times New Roman" w:cs="Times New Roman"/>
          <w:sz w:val="26"/>
          <w:szCs w:val="26"/>
        </w:rPr>
        <w:t xml:space="preserve">.02.2026 г Час куратора </w:t>
      </w:r>
    </w:p>
    <w:p w:rsidR="00F17C68" w:rsidRPr="00F17C68" w:rsidRDefault="00F17C68" w:rsidP="00F17C68">
      <w:pPr>
        <w:spacing w:after="0" w:line="240" w:lineRule="auto"/>
        <w:jc w:val="center"/>
        <w:rPr>
          <w:rFonts w:ascii="Times New Roman" w:eastAsia="Calibri" w:hAnsi="Times New Roman" w:cs="Times New Roman"/>
          <w:sz w:val="26"/>
          <w:szCs w:val="26"/>
        </w:rPr>
      </w:pPr>
      <w:r w:rsidRPr="00F17C68">
        <w:rPr>
          <w:rFonts w:ascii="Times New Roman" w:eastAsia="Calibri" w:hAnsi="Times New Roman" w:cs="Times New Roman"/>
          <w:sz w:val="26"/>
          <w:szCs w:val="26"/>
        </w:rPr>
        <w:t>«</w:t>
      </w:r>
      <w:r>
        <w:rPr>
          <w:rFonts w:ascii="Times New Roman" w:eastAsia="Calibri" w:hAnsi="Times New Roman" w:cs="Times New Roman"/>
          <w:sz w:val="26"/>
          <w:szCs w:val="26"/>
        </w:rPr>
        <w:t>Будущее в Черногорске (история, перспективы)»</w:t>
      </w:r>
    </w:p>
    <w:p w:rsidR="00F17C68" w:rsidRPr="00F17C68" w:rsidRDefault="00F17C68" w:rsidP="00F17C68">
      <w:pPr>
        <w:spacing w:after="0" w:line="240" w:lineRule="auto"/>
        <w:jc w:val="center"/>
        <w:rPr>
          <w:rFonts w:ascii="Times New Roman" w:eastAsia="Calibri" w:hAnsi="Times New Roman" w:cs="Times New Roman"/>
          <w:sz w:val="26"/>
          <w:szCs w:val="26"/>
        </w:rPr>
      </w:pPr>
      <w:r w:rsidRPr="00F17C68">
        <w:rPr>
          <w:rFonts w:ascii="Times New Roman" w:eastAsia="Calibri" w:hAnsi="Times New Roman" w:cs="Times New Roman"/>
          <w:sz w:val="26"/>
          <w:szCs w:val="26"/>
        </w:rPr>
        <w:t>Группа 4-ЭМ-24</w:t>
      </w:r>
    </w:p>
    <w:p w:rsidR="00F17C68" w:rsidRPr="00F17C68" w:rsidRDefault="00F17C68" w:rsidP="00F17C68">
      <w:pPr>
        <w:spacing w:after="0" w:line="240" w:lineRule="auto"/>
        <w:jc w:val="center"/>
        <w:rPr>
          <w:rFonts w:ascii="Times New Roman" w:eastAsia="Calibri" w:hAnsi="Times New Roman" w:cs="Times New Roman"/>
          <w:sz w:val="26"/>
          <w:szCs w:val="26"/>
        </w:rPr>
      </w:pPr>
      <w:r w:rsidRPr="00F17C68">
        <w:rPr>
          <w:rFonts w:ascii="Times New Roman" w:eastAsia="Calibri" w:hAnsi="Times New Roman" w:cs="Times New Roman"/>
          <w:sz w:val="26"/>
          <w:szCs w:val="26"/>
        </w:rPr>
        <w:t>Куратор: Панкратова Ю.В.</w:t>
      </w:r>
    </w:p>
    <w:p w:rsidR="00F17C68" w:rsidRDefault="00F17C68" w:rsidP="00DE2355">
      <w:pPr>
        <w:pStyle w:val="a3"/>
        <w:rPr>
          <w:rFonts w:ascii="Times New Roman" w:hAnsi="Times New Roman" w:cs="Times New Roman"/>
          <w:sz w:val="26"/>
          <w:szCs w:val="26"/>
          <w:lang w:eastAsia="ru-RU"/>
        </w:rPr>
      </w:pPr>
    </w:p>
    <w:p w:rsidR="006D5AB7" w:rsidRDefault="006D5AB7" w:rsidP="005E753E">
      <w:pPr>
        <w:pStyle w:val="a3"/>
        <w:ind w:firstLine="708"/>
        <w:rPr>
          <w:rFonts w:ascii="Times New Roman" w:hAnsi="Times New Roman" w:cs="Times New Roman"/>
          <w:sz w:val="26"/>
          <w:szCs w:val="26"/>
          <w:lang w:eastAsia="ru-RU"/>
        </w:rPr>
      </w:pPr>
      <w:r w:rsidRPr="005E753E">
        <w:rPr>
          <w:rFonts w:ascii="Times New Roman" w:hAnsi="Times New Roman" w:cs="Times New Roman"/>
          <w:sz w:val="26"/>
          <w:szCs w:val="26"/>
          <w:lang w:eastAsia="ru-RU"/>
        </w:rPr>
        <w:t>Черногорск — город в Респуб</w:t>
      </w:r>
      <w:r w:rsidR="005E753E">
        <w:rPr>
          <w:rFonts w:ascii="Times New Roman" w:hAnsi="Times New Roman" w:cs="Times New Roman"/>
          <w:sz w:val="26"/>
          <w:szCs w:val="26"/>
          <w:lang w:eastAsia="ru-RU"/>
        </w:rPr>
        <w:t>лике Хакасия</w:t>
      </w:r>
      <w:r w:rsidRPr="005E753E">
        <w:rPr>
          <w:rFonts w:ascii="Times New Roman" w:hAnsi="Times New Roman" w:cs="Times New Roman"/>
          <w:sz w:val="26"/>
          <w:szCs w:val="26"/>
          <w:lang w:eastAsia="ru-RU"/>
        </w:rPr>
        <w:t xml:space="preserve"> (население ~75-78 тыс. чел.) после Абакана, расположенный в Минусинской котловине. Основан в 1907 году как поселок «Черногорские копи» при угольных месторождениях, статус города получил в 1936 году. Является крупным промышленным центром с развитой добычей угля и производственной сферой. </w:t>
      </w:r>
    </w:p>
    <w:p w:rsidR="005E753E" w:rsidRPr="005E753E" w:rsidRDefault="005E753E" w:rsidP="005E753E">
      <w:pPr>
        <w:pStyle w:val="a3"/>
        <w:ind w:firstLine="708"/>
        <w:rPr>
          <w:rFonts w:ascii="Times New Roman" w:hAnsi="Times New Roman" w:cs="Times New Roman"/>
          <w:sz w:val="26"/>
          <w:szCs w:val="26"/>
          <w:lang w:eastAsia="ru-RU"/>
        </w:rPr>
      </w:pPr>
    </w:p>
    <w:p w:rsidR="006D5AB7" w:rsidRPr="005E753E" w:rsidRDefault="006D5AB7" w:rsidP="005E753E">
      <w:pPr>
        <w:pStyle w:val="a3"/>
        <w:rPr>
          <w:rFonts w:ascii="Times New Roman" w:hAnsi="Times New Roman" w:cs="Times New Roman"/>
          <w:sz w:val="26"/>
          <w:szCs w:val="26"/>
          <w:lang w:eastAsia="ru-RU"/>
        </w:rPr>
      </w:pPr>
      <w:r w:rsidRPr="005E753E">
        <w:rPr>
          <w:rFonts w:ascii="Times New Roman" w:hAnsi="Times New Roman" w:cs="Times New Roman"/>
          <w:b/>
          <w:bCs/>
          <w:sz w:val="26"/>
          <w:szCs w:val="26"/>
          <w:lang w:eastAsia="ru-RU"/>
        </w:rPr>
        <w:t>Основные сведения о Черногорске:</w:t>
      </w:r>
    </w:p>
    <w:p w:rsidR="006D5AB7" w:rsidRPr="005E753E" w:rsidRDefault="006D5AB7" w:rsidP="005E753E">
      <w:pPr>
        <w:pStyle w:val="a3"/>
        <w:rPr>
          <w:rFonts w:ascii="Times New Roman" w:hAnsi="Times New Roman" w:cs="Times New Roman"/>
          <w:sz w:val="26"/>
          <w:szCs w:val="26"/>
          <w:lang w:eastAsia="ru-RU"/>
        </w:rPr>
      </w:pPr>
      <w:r w:rsidRPr="005E753E">
        <w:rPr>
          <w:rFonts w:ascii="Times New Roman" w:hAnsi="Times New Roman" w:cs="Times New Roman"/>
          <w:b/>
          <w:bCs/>
          <w:sz w:val="26"/>
          <w:szCs w:val="26"/>
          <w:lang w:eastAsia="ru-RU"/>
        </w:rPr>
        <w:t>География и климат:</w:t>
      </w:r>
      <w:r w:rsidRPr="005E753E">
        <w:rPr>
          <w:rFonts w:ascii="Times New Roman" w:hAnsi="Times New Roman" w:cs="Times New Roman"/>
          <w:sz w:val="26"/>
          <w:szCs w:val="26"/>
          <w:lang w:eastAsia="ru-RU"/>
        </w:rPr>
        <w:t> Город находится в 15-18 км от столицы республики — Абакана. Климат резко континентальный, сухой, с холодной зимой и жарким летом.</w:t>
      </w:r>
    </w:p>
    <w:p w:rsidR="006D5AB7" w:rsidRPr="005E753E" w:rsidRDefault="006D5AB7" w:rsidP="005E753E">
      <w:pPr>
        <w:pStyle w:val="a3"/>
        <w:rPr>
          <w:rFonts w:ascii="Times New Roman" w:hAnsi="Times New Roman" w:cs="Times New Roman"/>
          <w:sz w:val="26"/>
          <w:szCs w:val="26"/>
          <w:lang w:eastAsia="ru-RU"/>
        </w:rPr>
      </w:pPr>
      <w:r w:rsidRPr="005E753E">
        <w:rPr>
          <w:rFonts w:ascii="Times New Roman" w:hAnsi="Times New Roman" w:cs="Times New Roman"/>
          <w:b/>
          <w:bCs/>
          <w:sz w:val="26"/>
          <w:szCs w:val="26"/>
          <w:lang w:eastAsia="ru-RU"/>
        </w:rPr>
        <w:t>Экономика:</w:t>
      </w:r>
      <w:r w:rsidRPr="005E753E">
        <w:rPr>
          <w:rFonts w:ascii="Times New Roman" w:hAnsi="Times New Roman" w:cs="Times New Roman"/>
          <w:sz w:val="26"/>
          <w:szCs w:val="26"/>
          <w:lang w:eastAsia="ru-RU"/>
        </w:rPr>
        <w:t xml:space="preserve"> Исторически — город горняков. Основные отрасли: добыча угля, текстильная промышленность, производство строительных материалов и оборудования. </w:t>
      </w:r>
      <w:proofErr w:type="gramStart"/>
      <w:r w:rsidRPr="005E753E">
        <w:rPr>
          <w:rFonts w:ascii="Times New Roman" w:hAnsi="Times New Roman" w:cs="Times New Roman"/>
          <w:sz w:val="26"/>
          <w:szCs w:val="26"/>
          <w:lang w:eastAsia="ru-RU"/>
        </w:rPr>
        <w:t>Включен в перечень моногородов с наиболее сложным социально-экономическим положением.</w:t>
      </w:r>
      <w:proofErr w:type="gramEnd"/>
    </w:p>
    <w:p w:rsidR="006D5AB7" w:rsidRPr="005E753E" w:rsidRDefault="006D5AB7" w:rsidP="005E753E">
      <w:pPr>
        <w:pStyle w:val="a3"/>
        <w:rPr>
          <w:rFonts w:ascii="Times New Roman" w:hAnsi="Times New Roman" w:cs="Times New Roman"/>
          <w:sz w:val="26"/>
          <w:szCs w:val="26"/>
          <w:lang w:eastAsia="ru-RU"/>
        </w:rPr>
      </w:pPr>
      <w:r w:rsidRPr="005E753E">
        <w:rPr>
          <w:rFonts w:ascii="Times New Roman" w:hAnsi="Times New Roman" w:cs="Times New Roman"/>
          <w:b/>
          <w:bCs/>
          <w:sz w:val="26"/>
          <w:szCs w:val="26"/>
          <w:lang w:eastAsia="ru-RU"/>
        </w:rPr>
        <w:t>Инфраструктура:</w:t>
      </w:r>
      <w:r w:rsidRPr="005E753E">
        <w:rPr>
          <w:rFonts w:ascii="Times New Roman" w:hAnsi="Times New Roman" w:cs="Times New Roman"/>
          <w:sz w:val="26"/>
          <w:szCs w:val="26"/>
          <w:lang w:eastAsia="ru-RU"/>
        </w:rPr>
        <w:t xml:space="preserve"> В состав городского округа входит рабочий поселок </w:t>
      </w:r>
      <w:proofErr w:type="spellStart"/>
      <w:r w:rsidRPr="005E753E">
        <w:rPr>
          <w:rFonts w:ascii="Times New Roman" w:hAnsi="Times New Roman" w:cs="Times New Roman"/>
          <w:sz w:val="26"/>
          <w:szCs w:val="26"/>
          <w:lang w:eastAsia="ru-RU"/>
        </w:rPr>
        <w:t>Пригорск</w:t>
      </w:r>
      <w:proofErr w:type="spellEnd"/>
      <w:r w:rsidRPr="005E753E">
        <w:rPr>
          <w:rFonts w:ascii="Times New Roman" w:hAnsi="Times New Roman" w:cs="Times New Roman"/>
          <w:sz w:val="26"/>
          <w:szCs w:val="26"/>
          <w:lang w:eastAsia="ru-RU"/>
        </w:rPr>
        <w:t>. В городе функционируют городской парк, спортивные сооружения, учреждения культуры.</w:t>
      </w:r>
    </w:p>
    <w:p w:rsidR="006D5AB7" w:rsidRPr="005E753E" w:rsidRDefault="006D5AB7" w:rsidP="005E753E">
      <w:pPr>
        <w:pStyle w:val="a3"/>
        <w:rPr>
          <w:rFonts w:ascii="Times New Roman" w:hAnsi="Times New Roman" w:cs="Times New Roman"/>
          <w:sz w:val="26"/>
          <w:szCs w:val="26"/>
          <w:lang w:eastAsia="ru-RU"/>
        </w:rPr>
      </w:pPr>
      <w:r w:rsidRPr="005E753E">
        <w:rPr>
          <w:rFonts w:ascii="Times New Roman" w:hAnsi="Times New Roman" w:cs="Times New Roman"/>
          <w:b/>
          <w:bCs/>
          <w:sz w:val="26"/>
          <w:szCs w:val="26"/>
          <w:lang w:eastAsia="ru-RU"/>
        </w:rPr>
        <w:t>История:</w:t>
      </w:r>
      <w:r w:rsidRPr="005E753E">
        <w:rPr>
          <w:rFonts w:ascii="Times New Roman" w:hAnsi="Times New Roman" w:cs="Times New Roman"/>
          <w:sz w:val="26"/>
          <w:szCs w:val="26"/>
          <w:lang w:eastAsia="ru-RU"/>
        </w:rPr>
        <w:t> Развитие началось с 1907 года с закладки первой угольной шахты. В советское время активно развивался как индустриальный центр. </w:t>
      </w:r>
    </w:p>
    <w:p w:rsidR="009F7C81" w:rsidRDefault="006D5AB7"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Черногорск сочетает индустриальную специфику с близостью к уникальной природе Хакасии, предлагая гостям ознакомление с горнодобывающей историей региона. </w:t>
      </w:r>
    </w:p>
    <w:p w:rsidR="00493890" w:rsidRPr="00493890" w:rsidRDefault="00493890" w:rsidP="00493890">
      <w:pPr>
        <w:shd w:val="clear" w:color="auto" w:fill="FFFFFF"/>
        <w:spacing w:before="75" w:after="75" w:line="240" w:lineRule="auto"/>
        <w:ind w:left="75" w:right="75" w:firstLine="633"/>
        <w:jc w:val="both"/>
        <w:rPr>
          <w:rFonts w:ascii="Times New Roman" w:eastAsia="Times New Roman" w:hAnsi="Times New Roman" w:cs="Times New Roman"/>
          <w:sz w:val="26"/>
          <w:szCs w:val="26"/>
          <w:lang w:eastAsia="ru-RU"/>
        </w:rPr>
      </w:pPr>
      <w:r w:rsidRPr="00493890">
        <w:rPr>
          <w:rFonts w:ascii="Times New Roman" w:eastAsia="Times New Roman" w:hAnsi="Times New Roman" w:cs="Times New Roman"/>
          <w:sz w:val="26"/>
          <w:szCs w:val="26"/>
          <w:lang w:eastAsia="ru-RU"/>
        </w:rPr>
        <w:t>Черногорск — второй после республиканского центра город в Хакасии. Он расположен в западной части Минусинской котловины на левобережье рек Абакан и Енисей, в 18 км к северу от административного центра республики — Абакана. С другими городами Черного</w:t>
      </w:r>
      <w:proofErr w:type="gramStart"/>
      <w:r w:rsidRPr="00493890">
        <w:rPr>
          <w:rFonts w:ascii="Times New Roman" w:eastAsia="Times New Roman" w:hAnsi="Times New Roman" w:cs="Times New Roman"/>
          <w:sz w:val="26"/>
          <w:szCs w:val="26"/>
          <w:lang w:eastAsia="ru-RU"/>
        </w:rPr>
        <w:t>рск св</w:t>
      </w:r>
      <w:proofErr w:type="gramEnd"/>
      <w:r w:rsidRPr="00493890">
        <w:rPr>
          <w:rFonts w:ascii="Times New Roman" w:eastAsia="Times New Roman" w:hAnsi="Times New Roman" w:cs="Times New Roman"/>
          <w:sz w:val="26"/>
          <w:szCs w:val="26"/>
          <w:lang w:eastAsia="ru-RU"/>
        </w:rPr>
        <w:t>язывают железнодорожный и автомобильный транспорт.</w:t>
      </w:r>
    </w:p>
    <w:p w:rsidR="00493890" w:rsidRPr="00493890" w:rsidRDefault="00493890" w:rsidP="00493890">
      <w:pPr>
        <w:shd w:val="clear" w:color="auto" w:fill="FFFFFF"/>
        <w:spacing w:before="75" w:after="75" w:line="240" w:lineRule="auto"/>
        <w:ind w:left="75" w:right="75" w:firstLine="633"/>
        <w:jc w:val="both"/>
        <w:rPr>
          <w:rFonts w:ascii="Times New Roman" w:eastAsia="Times New Roman" w:hAnsi="Times New Roman" w:cs="Times New Roman"/>
          <w:sz w:val="26"/>
          <w:szCs w:val="26"/>
          <w:lang w:eastAsia="ru-RU"/>
        </w:rPr>
      </w:pPr>
      <w:r w:rsidRPr="00493890">
        <w:rPr>
          <w:rFonts w:ascii="Times New Roman" w:eastAsia="Times New Roman" w:hAnsi="Times New Roman" w:cs="Times New Roman"/>
          <w:sz w:val="26"/>
          <w:szCs w:val="26"/>
          <w:lang w:eastAsia="ru-RU"/>
        </w:rPr>
        <w:t xml:space="preserve">Вдалеке, за городом, голубеет Красноярское море — излюбленное место для рыбаков. На противоположном берегу водохранилища величественно и молчаливо застыли изрезанные складками горы. Летом, если достаточно влаги, они радуют глаз свежей зеленью </w:t>
      </w:r>
      <w:proofErr w:type="spellStart"/>
      <w:r w:rsidRPr="00493890">
        <w:rPr>
          <w:rFonts w:ascii="Times New Roman" w:eastAsia="Times New Roman" w:hAnsi="Times New Roman" w:cs="Times New Roman"/>
          <w:sz w:val="26"/>
          <w:szCs w:val="26"/>
          <w:lang w:eastAsia="ru-RU"/>
        </w:rPr>
        <w:t>многотравья</w:t>
      </w:r>
      <w:proofErr w:type="spellEnd"/>
      <w:r w:rsidRPr="00493890">
        <w:rPr>
          <w:rFonts w:ascii="Times New Roman" w:eastAsia="Times New Roman" w:hAnsi="Times New Roman" w:cs="Times New Roman"/>
          <w:sz w:val="26"/>
          <w:szCs w:val="26"/>
          <w:lang w:eastAsia="ru-RU"/>
        </w:rPr>
        <w:t xml:space="preserve">. После долгой жары трава выгорает, и они становятся безжизненно желтыми. Впрочем, так же изменяется и степь. То она дарит мягкое гостеприимство, вся залитая солнцем, то раздражает встречными калеными ветрами, </w:t>
      </w:r>
      <w:proofErr w:type="gramStart"/>
      <w:r w:rsidRPr="00493890">
        <w:rPr>
          <w:rFonts w:ascii="Times New Roman" w:eastAsia="Times New Roman" w:hAnsi="Times New Roman" w:cs="Times New Roman"/>
          <w:sz w:val="26"/>
          <w:szCs w:val="26"/>
          <w:lang w:eastAsia="ru-RU"/>
        </w:rPr>
        <w:t>несущие</w:t>
      </w:r>
      <w:proofErr w:type="gramEnd"/>
      <w:r w:rsidRPr="00493890">
        <w:rPr>
          <w:rFonts w:ascii="Times New Roman" w:eastAsia="Times New Roman" w:hAnsi="Times New Roman" w:cs="Times New Roman"/>
          <w:sz w:val="26"/>
          <w:szCs w:val="26"/>
          <w:lang w:eastAsia="ru-RU"/>
        </w:rPr>
        <w:t xml:space="preserve"> сухую колючую пыль, а зимой — снег.</w:t>
      </w:r>
    </w:p>
    <w:p w:rsidR="00493890" w:rsidRPr="00493890" w:rsidRDefault="00493890" w:rsidP="00493890">
      <w:pPr>
        <w:shd w:val="clear" w:color="auto" w:fill="FFFFFF"/>
        <w:spacing w:before="75" w:after="75" w:line="240" w:lineRule="auto"/>
        <w:ind w:left="75" w:right="75" w:firstLine="633"/>
        <w:jc w:val="both"/>
        <w:rPr>
          <w:rFonts w:ascii="Times New Roman" w:eastAsia="Times New Roman" w:hAnsi="Times New Roman" w:cs="Times New Roman"/>
          <w:sz w:val="26"/>
          <w:szCs w:val="26"/>
          <w:lang w:eastAsia="ru-RU"/>
        </w:rPr>
      </w:pPr>
      <w:r w:rsidRPr="00493890">
        <w:rPr>
          <w:rFonts w:ascii="Times New Roman" w:eastAsia="Times New Roman" w:hAnsi="Times New Roman" w:cs="Times New Roman"/>
          <w:sz w:val="26"/>
          <w:szCs w:val="26"/>
          <w:lang w:eastAsia="ru-RU"/>
        </w:rPr>
        <w:t>Слева от Черногорска виден усть-абаканский районный центр — поселок Усть-Абакан. Он расположен в месте слияния рек Енисея и Абакана. С юга за Черногорском — столица Хакасии город Абакан. Из-за расстояния его здания кажутся чуть размытыми, и создается впечатление такое, что абаканская двухсотметровая телевизионная вышка парит над городом.</w:t>
      </w:r>
    </w:p>
    <w:p w:rsidR="00493890" w:rsidRPr="00493890" w:rsidRDefault="00493890" w:rsidP="00493890">
      <w:pPr>
        <w:shd w:val="clear" w:color="auto" w:fill="FFFFFF"/>
        <w:spacing w:before="75" w:after="75" w:line="240" w:lineRule="auto"/>
        <w:ind w:left="75" w:right="75" w:firstLine="633"/>
        <w:jc w:val="both"/>
        <w:rPr>
          <w:rFonts w:ascii="Times New Roman" w:eastAsia="Times New Roman" w:hAnsi="Times New Roman" w:cs="Times New Roman"/>
          <w:sz w:val="26"/>
          <w:szCs w:val="26"/>
          <w:lang w:eastAsia="ru-RU"/>
        </w:rPr>
      </w:pPr>
      <w:r w:rsidRPr="00493890">
        <w:rPr>
          <w:rFonts w:ascii="Times New Roman" w:eastAsia="Times New Roman" w:hAnsi="Times New Roman" w:cs="Times New Roman"/>
          <w:sz w:val="26"/>
          <w:szCs w:val="26"/>
          <w:lang w:eastAsia="ru-RU"/>
        </w:rPr>
        <w:t>Самая старинная улочка города — Октябрьская. Она начинается в западной части Черно</w:t>
      </w:r>
      <w:r>
        <w:rPr>
          <w:rFonts w:ascii="Times New Roman" w:eastAsia="Times New Roman" w:hAnsi="Times New Roman" w:cs="Times New Roman"/>
          <w:sz w:val="26"/>
          <w:szCs w:val="26"/>
          <w:lang w:eastAsia="ru-RU"/>
        </w:rPr>
        <w:t xml:space="preserve">горска. Местные жители называют </w:t>
      </w:r>
      <w:r w:rsidRPr="00493890">
        <w:rPr>
          <w:rFonts w:ascii="Times New Roman" w:eastAsia="Times New Roman" w:hAnsi="Times New Roman" w:cs="Times New Roman"/>
          <w:sz w:val="26"/>
          <w:szCs w:val="26"/>
          <w:lang w:eastAsia="ru-RU"/>
        </w:rPr>
        <w:t xml:space="preserve">ее Девятым поселком — по номеру шахты. Здания небольшие, каменные, выкрашенные в одинаковый желтый цвет. Тут Черногорск </w:t>
      </w:r>
      <w:proofErr w:type="gramStart"/>
      <w:r w:rsidRPr="00493890">
        <w:rPr>
          <w:rFonts w:ascii="Times New Roman" w:eastAsia="Times New Roman" w:hAnsi="Times New Roman" w:cs="Times New Roman"/>
          <w:sz w:val="26"/>
          <w:szCs w:val="26"/>
          <w:lang w:eastAsia="ru-RU"/>
        </w:rPr>
        <w:t>двух-трехэтажный</w:t>
      </w:r>
      <w:proofErr w:type="gramEnd"/>
      <w:r w:rsidRPr="00493890">
        <w:rPr>
          <w:rFonts w:ascii="Times New Roman" w:eastAsia="Times New Roman" w:hAnsi="Times New Roman" w:cs="Times New Roman"/>
          <w:sz w:val="26"/>
          <w:szCs w:val="26"/>
          <w:lang w:eastAsia="ru-RU"/>
        </w:rPr>
        <w:t>.</w:t>
      </w:r>
    </w:p>
    <w:p w:rsidR="00493890" w:rsidRPr="00493890" w:rsidRDefault="00493890" w:rsidP="00493890">
      <w:pPr>
        <w:shd w:val="clear" w:color="auto" w:fill="FFFFFF"/>
        <w:spacing w:before="75" w:after="75" w:line="240" w:lineRule="auto"/>
        <w:ind w:left="75" w:right="75" w:firstLine="633"/>
        <w:jc w:val="both"/>
        <w:rPr>
          <w:rFonts w:ascii="Times New Roman" w:eastAsia="Times New Roman" w:hAnsi="Times New Roman" w:cs="Times New Roman"/>
          <w:sz w:val="26"/>
          <w:szCs w:val="26"/>
          <w:lang w:eastAsia="ru-RU"/>
        </w:rPr>
      </w:pPr>
      <w:r w:rsidRPr="00493890">
        <w:rPr>
          <w:rFonts w:ascii="Times New Roman" w:eastAsia="Times New Roman" w:hAnsi="Times New Roman" w:cs="Times New Roman"/>
          <w:sz w:val="26"/>
          <w:szCs w:val="26"/>
          <w:lang w:eastAsia="ru-RU"/>
        </w:rPr>
        <w:lastRenderedPageBreak/>
        <w:t>Слева, вдали, виднеются постройки старых отработанных шахт, терриконы, зеленые холмы. Затем начинается главная улица — Советская. Опять идут личные домики. Некоторые из них построены на восстановленных после добычи угля землях, на местах старых разровненных терриконов. Многоэтажные здания здесь строить нельзя, потому что земля может осесть под их тяжестью — внизу лабиринт отработанных шахт. Вот почему эти земли выделяются для личных домиков и для садовых участков.</w:t>
      </w:r>
    </w:p>
    <w:p w:rsidR="00493890" w:rsidRPr="00493890" w:rsidRDefault="00493890" w:rsidP="00493890">
      <w:pPr>
        <w:shd w:val="clear" w:color="auto" w:fill="FFFFFF"/>
        <w:spacing w:before="75" w:after="75" w:line="240" w:lineRule="auto"/>
        <w:ind w:left="75" w:right="75" w:firstLine="633"/>
        <w:jc w:val="both"/>
        <w:rPr>
          <w:rFonts w:ascii="Times New Roman" w:eastAsia="Times New Roman" w:hAnsi="Times New Roman" w:cs="Times New Roman"/>
          <w:sz w:val="26"/>
          <w:szCs w:val="26"/>
          <w:lang w:eastAsia="ru-RU"/>
        </w:rPr>
      </w:pPr>
      <w:r w:rsidRPr="00493890">
        <w:rPr>
          <w:rFonts w:ascii="Times New Roman" w:eastAsia="Times New Roman" w:hAnsi="Times New Roman" w:cs="Times New Roman"/>
          <w:sz w:val="26"/>
          <w:szCs w:val="26"/>
          <w:lang w:eastAsia="ru-RU"/>
        </w:rPr>
        <w:t>К центру города улица Советская становится шире. Ее разделяет посередине аллея из вязов и елей. Дома в этой части города пяти и девятиэтажные. На Советской стоит здание городской администрации и городского Совета депутатов. На этой же улице расположены памятники погибшим шахтерам, советскому вождю В. И. Ленину, землякам, погибшим на полях сражений в годы Великой Отечественной войны, Арка Славы.</w:t>
      </w:r>
    </w:p>
    <w:p w:rsidR="00493890" w:rsidRPr="00493890" w:rsidRDefault="00493890" w:rsidP="00493890">
      <w:pPr>
        <w:shd w:val="clear" w:color="auto" w:fill="FFFFFF"/>
        <w:spacing w:before="150" w:after="150" w:line="240" w:lineRule="auto"/>
        <w:ind w:left="75" w:right="75"/>
        <w:outlineLvl w:val="1"/>
        <w:rPr>
          <w:rFonts w:ascii="Times New Roman" w:eastAsia="Times New Roman" w:hAnsi="Times New Roman" w:cs="Times New Roman"/>
          <w:sz w:val="26"/>
          <w:szCs w:val="26"/>
          <w:lang w:eastAsia="ru-RU"/>
        </w:rPr>
      </w:pPr>
      <w:r w:rsidRPr="00493890">
        <w:rPr>
          <w:rFonts w:ascii="Times New Roman" w:eastAsia="Times New Roman" w:hAnsi="Times New Roman" w:cs="Times New Roman"/>
          <w:sz w:val="26"/>
          <w:szCs w:val="26"/>
          <w:lang w:eastAsia="ru-RU"/>
        </w:rPr>
        <w:t>Достопримечательности города Черногорска</w:t>
      </w:r>
      <w:r>
        <w:rPr>
          <w:rFonts w:ascii="Times New Roman" w:eastAsia="Times New Roman" w:hAnsi="Times New Roman" w:cs="Times New Roman"/>
          <w:sz w:val="26"/>
          <w:szCs w:val="26"/>
          <w:lang w:eastAsia="ru-RU"/>
        </w:rPr>
        <w:t>:</w:t>
      </w:r>
    </w:p>
    <w:p w:rsidR="00493890" w:rsidRPr="00493890" w:rsidRDefault="005E753E" w:rsidP="00493890">
      <w:pPr>
        <w:shd w:val="clear" w:color="auto" w:fill="FFFFFF"/>
        <w:spacing w:before="75" w:after="75" w:line="240" w:lineRule="auto"/>
        <w:ind w:left="75" w:right="75"/>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93890" w:rsidRPr="00493890">
        <w:rPr>
          <w:rFonts w:ascii="Times New Roman" w:eastAsia="Times New Roman" w:hAnsi="Times New Roman" w:cs="Times New Roman"/>
          <w:sz w:val="26"/>
          <w:szCs w:val="26"/>
          <w:lang w:eastAsia="ru-RU"/>
        </w:rPr>
        <w:t>Храм Рождества Пресвятой богородицы</w:t>
      </w:r>
      <w:r>
        <w:rPr>
          <w:rFonts w:ascii="Times New Roman" w:eastAsia="Times New Roman" w:hAnsi="Times New Roman" w:cs="Times New Roman"/>
          <w:sz w:val="26"/>
          <w:szCs w:val="26"/>
          <w:lang w:eastAsia="ru-RU"/>
        </w:rPr>
        <w:t>»</w:t>
      </w:r>
    </w:p>
    <w:p w:rsidR="00493890" w:rsidRPr="00493890" w:rsidRDefault="00493890" w:rsidP="00493890">
      <w:pPr>
        <w:shd w:val="clear" w:color="auto" w:fill="FFFFFF"/>
        <w:spacing w:before="75" w:after="75" w:line="240" w:lineRule="auto"/>
        <w:ind w:left="75" w:right="75" w:firstLine="633"/>
        <w:jc w:val="both"/>
        <w:rPr>
          <w:rFonts w:ascii="Times New Roman" w:eastAsia="Times New Roman" w:hAnsi="Times New Roman" w:cs="Times New Roman"/>
          <w:sz w:val="26"/>
          <w:szCs w:val="26"/>
          <w:lang w:eastAsia="ru-RU"/>
        </w:rPr>
      </w:pPr>
      <w:r w:rsidRPr="00493890">
        <w:rPr>
          <w:rFonts w:ascii="Times New Roman" w:eastAsia="Times New Roman" w:hAnsi="Times New Roman" w:cs="Times New Roman"/>
          <w:sz w:val="26"/>
          <w:szCs w:val="26"/>
          <w:lang w:eastAsia="ru-RU"/>
        </w:rPr>
        <w:t>Храм Рождества Пресвятой Богородицы начали строить в 1989 году.</w:t>
      </w:r>
      <w:r>
        <w:rPr>
          <w:rFonts w:ascii="Times New Roman" w:eastAsia="Times New Roman" w:hAnsi="Times New Roman" w:cs="Times New Roman"/>
          <w:sz w:val="26"/>
          <w:szCs w:val="26"/>
          <w:lang w:eastAsia="ru-RU"/>
        </w:rPr>
        <w:t xml:space="preserve"> </w:t>
      </w:r>
      <w:r w:rsidRPr="00493890">
        <w:rPr>
          <w:rFonts w:ascii="Times New Roman" w:eastAsia="Times New Roman" w:hAnsi="Times New Roman" w:cs="Times New Roman"/>
          <w:sz w:val="26"/>
          <w:szCs w:val="26"/>
          <w:lang w:eastAsia="ru-RU"/>
        </w:rPr>
        <w:t>Сотни черногорцев, д</w:t>
      </w:r>
      <w:r>
        <w:rPr>
          <w:rFonts w:ascii="Times New Roman" w:eastAsia="Times New Roman" w:hAnsi="Times New Roman" w:cs="Times New Roman"/>
          <w:sz w:val="26"/>
          <w:szCs w:val="26"/>
          <w:lang w:eastAsia="ru-RU"/>
        </w:rPr>
        <w:t>есятки предприятий и организаций</w:t>
      </w:r>
      <w:r w:rsidRPr="00493890">
        <w:rPr>
          <w:rFonts w:ascii="Times New Roman" w:eastAsia="Times New Roman" w:hAnsi="Times New Roman" w:cs="Times New Roman"/>
          <w:sz w:val="26"/>
          <w:szCs w:val="26"/>
          <w:lang w:eastAsia="ru-RU"/>
        </w:rPr>
        <w:t xml:space="preserve"> внесли свой посильный вклад. Одна из </w:t>
      </w:r>
      <w:proofErr w:type="spellStart"/>
      <w:r w:rsidRPr="00493890">
        <w:rPr>
          <w:rFonts w:ascii="Times New Roman" w:eastAsia="Times New Roman" w:hAnsi="Times New Roman" w:cs="Times New Roman"/>
          <w:sz w:val="26"/>
          <w:szCs w:val="26"/>
          <w:lang w:eastAsia="ru-RU"/>
        </w:rPr>
        <w:t>строительниц</w:t>
      </w:r>
      <w:proofErr w:type="spellEnd"/>
      <w:r w:rsidRPr="00493890">
        <w:rPr>
          <w:rFonts w:ascii="Times New Roman" w:eastAsia="Times New Roman" w:hAnsi="Times New Roman" w:cs="Times New Roman"/>
          <w:sz w:val="26"/>
          <w:szCs w:val="26"/>
          <w:lang w:eastAsia="ru-RU"/>
        </w:rPr>
        <w:t xml:space="preserve"> вспо</w:t>
      </w:r>
      <w:r>
        <w:rPr>
          <w:rFonts w:ascii="Times New Roman" w:eastAsia="Times New Roman" w:hAnsi="Times New Roman" w:cs="Times New Roman"/>
          <w:sz w:val="26"/>
          <w:szCs w:val="26"/>
          <w:lang w:eastAsia="ru-RU"/>
        </w:rPr>
        <w:t>минает: «М</w:t>
      </w:r>
      <w:r w:rsidRPr="00493890">
        <w:rPr>
          <w:rFonts w:ascii="Times New Roman" w:eastAsia="Times New Roman" w:hAnsi="Times New Roman" w:cs="Times New Roman"/>
          <w:sz w:val="26"/>
          <w:szCs w:val="26"/>
          <w:lang w:eastAsia="ru-RU"/>
        </w:rPr>
        <w:t>ы работали не из-за денег, а потому что нам всем нужен храм. Чуть свет приходили и вставали в цепочку, передавая кирпич за кирпичом».</w:t>
      </w:r>
      <w:r>
        <w:rPr>
          <w:rFonts w:ascii="Times New Roman" w:eastAsia="Times New Roman" w:hAnsi="Times New Roman" w:cs="Times New Roman"/>
          <w:sz w:val="26"/>
          <w:szCs w:val="26"/>
          <w:lang w:eastAsia="ru-RU"/>
        </w:rPr>
        <w:t xml:space="preserve"> </w:t>
      </w:r>
      <w:r w:rsidRPr="00493890">
        <w:rPr>
          <w:rFonts w:ascii="Times New Roman" w:eastAsia="Times New Roman" w:hAnsi="Times New Roman" w:cs="Times New Roman"/>
          <w:sz w:val="26"/>
          <w:szCs w:val="26"/>
          <w:lang w:eastAsia="ru-RU"/>
        </w:rPr>
        <w:t>Строительство храма было окончено в апреле 1992 года.</w:t>
      </w:r>
    </w:p>
    <w:p w:rsidR="00493890" w:rsidRPr="00493890" w:rsidRDefault="00493890" w:rsidP="005E753E">
      <w:pPr>
        <w:shd w:val="clear" w:color="auto" w:fill="FFFFFF"/>
        <w:spacing w:before="75" w:after="75" w:line="240" w:lineRule="auto"/>
        <w:ind w:right="75"/>
        <w:outlineLvl w:val="2"/>
        <w:rPr>
          <w:rFonts w:ascii="Times New Roman" w:eastAsia="Times New Roman" w:hAnsi="Times New Roman" w:cs="Times New Roman"/>
          <w:sz w:val="26"/>
          <w:szCs w:val="26"/>
          <w:lang w:eastAsia="ru-RU"/>
        </w:rPr>
      </w:pPr>
    </w:p>
    <w:p w:rsidR="00493890" w:rsidRPr="00493890" w:rsidRDefault="005E753E" w:rsidP="00493890">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w:t>
      </w:r>
      <w:r w:rsidR="00493890" w:rsidRPr="00493890">
        <w:rPr>
          <w:rFonts w:ascii="Times New Roman" w:hAnsi="Times New Roman" w:cs="Times New Roman"/>
          <w:sz w:val="26"/>
          <w:szCs w:val="26"/>
          <w:lang w:eastAsia="ru-RU"/>
        </w:rPr>
        <w:t xml:space="preserve">Памятник В.А. </w:t>
      </w:r>
      <w:proofErr w:type="spellStart"/>
      <w:r w:rsidR="00493890" w:rsidRPr="00493890">
        <w:rPr>
          <w:rFonts w:ascii="Times New Roman" w:hAnsi="Times New Roman" w:cs="Times New Roman"/>
          <w:sz w:val="26"/>
          <w:szCs w:val="26"/>
          <w:lang w:eastAsia="ru-RU"/>
        </w:rPr>
        <w:t>Баландиной</w:t>
      </w:r>
      <w:proofErr w:type="spellEnd"/>
      <w:r>
        <w:rPr>
          <w:rFonts w:ascii="Times New Roman" w:hAnsi="Times New Roman" w:cs="Times New Roman"/>
          <w:sz w:val="26"/>
          <w:szCs w:val="26"/>
          <w:lang w:eastAsia="ru-RU"/>
        </w:rPr>
        <w:t>»</w:t>
      </w:r>
    </w:p>
    <w:p w:rsidR="00493890" w:rsidRPr="005E753E" w:rsidRDefault="00493890" w:rsidP="005E753E">
      <w:pPr>
        <w:pStyle w:val="a3"/>
        <w:ind w:firstLine="708"/>
        <w:rPr>
          <w:rFonts w:ascii="Times New Roman" w:hAnsi="Times New Roman" w:cs="Times New Roman"/>
          <w:sz w:val="26"/>
          <w:szCs w:val="26"/>
          <w:lang w:eastAsia="ru-RU"/>
        </w:rPr>
      </w:pPr>
      <w:r w:rsidRPr="00493890">
        <w:rPr>
          <w:rFonts w:ascii="Times New Roman" w:hAnsi="Times New Roman" w:cs="Times New Roman"/>
          <w:sz w:val="26"/>
          <w:szCs w:val="26"/>
          <w:shd w:val="clear" w:color="auto" w:fill="FFFFFF"/>
          <w:lang w:eastAsia="ru-RU"/>
        </w:rPr>
        <w:t xml:space="preserve">30 августа 2008 года, был торжественно открыт памятник основательнице города Черногорска Вере Арсеньевне </w:t>
      </w:r>
      <w:proofErr w:type="spellStart"/>
      <w:r w:rsidRPr="00493890">
        <w:rPr>
          <w:rFonts w:ascii="Times New Roman" w:hAnsi="Times New Roman" w:cs="Times New Roman"/>
          <w:sz w:val="26"/>
          <w:szCs w:val="26"/>
          <w:shd w:val="clear" w:color="auto" w:fill="FFFFFF"/>
          <w:lang w:eastAsia="ru-RU"/>
        </w:rPr>
        <w:t>Баландиной</w:t>
      </w:r>
      <w:proofErr w:type="spellEnd"/>
      <w:r w:rsidRPr="00493890">
        <w:rPr>
          <w:rFonts w:ascii="Times New Roman" w:hAnsi="Times New Roman" w:cs="Times New Roman"/>
          <w:sz w:val="26"/>
          <w:szCs w:val="26"/>
          <w:shd w:val="clear" w:color="auto" w:fill="FFFFFF"/>
          <w:lang w:eastAsia="ru-RU"/>
        </w:rPr>
        <w:t xml:space="preserve">. На табличке памятника написаны слова В.А. </w:t>
      </w:r>
      <w:proofErr w:type="spellStart"/>
      <w:r w:rsidRPr="00493890">
        <w:rPr>
          <w:rFonts w:ascii="Times New Roman" w:hAnsi="Times New Roman" w:cs="Times New Roman"/>
          <w:sz w:val="26"/>
          <w:szCs w:val="26"/>
          <w:shd w:val="clear" w:color="auto" w:fill="FFFFFF"/>
          <w:lang w:eastAsia="ru-RU"/>
        </w:rPr>
        <w:t>Баландиной</w:t>
      </w:r>
      <w:proofErr w:type="spellEnd"/>
      <w:r w:rsidRPr="00493890">
        <w:rPr>
          <w:rFonts w:ascii="Times New Roman" w:hAnsi="Times New Roman" w:cs="Times New Roman"/>
          <w:sz w:val="26"/>
          <w:szCs w:val="26"/>
          <w:shd w:val="clear" w:color="auto" w:fill="FFFFFF"/>
          <w:lang w:eastAsia="ru-RU"/>
        </w:rPr>
        <w:t>: «На обширных пространствах Абаканских степей обнаружила мощное месторождение каменного угля (до 14 миллиардов пудов) хорошего качества. Я назвала его Черногорскими Копями».</w:t>
      </w:r>
      <w:r w:rsidRPr="00493890">
        <w:rPr>
          <w:rFonts w:ascii="Times New Roman" w:hAnsi="Times New Roman" w:cs="Times New Roman"/>
          <w:sz w:val="26"/>
          <w:szCs w:val="26"/>
          <w:lang w:eastAsia="ru-RU"/>
        </w:rPr>
        <w:br/>
      </w:r>
      <w:r w:rsidRPr="00493890">
        <w:rPr>
          <w:rFonts w:ascii="Times New Roman" w:hAnsi="Times New Roman" w:cs="Times New Roman"/>
          <w:sz w:val="26"/>
          <w:szCs w:val="26"/>
          <w:shd w:val="clear" w:color="auto" w:fill="FFFFFF"/>
          <w:lang w:eastAsia="ru-RU"/>
        </w:rPr>
        <w:t>— Обычно города основывают отцы, — сказал на открытии председатель правительства Хакасии Алексей Лебедь. — Черногорск — исключение, он имеет мать-основательницу.</w:t>
      </w:r>
      <w:r w:rsidRPr="00493890">
        <w:rPr>
          <w:rFonts w:ascii="Times New Roman" w:hAnsi="Times New Roman" w:cs="Times New Roman"/>
          <w:sz w:val="26"/>
          <w:szCs w:val="26"/>
          <w:lang w:eastAsia="ru-RU"/>
        </w:rPr>
        <w:br/>
      </w:r>
      <w:r w:rsidRPr="00493890">
        <w:rPr>
          <w:rFonts w:ascii="Times New Roman" w:hAnsi="Times New Roman" w:cs="Times New Roman"/>
          <w:sz w:val="26"/>
          <w:szCs w:val="26"/>
          <w:shd w:val="clear" w:color="auto" w:fill="FFFFFF"/>
          <w:lang w:eastAsia="ru-RU"/>
        </w:rPr>
        <w:t xml:space="preserve">Вера Арсеньевна </w:t>
      </w:r>
      <w:proofErr w:type="spellStart"/>
      <w:r w:rsidRPr="00493890">
        <w:rPr>
          <w:rFonts w:ascii="Times New Roman" w:hAnsi="Times New Roman" w:cs="Times New Roman"/>
          <w:sz w:val="26"/>
          <w:szCs w:val="26"/>
          <w:shd w:val="clear" w:color="auto" w:fill="FFFFFF"/>
          <w:lang w:eastAsia="ru-RU"/>
        </w:rPr>
        <w:t>Баландина</w:t>
      </w:r>
      <w:proofErr w:type="spellEnd"/>
      <w:r w:rsidRPr="00493890">
        <w:rPr>
          <w:rFonts w:ascii="Times New Roman" w:hAnsi="Times New Roman" w:cs="Times New Roman"/>
          <w:sz w:val="26"/>
          <w:szCs w:val="26"/>
          <w:shd w:val="clear" w:color="auto" w:fill="FFFFFF"/>
          <w:lang w:eastAsia="ru-RU"/>
        </w:rPr>
        <w:t xml:space="preserve">. Учёный-химик, магистр естественных наук, основательница шахты и города Черногорска. Родилась 5 февраля 1871 г. в купеческой семье в селе </w:t>
      </w:r>
      <w:proofErr w:type="spellStart"/>
      <w:r w:rsidRPr="00493890">
        <w:rPr>
          <w:rFonts w:ascii="Times New Roman" w:hAnsi="Times New Roman" w:cs="Times New Roman"/>
          <w:sz w:val="26"/>
          <w:szCs w:val="26"/>
          <w:shd w:val="clear" w:color="auto" w:fill="FFFFFF"/>
          <w:lang w:eastAsia="ru-RU"/>
        </w:rPr>
        <w:t>Новосёлово</w:t>
      </w:r>
      <w:proofErr w:type="spellEnd"/>
      <w:r w:rsidRPr="00493890">
        <w:rPr>
          <w:rFonts w:ascii="Times New Roman" w:hAnsi="Times New Roman" w:cs="Times New Roman"/>
          <w:sz w:val="26"/>
          <w:szCs w:val="26"/>
          <w:shd w:val="clear" w:color="auto" w:fill="FFFFFF"/>
          <w:lang w:eastAsia="ru-RU"/>
        </w:rPr>
        <w:t xml:space="preserve"> Минусинского уезда Енисейской губернии.</w:t>
      </w:r>
      <w:r w:rsidRPr="00493890">
        <w:rPr>
          <w:rFonts w:ascii="Times New Roman" w:hAnsi="Times New Roman" w:cs="Times New Roman"/>
          <w:sz w:val="26"/>
          <w:szCs w:val="26"/>
          <w:lang w:eastAsia="ru-RU"/>
        </w:rPr>
        <w:br/>
      </w:r>
      <w:r w:rsidRPr="00493890">
        <w:rPr>
          <w:rFonts w:ascii="Times New Roman" w:hAnsi="Times New Roman" w:cs="Times New Roman"/>
          <w:sz w:val="26"/>
          <w:szCs w:val="26"/>
          <w:shd w:val="clear" w:color="auto" w:fill="FFFFFF"/>
          <w:lang w:eastAsia="ru-RU"/>
        </w:rPr>
        <w:t xml:space="preserve"> В 1887 году окончила курс восьмиклассной Красноярской женской гимназии с золотой медалью. В 1889 году поступила на Высшие женские курсы в Санкт-Петербурге, которые окончила по физико-химическому отделению в 1893 году. 1 сентября 1893 года состоялась её свадьба с Александром </w:t>
      </w:r>
      <w:proofErr w:type="spellStart"/>
      <w:r w:rsidRPr="00493890">
        <w:rPr>
          <w:rFonts w:ascii="Times New Roman" w:hAnsi="Times New Roman" w:cs="Times New Roman"/>
          <w:sz w:val="26"/>
          <w:szCs w:val="26"/>
          <w:shd w:val="clear" w:color="auto" w:fill="FFFFFF"/>
          <w:lang w:eastAsia="ru-RU"/>
        </w:rPr>
        <w:t>Баландиным</w:t>
      </w:r>
      <w:proofErr w:type="spellEnd"/>
      <w:r w:rsidRPr="00493890">
        <w:rPr>
          <w:rFonts w:ascii="Times New Roman" w:hAnsi="Times New Roman" w:cs="Times New Roman"/>
          <w:sz w:val="26"/>
          <w:szCs w:val="26"/>
          <w:shd w:val="clear" w:color="auto" w:fill="FFFFFF"/>
          <w:lang w:eastAsia="ru-RU"/>
        </w:rPr>
        <w:t>. Вера Арсеньевна меняет фамилию.</w:t>
      </w:r>
      <w:r w:rsidRPr="00493890">
        <w:rPr>
          <w:rFonts w:ascii="Times New Roman" w:hAnsi="Times New Roman" w:cs="Times New Roman"/>
          <w:sz w:val="26"/>
          <w:szCs w:val="26"/>
          <w:lang w:eastAsia="ru-RU"/>
        </w:rPr>
        <w:br/>
      </w:r>
      <w:r w:rsidRPr="00493890">
        <w:rPr>
          <w:rFonts w:ascii="Times New Roman" w:hAnsi="Times New Roman" w:cs="Times New Roman"/>
          <w:sz w:val="26"/>
          <w:szCs w:val="26"/>
          <w:shd w:val="clear" w:color="auto" w:fill="FFFFFF"/>
          <w:lang w:eastAsia="ru-RU"/>
        </w:rPr>
        <w:t xml:space="preserve">В 1907 г Вера </w:t>
      </w:r>
      <w:proofErr w:type="spellStart"/>
      <w:r w:rsidRPr="00493890">
        <w:rPr>
          <w:rFonts w:ascii="Times New Roman" w:hAnsi="Times New Roman" w:cs="Times New Roman"/>
          <w:sz w:val="26"/>
          <w:szCs w:val="26"/>
          <w:shd w:val="clear" w:color="auto" w:fill="FFFFFF"/>
          <w:lang w:eastAsia="ru-RU"/>
        </w:rPr>
        <w:t>Арсентьевна</w:t>
      </w:r>
      <w:proofErr w:type="spellEnd"/>
      <w:r w:rsidRPr="00493890">
        <w:rPr>
          <w:rFonts w:ascii="Times New Roman" w:hAnsi="Times New Roman" w:cs="Times New Roman"/>
          <w:sz w:val="26"/>
          <w:szCs w:val="26"/>
          <w:shd w:val="clear" w:color="auto" w:fill="FFFFFF"/>
          <w:lang w:eastAsia="ru-RU"/>
        </w:rPr>
        <w:t xml:space="preserve"> начинает добычу угля в местечке «</w:t>
      </w:r>
      <w:proofErr w:type="spellStart"/>
      <w:r w:rsidRPr="00493890">
        <w:rPr>
          <w:rFonts w:ascii="Times New Roman" w:hAnsi="Times New Roman" w:cs="Times New Roman"/>
          <w:sz w:val="26"/>
          <w:szCs w:val="26"/>
          <w:shd w:val="clear" w:color="auto" w:fill="FFFFFF"/>
          <w:lang w:eastAsia="ru-RU"/>
        </w:rPr>
        <w:t>Каратигей</w:t>
      </w:r>
      <w:proofErr w:type="spellEnd"/>
      <w:r w:rsidRPr="00493890">
        <w:rPr>
          <w:rFonts w:ascii="Times New Roman" w:hAnsi="Times New Roman" w:cs="Times New Roman"/>
          <w:sz w:val="26"/>
          <w:szCs w:val="26"/>
          <w:shd w:val="clear" w:color="auto" w:fill="FFFFFF"/>
          <w:lang w:eastAsia="ru-RU"/>
        </w:rPr>
        <w:t xml:space="preserve">» - теперь это город Черногорск. Была построена узкоколейная железная дорога до пристани </w:t>
      </w:r>
      <w:r w:rsidRPr="00493890">
        <w:rPr>
          <w:rFonts w:ascii="Times New Roman" w:hAnsi="Times New Roman" w:cs="Times New Roman"/>
          <w:sz w:val="26"/>
          <w:szCs w:val="26"/>
        </w:rPr>
        <w:t xml:space="preserve">на Енисее. Уголь вывозили речным транспортом. В 1911 г Вера </w:t>
      </w:r>
      <w:proofErr w:type="spellStart"/>
      <w:r w:rsidRPr="00493890">
        <w:rPr>
          <w:rFonts w:ascii="Times New Roman" w:hAnsi="Times New Roman" w:cs="Times New Roman"/>
          <w:sz w:val="26"/>
          <w:szCs w:val="26"/>
        </w:rPr>
        <w:t>Арсентьевна</w:t>
      </w:r>
      <w:proofErr w:type="spellEnd"/>
      <w:r w:rsidRPr="00493890">
        <w:rPr>
          <w:rFonts w:ascii="Times New Roman" w:hAnsi="Times New Roman" w:cs="Times New Roman"/>
          <w:sz w:val="26"/>
          <w:szCs w:val="26"/>
        </w:rPr>
        <w:t xml:space="preserve"> начинает прое</w:t>
      </w:r>
      <w:proofErr w:type="gramStart"/>
      <w:r w:rsidRPr="00493890">
        <w:rPr>
          <w:rFonts w:ascii="Times New Roman" w:hAnsi="Times New Roman" w:cs="Times New Roman"/>
          <w:sz w:val="26"/>
          <w:szCs w:val="26"/>
        </w:rPr>
        <w:t>кт стр</w:t>
      </w:r>
      <w:proofErr w:type="gramEnd"/>
      <w:r w:rsidRPr="00493890">
        <w:rPr>
          <w:rFonts w:ascii="Times New Roman" w:hAnsi="Times New Roman" w:cs="Times New Roman"/>
          <w:sz w:val="26"/>
          <w:szCs w:val="26"/>
        </w:rPr>
        <w:t xml:space="preserve">оительства железной дороги Ачинск - Минусинск. 29 октября 1912 г правительство утвердило Устав </w:t>
      </w:r>
      <w:proofErr w:type="spellStart"/>
      <w:r w:rsidRPr="00493890">
        <w:rPr>
          <w:rFonts w:ascii="Times New Roman" w:hAnsi="Times New Roman" w:cs="Times New Roman"/>
          <w:sz w:val="26"/>
          <w:szCs w:val="26"/>
        </w:rPr>
        <w:t>Ачинско</w:t>
      </w:r>
      <w:proofErr w:type="spellEnd"/>
      <w:r w:rsidRPr="00493890">
        <w:rPr>
          <w:rFonts w:ascii="Times New Roman" w:hAnsi="Times New Roman" w:cs="Times New Roman"/>
          <w:sz w:val="26"/>
          <w:szCs w:val="26"/>
        </w:rPr>
        <w:t>-Минусинской железной дороги (Акционерное общество «</w:t>
      </w:r>
      <w:proofErr w:type="spellStart"/>
      <w:r w:rsidRPr="00493890">
        <w:rPr>
          <w:rFonts w:ascii="Times New Roman" w:hAnsi="Times New Roman" w:cs="Times New Roman"/>
          <w:sz w:val="26"/>
          <w:szCs w:val="26"/>
        </w:rPr>
        <w:t>Ачминдор</w:t>
      </w:r>
      <w:proofErr w:type="spellEnd"/>
      <w:r w:rsidRPr="00493890">
        <w:rPr>
          <w:rFonts w:ascii="Times New Roman" w:hAnsi="Times New Roman" w:cs="Times New Roman"/>
          <w:sz w:val="26"/>
          <w:szCs w:val="26"/>
        </w:rPr>
        <w:t xml:space="preserve">»). </w:t>
      </w:r>
      <w:proofErr w:type="spellStart"/>
      <w:r w:rsidRPr="00493890">
        <w:rPr>
          <w:rFonts w:ascii="Times New Roman" w:hAnsi="Times New Roman" w:cs="Times New Roman"/>
          <w:sz w:val="26"/>
          <w:szCs w:val="26"/>
        </w:rPr>
        <w:t>Баландина</w:t>
      </w:r>
      <w:proofErr w:type="spellEnd"/>
      <w:r w:rsidRPr="00493890">
        <w:rPr>
          <w:rFonts w:ascii="Times New Roman" w:hAnsi="Times New Roman" w:cs="Times New Roman"/>
          <w:sz w:val="26"/>
          <w:szCs w:val="26"/>
        </w:rPr>
        <w:t xml:space="preserve"> организовала финансирование строительства дороги — около 35 миллионов рублей. Право на строительство дороги протяжённостью 450 вёрст получил консорциум Петроградских банков. Из-за Первой мировой войны строительство дороги не удалось завершить. 1 января </w:t>
      </w:r>
      <w:r w:rsidRPr="00493890">
        <w:rPr>
          <w:rFonts w:ascii="Times New Roman" w:hAnsi="Times New Roman" w:cs="Times New Roman"/>
          <w:sz w:val="26"/>
          <w:szCs w:val="26"/>
        </w:rPr>
        <w:lastRenderedPageBreak/>
        <w:t xml:space="preserve">1916 г открылось движение на участке Ачинск - </w:t>
      </w:r>
      <w:proofErr w:type="spellStart"/>
      <w:r w:rsidRPr="00493890">
        <w:rPr>
          <w:rFonts w:ascii="Times New Roman" w:hAnsi="Times New Roman" w:cs="Times New Roman"/>
          <w:sz w:val="26"/>
          <w:szCs w:val="26"/>
        </w:rPr>
        <w:t>Ададым</w:t>
      </w:r>
      <w:proofErr w:type="spellEnd"/>
      <w:r w:rsidRPr="00493890">
        <w:rPr>
          <w:rFonts w:ascii="Times New Roman" w:hAnsi="Times New Roman" w:cs="Times New Roman"/>
          <w:sz w:val="26"/>
          <w:szCs w:val="26"/>
        </w:rPr>
        <w:t xml:space="preserve"> протяженностью 50 вёрст. Строительство дороги завершилось лишь в 1925 г.</w:t>
      </w:r>
      <w:r w:rsidRPr="00493890">
        <w:rPr>
          <w:rFonts w:ascii="Times New Roman" w:hAnsi="Times New Roman" w:cs="Times New Roman"/>
          <w:sz w:val="26"/>
          <w:szCs w:val="26"/>
        </w:rPr>
        <w:br/>
        <w:t xml:space="preserve">В годы Советской власти Вера </w:t>
      </w:r>
      <w:proofErr w:type="spellStart"/>
      <w:r w:rsidRPr="00493890">
        <w:rPr>
          <w:rFonts w:ascii="Times New Roman" w:hAnsi="Times New Roman" w:cs="Times New Roman"/>
          <w:sz w:val="26"/>
          <w:szCs w:val="26"/>
        </w:rPr>
        <w:t>Арсентьевна</w:t>
      </w:r>
      <w:proofErr w:type="spellEnd"/>
      <w:r w:rsidRPr="00493890">
        <w:rPr>
          <w:rFonts w:ascii="Times New Roman" w:hAnsi="Times New Roman" w:cs="Times New Roman"/>
          <w:sz w:val="26"/>
          <w:szCs w:val="26"/>
        </w:rPr>
        <w:t xml:space="preserve"> занималась органической химией в Минусинском округе.</w:t>
      </w:r>
      <w:r w:rsidRPr="00493890">
        <w:rPr>
          <w:rFonts w:ascii="Times New Roman" w:hAnsi="Times New Roman" w:cs="Times New Roman"/>
          <w:sz w:val="26"/>
          <w:szCs w:val="26"/>
        </w:rPr>
        <w:br/>
      </w:r>
      <w:r w:rsidR="005E753E">
        <w:rPr>
          <w:rFonts w:ascii="Times New Roman" w:hAnsi="Times New Roman" w:cs="Times New Roman"/>
          <w:sz w:val="26"/>
          <w:szCs w:val="26"/>
          <w:lang w:eastAsia="ru-RU"/>
        </w:rPr>
        <w:t xml:space="preserve">«Памятник </w:t>
      </w:r>
      <w:r w:rsidR="005E753E" w:rsidRPr="00493890">
        <w:rPr>
          <w:rFonts w:ascii="Times New Roman" w:hAnsi="Times New Roman" w:cs="Times New Roman"/>
          <w:sz w:val="26"/>
          <w:szCs w:val="26"/>
          <w:lang w:eastAsia="ru-RU"/>
        </w:rPr>
        <w:t>погибшим</w:t>
      </w:r>
      <w:r w:rsidR="005E753E">
        <w:rPr>
          <w:rFonts w:ascii="Times New Roman" w:hAnsi="Times New Roman" w:cs="Times New Roman"/>
          <w:sz w:val="26"/>
          <w:szCs w:val="26"/>
          <w:lang w:eastAsia="ru-RU"/>
        </w:rPr>
        <w:t xml:space="preserve"> шахтерам»</w:t>
      </w:r>
    </w:p>
    <w:p w:rsidR="00493890" w:rsidRPr="00493890" w:rsidRDefault="00493890" w:rsidP="00493890">
      <w:pPr>
        <w:pStyle w:val="a3"/>
        <w:ind w:firstLine="708"/>
        <w:rPr>
          <w:rFonts w:ascii="Times New Roman" w:hAnsi="Times New Roman" w:cs="Times New Roman"/>
          <w:sz w:val="26"/>
          <w:szCs w:val="26"/>
          <w:lang w:eastAsia="ru-RU"/>
        </w:rPr>
      </w:pPr>
      <w:r w:rsidRPr="00493890">
        <w:rPr>
          <w:rFonts w:ascii="Times New Roman" w:hAnsi="Times New Roman" w:cs="Times New Roman"/>
          <w:sz w:val="26"/>
          <w:szCs w:val="26"/>
          <w:lang w:eastAsia="ru-RU"/>
        </w:rPr>
        <w:t>Памятник шахтерам, погибшим в результате взрыва, на шахте №8 в 1931 г.</w:t>
      </w:r>
    </w:p>
    <w:p w:rsidR="00493890" w:rsidRPr="00493890" w:rsidRDefault="00493890" w:rsidP="00493890">
      <w:pPr>
        <w:pStyle w:val="a3"/>
        <w:rPr>
          <w:rFonts w:ascii="Times New Roman" w:hAnsi="Times New Roman" w:cs="Times New Roman"/>
          <w:sz w:val="26"/>
          <w:szCs w:val="26"/>
          <w:lang w:eastAsia="ru-RU"/>
        </w:rPr>
      </w:pPr>
      <w:r w:rsidRPr="00493890">
        <w:rPr>
          <w:rFonts w:ascii="Times New Roman" w:hAnsi="Times New Roman" w:cs="Times New Roman"/>
          <w:sz w:val="26"/>
          <w:szCs w:val="26"/>
          <w:lang w:eastAsia="ru-RU"/>
        </w:rPr>
        <w:t xml:space="preserve">10 февраля 1931 года случилось одно из самых трагических событий в истории Черногорска — взрыв на шахте № 8. Катастрофа случилась в разгар рабочей смены, в подземных выработках шахты находились люди. В результате взрыва был разрушен копер шахты, вышли из строя вентиляционные установки, в подземных выработках обрушилась кровля. Сразу были организованы спасательные работы. На помощь черногорцам прибыли спасатели из Москвы, </w:t>
      </w:r>
      <w:proofErr w:type="gramStart"/>
      <w:r w:rsidRPr="00493890">
        <w:rPr>
          <w:rFonts w:ascii="Times New Roman" w:hAnsi="Times New Roman" w:cs="Times New Roman"/>
          <w:sz w:val="26"/>
          <w:szCs w:val="26"/>
          <w:lang w:eastAsia="ru-RU"/>
        </w:rPr>
        <w:t>Кузнецкого</w:t>
      </w:r>
      <w:proofErr w:type="gramEnd"/>
      <w:r w:rsidRPr="00493890">
        <w:rPr>
          <w:rFonts w:ascii="Times New Roman" w:hAnsi="Times New Roman" w:cs="Times New Roman"/>
          <w:sz w:val="26"/>
          <w:szCs w:val="26"/>
          <w:lang w:eastAsia="ru-RU"/>
        </w:rPr>
        <w:t xml:space="preserve"> и </w:t>
      </w:r>
      <w:proofErr w:type="spellStart"/>
      <w:r w:rsidRPr="00493890">
        <w:rPr>
          <w:rFonts w:ascii="Times New Roman" w:hAnsi="Times New Roman" w:cs="Times New Roman"/>
          <w:sz w:val="26"/>
          <w:szCs w:val="26"/>
          <w:lang w:eastAsia="ru-RU"/>
        </w:rPr>
        <w:t>Анжирского</w:t>
      </w:r>
      <w:proofErr w:type="spellEnd"/>
      <w:r w:rsidRPr="00493890">
        <w:rPr>
          <w:rFonts w:ascii="Times New Roman" w:hAnsi="Times New Roman" w:cs="Times New Roman"/>
          <w:sz w:val="26"/>
          <w:szCs w:val="26"/>
          <w:lang w:eastAsia="ru-RU"/>
        </w:rPr>
        <w:t xml:space="preserve"> бассейнов. Часть заваленных в забое людей удалось спасти, но катастрофа на шахте № 8 унесла жизни 109 горняков. Память погибших шахтеров увековечена в 1931 году — на братской могиле был воздвигнут монумент, над ним установлен деревянный копер, копия разрушенного копра шахты № 8. Почти 25 лет простоял этот памятник, но со временем он стал разрушаться и тогда в 1956 году руководство треста «</w:t>
      </w:r>
      <w:proofErr w:type="spellStart"/>
      <w:r w:rsidRPr="00493890">
        <w:rPr>
          <w:rFonts w:ascii="Times New Roman" w:hAnsi="Times New Roman" w:cs="Times New Roman"/>
          <w:sz w:val="26"/>
          <w:szCs w:val="26"/>
          <w:lang w:eastAsia="ru-RU"/>
        </w:rPr>
        <w:t>Хакасуголь</w:t>
      </w:r>
      <w:proofErr w:type="spellEnd"/>
      <w:r w:rsidRPr="00493890">
        <w:rPr>
          <w:rFonts w:ascii="Times New Roman" w:hAnsi="Times New Roman" w:cs="Times New Roman"/>
          <w:sz w:val="26"/>
          <w:szCs w:val="26"/>
          <w:lang w:eastAsia="ru-RU"/>
        </w:rPr>
        <w:t xml:space="preserve">» обратилось к скульптору Г.Д. Лаврову с просьбой создать монументальный памятник. Заказ был принят и выполнен. Формы и размеры основания (стилобата) памятника продиктованы размерами, покрывающей могилу железобетонной монолитной плиты, над и вокруг которой разместились все остальные части монумента. Гранитные </w:t>
      </w:r>
      <w:proofErr w:type="spellStart"/>
      <w:r w:rsidRPr="00493890">
        <w:rPr>
          <w:rFonts w:ascii="Times New Roman" w:hAnsi="Times New Roman" w:cs="Times New Roman"/>
          <w:sz w:val="26"/>
          <w:szCs w:val="26"/>
          <w:lang w:eastAsia="ru-RU"/>
        </w:rPr>
        <w:t>стеллы</w:t>
      </w:r>
      <w:proofErr w:type="spellEnd"/>
      <w:r w:rsidRPr="00493890">
        <w:rPr>
          <w:rFonts w:ascii="Times New Roman" w:hAnsi="Times New Roman" w:cs="Times New Roman"/>
          <w:sz w:val="26"/>
          <w:szCs w:val="26"/>
          <w:lang w:eastAsia="ru-RU"/>
        </w:rPr>
        <w:t xml:space="preserve"> на вершине всех трех холмов монумента олицетворяют выходы горных пород несметных сокровищ Хакасской земли, над разработкой которых трудились наши предки, сменяя поколение за поколением. В трех бронзовых фигурах монумента развивается тема смены поколений и преемственности трудовой эстафеты, о чем свидетельствуют фигура юноши (на левом холме) и фигура девушки (на правом холме). Юноша, преклонив колено, благоговейно возлагает дубово-лавровый венок-символ славы и чести труду. Девушка возлагает пальмовую ветвь — символ мира и цветы — символ великой жизни и любви. Третья центральная фигура монумента изображает могучего шахтера, поднявшегося на вершину стелы среднего холма с обнаженной головой, с шахтерской каской на полусогнутой левой руке, с высоко поднятым куском пылающего угля в правой руке.</w:t>
      </w:r>
    </w:p>
    <w:p w:rsidR="00493890" w:rsidRPr="00493890" w:rsidRDefault="00493890" w:rsidP="00493890">
      <w:pPr>
        <w:pStyle w:val="a3"/>
        <w:rPr>
          <w:rFonts w:ascii="Times New Roman" w:hAnsi="Times New Roman" w:cs="Times New Roman"/>
          <w:sz w:val="26"/>
          <w:szCs w:val="26"/>
          <w:lang w:eastAsia="ru-RU"/>
        </w:rPr>
      </w:pPr>
      <w:r w:rsidRPr="00493890">
        <w:rPr>
          <w:rFonts w:ascii="Times New Roman" w:hAnsi="Times New Roman" w:cs="Times New Roman"/>
          <w:sz w:val="26"/>
          <w:szCs w:val="26"/>
          <w:lang w:eastAsia="ru-RU"/>
        </w:rPr>
        <w:t>В монументе тесно связаны между собой два разных мотива: реквием трагически погибшим шахтерам и жизнеутверждающий гимн вечной славы шахтерскому труду. Находясь в окружении густой зелени, имея спокойную линию фронтального силуэта, памятник располагает к покою и размышлению.</w:t>
      </w:r>
    </w:p>
    <w:p w:rsidR="00493890" w:rsidRPr="00493890" w:rsidRDefault="00493890" w:rsidP="00493890">
      <w:pPr>
        <w:pStyle w:val="a3"/>
        <w:rPr>
          <w:rFonts w:ascii="Times New Roman" w:hAnsi="Times New Roman" w:cs="Times New Roman"/>
          <w:sz w:val="26"/>
          <w:szCs w:val="26"/>
          <w:lang w:eastAsia="ru-RU"/>
        </w:rPr>
      </w:pPr>
      <w:r w:rsidRPr="00493890">
        <w:rPr>
          <w:rFonts w:ascii="Times New Roman" w:hAnsi="Times New Roman" w:cs="Times New Roman"/>
          <w:sz w:val="26"/>
          <w:szCs w:val="26"/>
          <w:lang w:eastAsia="ru-RU"/>
        </w:rPr>
        <w:t>Бронзовые фигуры памятника были выполнены на </w:t>
      </w:r>
      <w:proofErr w:type="spellStart"/>
      <w:r w:rsidRPr="00493890">
        <w:rPr>
          <w:rFonts w:ascii="Times New Roman" w:hAnsi="Times New Roman" w:cs="Times New Roman"/>
          <w:sz w:val="26"/>
          <w:szCs w:val="26"/>
          <w:lang w:eastAsia="ru-RU"/>
        </w:rPr>
        <w:t>Мытищинском</w:t>
      </w:r>
      <w:proofErr w:type="spellEnd"/>
      <w:r w:rsidRPr="00493890">
        <w:rPr>
          <w:rFonts w:ascii="Times New Roman" w:hAnsi="Times New Roman" w:cs="Times New Roman"/>
          <w:sz w:val="26"/>
          <w:szCs w:val="26"/>
          <w:lang w:eastAsia="ru-RU"/>
        </w:rPr>
        <w:t xml:space="preserve"> заводе художественного литья.</w:t>
      </w:r>
      <w:r w:rsidR="005E753E">
        <w:rPr>
          <w:rFonts w:ascii="Times New Roman" w:hAnsi="Times New Roman" w:cs="Times New Roman"/>
          <w:sz w:val="26"/>
          <w:szCs w:val="26"/>
          <w:lang w:eastAsia="ru-RU"/>
        </w:rPr>
        <w:t xml:space="preserve"> </w:t>
      </w:r>
      <w:r w:rsidRPr="00493890">
        <w:rPr>
          <w:rFonts w:ascii="Times New Roman" w:hAnsi="Times New Roman" w:cs="Times New Roman"/>
          <w:sz w:val="26"/>
          <w:szCs w:val="26"/>
          <w:lang w:eastAsia="ru-RU"/>
        </w:rPr>
        <w:t xml:space="preserve">В 1961 году состоялось торжественное открытие памятника в присутствии </w:t>
      </w:r>
      <w:proofErr w:type="spellStart"/>
      <w:r w:rsidRPr="00493890">
        <w:rPr>
          <w:rFonts w:ascii="Times New Roman" w:hAnsi="Times New Roman" w:cs="Times New Roman"/>
          <w:sz w:val="26"/>
          <w:szCs w:val="26"/>
          <w:lang w:eastAsia="ru-RU"/>
        </w:rPr>
        <w:t>Г.Д.Лаврова</w:t>
      </w:r>
      <w:proofErr w:type="spellEnd"/>
      <w:r w:rsidRPr="00493890">
        <w:rPr>
          <w:rFonts w:ascii="Times New Roman" w:hAnsi="Times New Roman" w:cs="Times New Roman"/>
          <w:sz w:val="26"/>
          <w:szCs w:val="26"/>
          <w:lang w:eastAsia="ru-RU"/>
        </w:rPr>
        <w:t>.</w:t>
      </w:r>
    </w:p>
    <w:p w:rsidR="00493890" w:rsidRPr="00493890" w:rsidRDefault="00493890" w:rsidP="00493890">
      <w:pPr>
        <w:pStyle w:val="a3"/>
        <w:rPr>
          <w:rFonts w:ascii="Times New Roman" w:hAnsi="Times New Roman" w:cs="Times New Roman"/>
          <w:sz w:val="26"/>
          <w:szCs w:val="26"/>
          <w:lang w:eastAsia="ru-RU"/>
        </w:rPr>
      </w:pPr>
      <w:r w:rsidRPr="00493890">
        <w:rPr>
          <w:rFonts w:ascii="Times New Roman" w:hAnsi="Times New Roman" w:cs="Times New Roman"/>
          <w:sz w:val="26"/>
          <w:szCs w:val="26"/>
          <w:lang w:eastAsia="ru-RU"/>
        </w:rPr>
        <w:t>Автор памятника художник-скульптор Лавров Георгий Дмитриевич (1895-1991), член Союза художников РСФСР. Отбывал политическую ссылку в Черногорске в 1948-1950 гг.</w:t>
      </w:r>
    </w:p>
    <w:p w:rsidR="00493890" w:rsidRPr="00493890" w:rsidRDefault="00493890" w:rsidP="00493890">
      <w:pPr>
        <w:shd w:val="clear" w:color="auto" w:fill="FFFFFF"/>
        <w:spacing w:before="75" w:after="75" w:line="240" w:lineRule="auto"/>
        <w:ind w:left="75" w:right="75"/>
        <w:outlineLvl w:val="2"/>
        <w:rPr>
          <w:rFonts w:ascii="Arial" w:eastAsia="Times New Roman" w:hAnsi="Arial" w:cs="Arial"/>
          <w:color w:val="0E517E"/>
          <w:sz w:val="24"/>
          <w:szCs w:val="24"/>
          <w:lang w:eastAsia="ru-RU"/>
        </w:rPr>
      </w:pPr>
    </w:p>
    <w:p w:rsidR="00493890" w:rsidRPr="005E753E" w:rsidRDefault="005E753E" w:rsidP="005E753E">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w:t>
      </w:r>
      <w:r w:rsidR="00493890" w:rsidRPr="005E753E">
        <w:rPr>
          <w:rFonts w:ascii="Times New Roman" w:hAnsi="Times New Roman" w:cs="Times New Roman"/>
          <w:sz w:val="26"/>
          <w:szCs w:val="26"/>
          <w:lang w:eastAsia="ru-RU"/>
        </w:rPr>
        <w:t xml:space="preserve">Мемориал воинской славы в честь воинов-черногорцев, павших, на фронтах Великой Отечественной войны 1941-1945 </w:t>
      </w:r>
      <w:proofErr w:type="spellStart"/>
      <w:proofErr w:type="gramStart"/>
      <w:r w:rsidR="00493890" w:rsidRPr="005E753E">
        <w:rPr>
          <w:rFonts w:ascii="Times New Roman" w:hAnsi="Times New Roman" w:cs="Times New Roman"/>
          <w:sz w:val="26"/>
          <w:szCs w:val="26"/>
          <w:lang w:eastAsia="ru-RU"/>
        </w:rPr>
        <w:t>гг</w:t>
      </w:r>
      <w:proofErr w:type="spellEnd"/>
      <w:proofErr w:type="gramEnd"/>
      <w:r>
        <w:rPr>
          <w:rFonts w:ascii="Times New Roman" w:hAnsi="Times New Roman" w:cs="Times New Roman"/>
          <w:sz w:val="26"/>
          <w:szCs w:val="26"/>
          <w:lang w:eastAsia="ru-RU"/>
        </w:rPr>
        <w:t>»</w:t>
      </w:r>
      <w:r w:rsidR="00493890" w:rsidRPr="005E753E">
        <w:rPr>
          <w:rFonts w:ascii="Times New Roman" w:hAnsi="Times New Roman" w:cs="Times New Roman"/>
          <w:sz w:val="26"/>
          <w:szCs w:val="26"/>
          <w:lang w:eastAsia="ru-RU"/>
        </w:rPr>
        <w:t>.</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 xml:space="preserve">На защиту Родины из Черногорска ушло на фронт 4234 человека — мужчин и женщин. Не вернулось с фронта 1555 человек. Наши земляки воевали практически на всех фронтах Великой Отечественной. От Москвы до Берлина — </w:t>
      </w:r>
      <w:r w:rsidRPr="005E753E">
        <w:rPr>
          <w:rFonts w:ascii="Times New Roman" w:hAnsi="Times New Roman" w:cs="Times New Roman"/>
          <w:sz w:val="26"/>
          <w:szCs w:val="26"/>
          <w:lang w:eastAsia="ru-RU"/>
        </w:rPr>
        <w:lastRenderedPageBreak/>
        <w:t>таков боевой путь черногорцев. 817 — награждены орденами и медалями, из них 8 Героев Советского Союза и 3 полных Кавалера Ордена Славы. Памятник открыт 9 мая 1967 года и расположен на площади 30 лет Победы. По обеим сторонам центральной части памятника выполнены две стенки в виде приспущенных знамен с именами погибших. Барельеф центральной части символизирует скорбь матерей о сыновьях и дочерях, не вернувшихся с фронта. На фронтоне надпись: "Вечная Слава Героям, павшим в боях за свободу и счастье нашего народа в Великой Отечественной Войне 1941-1945 гг. Воинам-черногорцам от трудящихся города. Скульптор Михаил Скорый.</w:t>
      </w:r>
    </w:p>
    <w:p w:rsidR="00493890" w:rsidRPr="005E753E" w:rsidRDefault="00493890" w:rsidP="005E753E">
      <w:pPr>
        <w:pStyle w:val="a3"/>
        <w:rPr>
          <w:rFonts w:ascii="Times New Roman" w:hAnsi="Times New Roman" w:cs="Times New Roman"/>
          <w:sz w:val="26"/>
          <w:szCs w:val="26"/>
          <w:lang w:eastAsia="ru-RU"/>
        </w:rPr>
      </w:pPr>
    </w:p>
    <w:p w:rsidR="00493890" w:rsidRPr="005E753E" w:rsidRDefault="005E753E" w:rsidP="005E753E">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w:t>
      </w:r>
      <w:r w:rsidR="00493890" w:rsidRPr="005E753E">
        <w:rPr>
          <w:rFonts w:ascii="Times New Roman" w:hAnsi="Times New Roman" w:cs="Times New Roman"/>
          <w:sz w:val="26"/>
          <w:szCs w:val="26"/>
          <w:lang w:eastAsia="ru-RU"/>
        </w:rPr>
        <w:t>Памятник японским военнопленным</w:t>
      </w:r>
      <w:r>
        <w:rPr>
          <w:rFonts w:ascii="Times New Roman" w:hAnsi="Times New Roman" w:cs="Times New Roman"/>
          <w:sz w:val="26"/>
          <w:szCs w:val="26"/>
          <w:lang w:eastAsia="ru-RU"/>
        </w:rPr>
        <w:t>»</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 xml:space="preserve">Памятник установлен в сентябре 2001 года японским правительством на месте захоронения японских граждан (военнослужащих </w:t>
      </w:r>
      <w:proofErr w:type="spellStart"/>
      <w:r w:rsidRPr="005E753E">
        <w:rPr>
          <w:rFonts w:ascii="Times New Roman" w:hAnsi="Times New Roman" w:cs="Times New Roman"/>
          <w:sz w:val="26"/>
          <w:szCs w:val="26"/>
          <w:lang w:eastAsia="ru-RU"/>
        </w:rPr>
        <w:t>Квантунской</w:t>
      </w:r>
      <w:proofErr w:type="spellEnd"/>
      <w:r w:rsidRPr="005E753E">
        <w:rPr>
          <w:rFonts w:ascii="Times New Roman" w:hAnsi="Times New Roman" w:cs="Times New Roman"/>
          <w:sz w:val="26"/>
          <w:szCs w:val="26"/>
          <w:lang w:eastAsia="ru-RU"/>
        </w:rPr>
        <w:t xml:space="preserve"> армии, взятых в плен в 1945 году солдатами Советской армии). Капитуляция японской армии ознаменовала полное окончание Второй Мировой войны, самой кровавой и разрушительной в истории человечества. </w:t>
      </w:r>
      <w:proofErr w:type="gramStart"/>
      <w:r w:rsidRPr="005E753E">
        <w:rPr>
          <w:rFonts w:ascii="Times New Roman" w:hAnsi="Times New Roman" w:cs="Times New Roman"/>
          <w:sz w:val="26"/>
          <w:szCs w:val="26"/>
          <w:lang w:eastAsia="ru-RU"/>
        </w:rPr>
        <w:t>Согласно приказа Генерального штаба Красной армии от 01.09.1945 г. японские офицеры и солдаты направлялись в разные регионы СССР для выполнения строительных работ, их труд так же использовался в лесной, угольной, золотодобывающей промышленностях.</w:t>
      </w:r>
      <w:proofErr w:type="gramEnd"/>
      <w:r w:rsidRPr="005E753E">
        <w:rPr>
          <w:rFonts w:ascii="Times New Roman" w:hAnsi="Times New Roman" w:cs="Times New Roman"/>
          <w:sz w:val="26"/>
          <w:szCs w:val="26"/>
          <w:lang w:eastAsia="ru-RU"/>
        </w:rPr>
        <w:t xml:space="preserve"> В Хакасию было направлено двадцать тысяч человек. Лагерь для японских военнопленных № 33 МВД СССР и лагерное управление находились в </w:t>
      </w:r>
      <w:proofErr w:type="spellStart"/>
      <w:r w:rsidRPr="005E753E">
        <w:rPr>
          <w:rFonts w:ascii="Times New Roman" w:hAnsi="Times New Roman" w:cs="Times New Roman"/>
          <w:sz w:val="26"/>
          <w:szCs w:val="26"/>
          <w:lang w:eastAsia="ru-RU"/>
        </w:rPr>
        <w:t>г</w:t>
      </w:r>
      <w:proofErr w:type="gramStart"/>
      <w:r w:rsidRPr="005E753E">
        <w:rPr>
          <w:rFonts w:ascii="Times New Roman" w:hAnsi="Times New Roman" w:cs="Times New Roman"/>
          <w:sz w:val="26"/>
          <w:szCs w:val="26"/>
          <w:lang w:eastAsia="ru-RU"/>
        </w:rPr>
        <w:t>.Ч</w:t>
      </w:r>
      <w:proofErr w:type="gramEnd"/>
      <w:r w:rsidRPr="005E753E">
        <w:rPr>
          <w:rFonts w:ascii="Times New Roman" w:hAnsi="Times New Roman" w:cs="Times New Roman"/>
          <w:sz w:val="26"/>
          <w:szCs w:val="26"/>
          <w:lang w:eastAsia="ru-RU"/>
        </w:rPr>
        <w:t>ерногорске</w:t>
      </w:r>
      <w:proofErr w:type="spellEnd"/>
      <w:r w:rsidRPr="005E753E">
        <w:rPr>
          <w:rFonts w:ascii="Times New Roman" w:hAnsi="Times New Roman" w:cs="Times New Roman"/>
          <w:sz w:val="26"/>
          <w:szCs w:val="26"/>
          <w:lang w:eastAsia="ru-RU"/>
        </w:rPr>
        <w:t xml:space="preserve"> с 1945-1947 </w:t>
      </w:r>
      <w:proofErr w:type="spellStart"/>
      <w:r w:rsidRPr="005E753E">
        <w:rPr>
          <w:rFonts w:ascii="Times New Roman" w:hAnsi="Times New Roman" w:cs="Times New Roman"/>
          <w:sz w:val="26"/>
          <w:szCs w:val="26"/>
          <w:lang w:eastAsia="ru-RU"/>
        </w:rPr>
        <w:t>г.г</w:t>
      </w:r>
      <w:proofErr w:type="spellEnd"/>
      <w:r w:rsidRPr="005E753E">
        <w:rPr>
          <w:rFonts w:ascii="Times New Roman" w:hAnsi="Times New Roman" w:cs="Times New Roman"/>
          <w:sz w:val="26"/>
          <w:szCs w:val="26"/>
          <w:lang w:eastAsia="ru-RU"/>
        </w:rPr>
        <w:t>. Лагерь № 33 состоял из семи лагерных отделений находившихся в </w:t>
      </w:r>
      <w:proofErr w:type="spellStart"/>
      <w:r w:rsidRPr="005E753E">
        <w:rPr>
          <w:rFonts w:ascii="Times New Roman" w:hAnsi="Times New Roman" w:cs="Times New Roman"/>
          <w:sz w:val="26"/>
          <w:szCs w:val="26"/>
          <w:lang w:eastAsia="ru-RU"/>
        </w:rPr>
        <w:t>Боградском</w:t>
      </w:r>
      <w:proofErr w:type="spellEnd"/>
      <w:r w:rsidRPr="005E753E">
        <w:rPr>
          <w:rFonts w:ascii="Times New Roman" w:hAnsi="Times New Roman" w:cs="Times New Roman"/>
          <w:sz w:val="26"/>
          <w:szCs w:val="26"/>
          <w:lang w:eastAsia="ru-RU"/>
        </w:rPr>
        <w:t xml:space="preserve">. </w:t>
      </w:r>
      <w:proofErr w:type="gramStart"/>
      <w:r w:rsidRPr="005E753E">
        <w:rPr>
          <w:rFonts w:ascii="Times New Roman" w:hAnsi="Times New Roman" w:cs="Times New Roman"/>
          <w:sz w:val="26"/>
          <w:szCs w:val="26"/>
          <w:lang w:eastAsia="ru-RU"/>
        </w:rPr>
        <w:t>Орджоникидзевском</w:t>
      </w:r>
      <w:proofErr w:type="gramEnd"/>
      <w:r w:rsidRPr="005E753E">
        <w:rPr>
          <w:rFonts w:ascii="Times New Roman" w:hAnsi="Times New Roman" w:cs="Times New Roman"/>
          <w:sz w:val="26"/>
          <w:szCs w:val="26"/>
          <w:lang w:eastAsia="ru-RU"/>
        </w:rPr>
        <w:t>, Усть-Абаканском районах. Лагерные отделения № 1, 2 находились в </w:t>
      </w:r>
      <w:proofErr w:type="spellStart"/>
      <w:r w:rsidRPr="005E753E">
        <w:rPr>
          <w:rFonts w:ascii="Times New Roman" w:hAnsi="Times New Roman" w:cs="Times New Roman"/>
          <w:sz w:val="26"/>
          <w:szCs w:val="26"/>
          <w:lang w:eastAsia="ru-RU"/>
        </w:rPr>
        <w:t>г</w:t>
      </w:r>
      <w:proofErr w:type="gramStart"/>
      <w:r w:rsidRPr="005E753E">
        <w:rPr>
          <w:rFonts w:ascii="Times New Roman" w:hAnsi="Times New Roman" w:cs="Times New Roman"/>
          <w:sz w:val="26"/>
          <w:szCs w:val="26"/>
          <w:lang w:eastAsia="ru-RU"/>
        </w:rPr>
        <w:t>.Ч</w:t>
      </w:r>
      <w:proofErr w:type="gramEnd"/>
      <w:r w:rsidRPr="005E753E">
        <w:rPr>
          <w:rFonts w:ascii="Times New Roman" w:hAnsi="Times New Roman" w:cs="Times New Roman"/>
          <w:sz w:val="26"/>
          <w:szCs w:val="26"/>
          <w:lang w:eastAsia="ru-RU"/>
        </w:rPr>
        <w:t>ерногорске</w:t>
      </w:r>
      <w:proofErr w:type="spellEnd"/>
      <w:r w:rsidRPr="005E753E">
        <w:rPr>
          <w:rFonts w:ascii="Times New Roman" w:hAnsi="Times New Roman" w:cs="Times New Roman"/>
          <w:sz w:val="26"/>
          <w:szCs w:val="26"/>
          <w:lang w:eastAsia="ru-RU"/>
        </w:rPr>
        <w:t>. В </w:t>
      </w:r>
      <w:proofErr w:type="spellStart"/>
      <w:r w:rsidRPr="005E753E">
        <w:rPr>
          <w:rFonts w:ascii="Times New Roman" w:hAnsi="Times New Roman" w:cs="Times New Roman"/>
          <w:sz w:val="26"/>
          <w:szCs w:val="26"/>
          <w:lang w:eastAsia="ru-RU"/>
        </w:rPr>
        <w:t>лаготделении</w:t>
      </w:r>
      <w:proofErr w:type="spellEnd"/>
      <w:r w:rsidRPr="005E753E">
        <w:rPr>
          <w:rFonts w:ascii="Times New Roman" w:hAnsi="Times New Roman" w:cs="Times New Roman"/>
          <w:sz w:val="26"/>
          <w:szCs w:val="26"/>
          <w:lang w:eastAsia="ru-RU"/>
        </w:rPr>
        <w:t xml:space="preserve"> № 1 −2220 военнопленных, в </w:t>
      </w:r>
      <w:proofErr w:type="spellStart"/>
      <w:r w:rsidRPr="005E753E">
        <w:rPr>
          <w:rFonts w:ascii="Times New Roman" w:hAnsi="Times New Roman" w:cs="Times New Roman"/>
          <w:sz w:val="26"/>
          <w:szCs w:val="26"/>
          <w:lang w:eastAsia="ru-RU"/>
        </w:rPr>
        <w:t>лаготделении</w:t>
      </w:r>
      <w:proofErr w:type="spellEnd"/>
      <w:r w:rsidRPr="005E753E">
        <w:rPr>
          <w:rFonts w:ascii="Times New Roman" w:hAnsi="Times New Roman" w:cs="Times New Roman"/>
          <w:sz w:val="26"/>
          <w:szCs w:val="26"/>
          <w:lang w:eastAsia="ru-RU"/>
        </w:rPr>
        <w:t xml:space="preserve"> № 2 — 800 человек. На черногорском городском кладбище с октября 1945 по март 1947 </w:t>
      </w:r>
      <w:proofErr w:type="spellStart"/>
      <w:r w:rsidRPr="005E753E">
        <w:rPr>
          <w:rFonts w:ascii="Times New Roman" w:hAnsi="Times New Roman" w:cs="Times New Roman"/>
          <w:sz w:val="26"/>
          <w:szCs w:val="26"/>
          <w:lang w:eastAsia="ru-RU"/>
        </w:rPr>
        <w:t>г.г</w:t>
      </w:r>
      <w:proofErr w:type="spellEnd"/>
      <w:r w:rsidRPr="005E753E">
        <w:rPr>
          <w:rFonts w:ascii="Times New Roman" w:hAnsi="Times New Roman" w:cs="Times New Roman"/>
          <w:sz w:val="26"/>
          <w:szCs w:val="26"/>
          <w:lang w:eastAsia="ru-RU"/>
        </w:rPr>
        <w:t>. было захоронено 285 человек.</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 xml:space="preserve">Японским правительством проделана большая поисковая работа по выявлению мест захоронения японских граждан не только в Хакасии и юге Красноярского края, но и в Хабаровском крае, Читинской. </w:t>
      </w:r>
      <w:proofErr w:type="gramStart"/>
      <w:r w:rsidRPr="005E753E">
        <w:rPr>
          <w:rFonts w:ascii="Times New Roman" w:hAnsi="Times New Roman" w:cs="Times New Roman"/>
          <w:sz w:val="26"/>
          <w:szCs w:val="26"/>
          <w:lang w:eastAsia="ru-RU"/>
        </w:rPr>
        <w:t>Иркутской</w:t>
      </w:r>
      <w:proofErr w:type="gramEnd"/>
      <w:r w:rsidRPr="005E753E">
        <w:rPr>
          <w:rFonts w:ascii="Times New Roman" w:hAnsi="Times New Roman" w:cs="Times New Roman"/>
          <w:sz w:val="26"/>
          <w:szCs w:val="26"/>
          <w:lang w:eastAsia="ru-RU"/>
        </w:rPr>
        <w:t xml:space="preserve"> областях, Казахстане и Узбекистане. Останки японских военнопленных после: эксгумации были кремированы, урны с прахом </w:t>
      </w:r>
      <w:proofErr w:type="gramStart"/>
      <w:r w:rsidRPr="005E753E">
        <w:rPr>
          <w:rFonts w:ascii="Times New Roman" w:hAnsi="Times New Roman" w:cs="Times New Roman"/>
          <w:sz w:val="26"/>
          <w:szCs w:val="26"/>
          <w:lang w:eastAsia="ru-RU"/>
        </w:rPr>
        <w:t>м</w:t>
      </w:r>
      <w:proofErr w:type="gramEnd"/>
      <w:r w:rsidRPr="005E753E">
        <w:rPr>
          <w:rFonts w:ascii="Times New Roman" w:hAnsi="Times New Roman" w:cs="Times New Roman"/>
          <w:sz w:val="26"/>
          <w:szCs w:val="26"/>
          <w:lang w:eastAsia="ru-RU"/>
        </w:rPr>
        <w:t> отправлены в, Японию. На местах захоронения установлены памятники.</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 xml:space="preserve">Делегация Департамента социального благосостояния и помощи жертвам войны, Министерство труда, здравоохранения и благосостояния Японии с 1996 г. вели поисковую работу в Хакасии и проводили полевую кремацию останков. В период с 2000 — 2001 </w:t>
      </w:r>
      <w:proofErr w:type="spellStart"/>
      <w:r w:rsidRPr="005E753E">
        <w:rPr>
          <w:rFonts w:ascii="Times New Roman" w:hAnsi="Times New Roman" w:cs="Times New Roman"/>
          <w:sz w:val="26"/>
          <w:szCs w:val="26"/>
          <w:lang w:eastAsia="ru-RU"/>
        </w:rPr>
        <w:t>г.г</w:t>
      </w:r>
      <w:proofErr w:type="spellEnd"/>
      <w:r w:rsidRPr="005E753E">
        <w:rPr>
          <w:rFonts w:ascii="Times New Roman" w:hAnsi="Times New Roman" w:cs="Times New Roman"/>
          <w:sz w:val="26"/>
          <w:szCs w:val="26"/>
          <w:lang w:eastAsia="ru-RU"/>
        </w:rPr>
        <w:t xml:space="preserve">. на Черногорском кладбище было </w:t>
      </w:r>
      <w:proofErr w:type="spellStart"/>
      <w:proofErr w:type="gramStart"/>
      <w:r w:rsidRPr="005E753E">
        <w:rPr>
          <w:rFonts w:ascii="Times New Roman" w:hAnsi="Times New Roman" w:cs="Times New Roman"/>
          <w:sz w:val="26"/>
          <w:szCs w:val="26"/>
          <w:lang w:eastAsia="ru-RU"/>
        </w:rPr>
        <w:t>co</w:t>
      </w:r>
      <w:proofErr w:type="gramEnd"/>
      <w:r w:rsidRPr="005E753E">
        <w:rPr>
          <w:rFonts w:ascii="Times New Roman" w:hAnsi="Times New Roman" w:cs="Times New Roman"/>
          <w:sz w:val="26"/>
          <w:szCs w:val="26"/>
          <w:lang w:eastAsia="ru-RU"/>
        </w:rPr>
        <w:t>брано</w:t>
      </w:r>
      <w:proofErr w:type="spellEnd"/>
      <w:r w:rsidRPr="005E753E">
        <w:rPr>
          <w:rFonts w:ascii="Times New Roman" w:hAnsi="Times New Roman" w:cs="Times New Roman"/>
          <w:sz w:val="26"/>
          <w:szCs w:val="26"/>
          <w:lang w:eastAsia="ru-RU"/>
        </w:rPr>
        <w:t xml:space="preserve"> 269 останков японских военнопленных, не нашли 20, так как часть кладбища попала под захоронения местного населения.</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Памятник выполнен из </w:t>
      </w:r>
      <w:proofErr w:type="spellStart"/>
      <w:r w:rsidRPr="005E753E">
        <w:rPr>
          <w:rFonts w:ascii="Times New Roman" w:hAnsi="Times New Roman" w:cs="Times New Roman"/>
          <w:sz w:val="26"/>
          <w:szCs w:val="26"/>
          <w:lang w:eastAsia="ru-RU"/>
        </w:rPr>
        <w:t>саянского</w:t>
      </w:r>
      <w:proofErr w:type="spellEnd"/>
      <w:r w:rsidRPr="005E753E">
        <w:rPr>
          <w:rFonts w:ascii="Times New Roman" w:hAnsi="Times New Roman" w:cs="Times New Roman"/>
          <w:sz w:val="26"/>
          <w:szCs w:val="26"/>
          <w:lang w:eastAsia="ru-RU"/>
        </w:rPr>
        <w:t xml:space="preserve"> мрамора. Акционерное общество «</w:t>
      </w:r>
      <w:proofErr w:type="spellStart"/>
      <w:r w:rsidRPr="005E753E">
        <w:rPr>
          <w:rFonts w:ascii="Times New Roman" w:hAnsi="Times New Roman" w:cs="Times New Roman"/>
          <w:sz w:val="26"/>
          <w:szCs w:val="26"/>
          <w:lang w:eastAsia="ru-RU"/>
        </w:rPr>
        <w:t>Саянмрамор</w:t>
      </w:r>
      <w:proofErr w:type="spellEnd"/>
      <w:r w:rsidRPr="005E753E">
        <w:rPr>
          <w:rFonts w:ascii="Times New Roman" w:hAnsi="Times New Roman" w:cs="Times New Roman"/>
          <w:sz w:val="26"/>
          <w:szCs w:val="26"/>
          <w:lang w:eastAsia="ru-RU"/>
        </w:rPr>
        <w:t>» подготовило плиты для памятника и выбило надписи на мраморных плитах. Фундамент для памятника и его установку выполнил трест «</w:t>
      </w:r>
      <w:proofErr w:type="spellStart"/>
      <w:r w:rsidRPr="005E753E">
        <w:rPr>
          <w:rFonts w:ascii="Times New Roman" w:hAnsi="Times New Roman" w:cs="Times New Roman"/>
          <w:sz w:val="26"/>
          <w:szCs w:val="26"/>
          <w:lang w:eastAsia="ru-RU"/>
        </w:rPr>
        <w:t>Черногорскпромстрой</w:t>
      </w:r>
      <w:proofErr w:type="spellEnd"/>
      <w:r w:rsidRPr="005E753E">
        <w:rPr>
          <w:rFonts w:ascii="Times New Roman" w:hAnsi="Times New Roman" w:cs="Times New Roman"/>
          <w:sz w:val="26"/>
          <w:szCs w:val="26"/>
          <w:lang w:eastAsia="ru-RU"/>
        </w:rPr>
        <w:t>». В соответствии межгосударственных соглашений между Россией и Японией под памятник выделен земельный участок 50 </w:t>
      </w:r>
      <w:proofErr w:type="spellStart"/>
      <w:r w:rsidRPr="005E753E">
        <w:rPr>
          <w:rFonts w:ascii="Times New Roman" w:hAnsi="Times New Roman" w:cs="Times New Roman"/>
          <w:sz w:val="26"/>
          <w:szCs w:val="26"/>
          <w:lang w:eastAsia="ru-RU"/>
        </w:rPr>
        <w:t>кв.м</w:t>
      </w:r>
      <w:proofErr w:type="spellEnd"/>
      <w:r w:rsidRPr="005E753E">
        <w:rPr>
          <w:rFonts w:ascii="Times New Roman" w:hAnsi="Times New Roman" w:cs="Times New Roman"/>
          <w:sz w:val="26"/>
          <w:szCs w:val="26"/>
          <w:lang w:eastAsia="ru-RU"/>
        </w:rPr>
        <w:t>. Памятник является собственностью японского государства.</w:t>
      </w:r>
    </w:p>
    <w:p w:rsidR="00493890" w:rsidRPr="005E753E" w:rsidRDefault="00493890" w:rsidP="005E753E">
      <w:pPr>
        <w:pStyle w:val="a3"/>
        <w:rPr>
          <w:rFonts w:ascii="Times New Roman" w:hAnsi="Times New Roman" w:cs="Times New Roman"/>
          <w:sz w:val="26"/>
          <w:szCs w:val="26"/>
          <w:lang w:eastAsia="ru-RU"/>
        </w:rPr>
      </w:pPr>
    </w:p>
    <w:p w:rsidR="00493890" w:rsidRPr="005E753E" w:rsidRDefault="005E753E" w:rsidP="005E753E">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w:t>
      </w:r>
      <w:r w:rsidR="00493890" w:rsidRPr="005E753E">
        <w:rPr>
          <w:rFonts w:ascii="Times New Roman" w:hAnsi="Times New Roman" w:cs="Times New Roman"/>
          <w:sz w:val="26"/>
          <w:szCs w:val="26"/>
          <w:lang w:eastAsia="ru-RU"/>
        </w:rPr>
        <w:t xml:space="preserve">Памятник Летчикам </w:t>
      </w:r>
      <w:proofErr w:type="spellStart"/>
      <w:r w:rsidR="00493890" w:rsidRPr="005E753E">
        <w:rPr>
          <w:rFonts w:ascii="Times New Roman" w:hAnsi="Times New Roman" w:cs="Times New Roman"/>
          <w:sz w:val="26"/>
          <w:szCs w:val="26"/>
          <w:lang w:eastAsia="ru-RU"/>
        </w:rPr>
        <w:t>Бирмской</w:t>
      </w:r>
      <w:proofErr w:type="spellEnd"/>
      <w:r w:rsidR="00493890" w:rsidRPr="005E753E">
        <w:rPr>
          <w:rFonts w:ascii="Times New Roman" w:hAnsi="Times New Roman" w:cs="Times New Roman"/>
          <w:sz w:val="26"/>
          <w:szCs w:val="26"/>
          <w:lang w:eastAsia="ru-RU"/>
        </w:rPr>
        <w:t xml:space="preserve"> военной авиационной школы пилотов</w:t>
      </w:r>
      <w:r w:rsidR="00493890" w:rsidRPr="005E753E">
        <w:rPr>
          <w:rFonts w:ascii="Times New Roman" w:hAnsi="Times New Roman" w:cs="Times New Roman"/>
          <w:sz w:val="26"/>
          <w:szCs w:val="26"/>
          <w:lang w:eastAsia="ru-RU"/>
        </w:rPr>
        <w:br/>
      </w:r>
      <w:r w:rsidR="00A27190">
        <w:rPr>
          <w:rFonts w:ascii="Times New Roman" w:hAnsi="Times New Roman" w:cs="Times New Roman"/>
          <w:sz w:val="26"/>
          <w:szCs w:val="26"/>
          <w:lang w:eastAsia="ru-RU"/>
        </w:rPr>
        <w:t>П</w:t>
      </w:r>
      <w:r w:rsidR="00493890" w:rsidRPr="005E753E">
        <w:rPr>
          <w:rFonts w:ascii="Times New Roman" w:hAnsi="Times New Roman" w:cs="Times New Roman"/>
          <w:sz w:val="26"/>
          <w:szCs w:val="26"/>
          <w:lang w:eastAsia="ru-RU"/>
        </w:rPr>
        <w:t xml:space="preserve">амятник тем, кто готовил себя для фронта, для Победы над врагом — летчикам, курсантам, инструкторам, вольнонаемному составу </w:t>
      </w:r>
      <w:proofErr w:type="spellStart"/>
      <w:r w:rsidR="00493890" w:rsidRPr="005E753E">
        <w:rPr>
          <w:rFonts w:ascii="Times New Roman" w:hAnsi="Times New Roman" w:cs="Times New Roman"/>
          <w:sz w:val="26"/>
          <w:szCs w:val="26"/>
          <w:lang w:eastAsia="ru-RU"/>
        </w:rPr>
        <w:t>БВАШп</w:t>
      </w:r>
      <w:proofErr w:type="spellEnd"/>
      <w:r w:rsidR="00493890" w:rsidRPr="005E753E">
        <w:rPr>
          <w:rFonts w:ascii="Times New Roman" w:hAnsi="Times New Roman" w:cs="Times New Roman"/>
          <w:sz w:val="26"/>
          <w:szCs w:val="26"/>
          <w:lang w:eastAsia="ru-RU"/>
        </w:rPr>
        <w:t xml:space="preserve">, тем, кто ушел на фронт и не вернулся и всем ныне живущим и здравствующим ветеранам </w:t>
      </w:r>
      <w:r w:rsidR="00493890" w:rsidRPr="005E753E">
        <w:rPr>
          <w:rFonts w:ascii="Times New Roman" w:hAnsi="Times New Roman" w:cs="Times New Roman"/>
          <w:sz w:val="26"/>
          <w:szCs w:val="26"/>
          <w:lang w:eastAsia="ru-RU"/>
        </w:rPr>
        <w:lastRenderedPageBreak/>
        <w:t xml:space="preserve">авиационной школы. Памятник открыт 7 мая 1987 года. Самолет для постамента был доставлен с авиазавода </w:t>
      </w:r>
      <w:proofErr w:type="spellStart"/>
      <w:r w:rsidR="00493890" w:rsidRPr="005E753E">
        <w:rPr>
          <w:rFonts w:ascii="Times New Roman" w:hAnsi="Times New Roman" w:cs="Times New Roman"/>
          <w:sz w:val="26"/>
          <w:szCs w:val="26"/>
          <w:lang w:eastAsia="ru-RU"/>
        </w:rPr>
        <w:t>г</w:t>
      </w:r>
      <w:proofErr w:type="gramStart"/>
      <w:r w:rsidR="00493890" w:rsidRPr="005E753E">
        <w:rPr>
          <w:rFonts w:ascii="Times New Roman" w:hAnsi="Times New Roman" w:cs="Times New Roman"/>
          <w:sz w:val="26"/>
          <w:szCs w:val="26"/>
          <w:lang w:eastAsia="ru-RU"/>
        </w:rPr>
        <w:t>.Н</w:t>
      </w:r>
      <w:proofErr w:type="gramEnd"/>
      <w:r w:rsidR="00493890" w:rsidRPr="005E753E">
        <w:rPr>
          <w:rFonts w:ascii="Times New Roman" w:hAnsi="Times New Roman" w:cs="Times New Roman"/>
          <w:sz w:val="26"/>
          <w:szCs w:val="26"/>
          <w:lang w:eastAsia="ru-RU"/>
        </w:rPr>
        <w:t>овосибирска</w:t>
      </w:r>
      <w:proofErr w:type="spellEnd"/>
      <w:r w:rsidR="00493890" w:rsidRPr="005E753E">
        <w:rPr>
          <w:rFonts w:ascii="Times New Roman" w:hAnsi="Times New Roman" w:cs="Times New Roman"/>
          <w:sz w:val="26"/>
          <w:szCs w:val="26"/>
          <w:lang w:eastAsia="ru-RU"/>
        </w:rPr>
        <w:t>. Само сооружение изготавливалось на Черногорском экспериментальном заводе облегченных конструкций.</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Школа пилотов была дислоцирована в Черногорске с 1942 по 1946 год.</w:t>
      </w:r>
    </w:p>
    <w:p w:rsidR="00493890" w:rsidRPr="005E753E" w:rsidRDefault="00493890" w:rsidP="005E753E">
      <w:pPr>
        <w:pStyle w:val="a3"/>
        <w:rPr>
          <w:rFonts w:ascii="Times New Roman" w:hAnsi="Times New Roman" w:cs="Times New Roman"/>
          <w:sz w:val="26"/>
          <w:szCs w:val="26"/>
          <w:lang w:eastAsia="ru-RU"/>
        </w:rPr>
      </w:pPr>
      <w:proofErr w:type="spellStart"/>
      <w:r w:rsidRPr="005E753E">
        <w:rPr>
          <w:rFonts w:ascii="Times New Roman" w:hAnsi="Times New Roman" w:cs="Times New Roman"/>
          <w:sz w:val="26"/>
          <w:szCs w:val="26"/>
          <w:lang w:eastAsia="ru-RU"/>
        </w:rPr>
        <w:t>БВАШп</w:t>
      </w:r>
      <w:proofErr w:type="spellEnd"/>
      <w:r w:rsidRPr="005E753E">
        <w:rPr>
          <w:rFonts w:ascii="Times New Roman" w:hAnsi="Times New Roman" w:cs="Times New Roman"/>
          <w:sz w:val="26"/>
          <w:szCs w:val="26"/>
          <w:lang w:eastAsia="ru-RU"/>
        </w:rPr>
        <w:t xml:space="preserve"> в 1940-1946 гг. подготовила и отправила на фронт 1502 летчика. Многие из них награждены орденами и медалями, 7 летчиков удостоены звания Героя Советского Союза, а бывший летчи</w:t>
      </w:r>
      <w:proofErr w:type="gramStart"/>
      <w:r w:rsidRPr="005E753E">
        <w:rPr>
          <w:rFonts w:ascii="Times New Roman" w:hAnsi="Times New Roman" w:cs="Times New Roman"/>
          <w:sz w:val="26"/>
          <w:szCs w:val="26"/>
          <w:lang w:eastAsia="ru-RU"/>
        </w:rPr>
        <w:t>к-</w:t>
      </w:r>
      <w:proofErr w:type="gramEnd"/>
      <w:r w:rsidRPr="005E753E">
        <w:rPr>
          <w:rFonts w:ascii="Times New Roman" w:hAnsi="Times New Roman" w:cs="Times New Roman"/>
          <w:sz w:val="26"/>
          <w:szCs w:val="26"/>
          <w:lang w:eastAsia="ru-RU"/>
        </w:rPr>
        <w:t xml:space="preserve"> инструктор Кирилл Алексеевич Евстигнеев удостоен этого звания дважды.</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 xml:space="preserve">Офицеры, курсанты и вольнонаемный состав </w:t>
      </w:r>
      <w:proofErr w:type="spellStart"/>
      <w:r w:rsidRPr="005E753E">
        <w:rPr>
          <w:rFonts w:ascii="Times New Roman" w:hAnsi="Times New Roman" w:cs="Times New Roman"/>
          <w:sz w:val="26"/>
          <w:szCs w:val="26"/>
          <w:lang w:eastAsia="ru-RU"/>
        </w:rPr>
        <w:t>БВАШп</w:t>
      </w:r>
      <w:proofErr w:type="spellEnd"/>
      <w:r w:rsidRPr="005E753E">
        <w:rPr>
          <w:rFonts w:ascii="Times New Roman" w:hAnsi="Times New Roman" w:cs="Times New Roman"/>
          <w:sz w:val="26"/>
          <w:szCs w:val="26"/>
          <w:lang w:eastAsia="ru-RU"/>
        </w:rPr>
        <w:t xml:space="preserve"> собрали в фонд обороны страны 150185 рублей наличных сбережений и 770015 рублей облигациями госзаймов— </w:t>
      </w:r>
      <w:proofErr w:type="gramStart"/>
      <w:r w:rsidRPr="005E753E">
        <w:rPr>
          <w:rFonts w:ascii="Times New Roman" w:hAnsi="Times New Roman" w:cs="Times New Roman"/>
          <w:sz w:val="26"/>
          <w:szCs w:val="26"/>
          <w:lang w:eastAsia="ru-RU"/>
        </w:rPr>
        <w:t>вс</w:t>
      </w:r>
      <w:proofErr w:type="gramEnd"/>
      <w:r w:rsidRPr="005E753E">
        <w:rPr>
          <w:rFonts w:ascii="Times New Roman" w:hAnsi="Times New Roman" w:cs="Times New Roman"/>
          <w:sz w:val="26"/>
          <w:szCs w:val="26"/>
          <w:lang w:eastAsia="ru-RU"/>
        </w:rPr>
        <w:t>его 920200 рублей на строительство звена самолетов-истребителей. За годы войны 1941-45гг во время учебных полетов погибло 24 человека летчиков-инструкторов и курсантов школы.</w:t>
      </w:r>
    </w:p>
    <w:p w:rsidR="00493890" w:rsidRPr="005E753E" w:rsidRDefault="00493890" w:rsidP="005E753E">
      <w:pPr>
        <w:pStyle w:val="a3"/>
        <w:rPr>
          <w:rFonts w:ascii="Times New Roman" w:hAnsi="Times New Roman" w:cs="Times New Roman"/>
          <w:sz w:val="26"/>
          <w:szCs w:val="26"/>
          <w:lang w:eastAsia="ru-RU"/>
        </w:rPr>
      </w:pPr>
    </w:p>
    <w:p w:rsidR="00493890" w:rsidRPr="005E753E" w:rsidRDefault="005E753E" w:rsidP="005E753E">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w:t>
      </w:r>
      <w:r w:rsidR="00493890" w:rsidRPr="005E753E">
        <w:rPr>
          <w:rFonts w:ascii="Times New Roman" w:hAnsi="Times New Roman" w:cs="Times New Roman"/>
          <w:sz w:val="26"/>
          <w:szCs w:val="26"/>
          <w:lang w:eastAsia="ru-RU"/>
        </w:rPr>
        <w:t>Арка Славы — площадь воинов–победителей</w:t>
      </w:r>
      <w:r>
        <w:rPr>
          <w:rFonts w:ascii="Times New Roman" w:hAnsi="Times New Roman" w:cs="Times New Roman"/>
          <w:sz w:val="26"/>
          <w:szCs w:val="26"/>
          <w:lang w:eastAsia="ru-RU"/>
        </w:rPr>
        <w:t>»</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Мемориал расположен на углу парка культуры и отдыха и на пересечении улиц Советской и Дзержинского. На стене Памяти, на мраморных досках выгравированы фамилии 2694 черногорцев, доблестно воевавших на фронтах Великой Отечественной войны 1941-1945 гг. и с победой вернувшихся домой. На их плечи лег тяжкий труд восстановления разрушенной за годы войны промышленности и экономики страны.</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 xml:space="preserve">Всю информацию несут стенды, обрамляющие подиум памятника. На первом уровне подиума размещаются клумбы и газоны под цветы, скамейки для отдыха горожан. Ограничивают площадь с левой стороны макет артиллерийского орудия — 76мм пушки изготовленной по чертежам КБ Черногорского завода облегченных конструкций. С правой стороны боевое орудие — танк Т-34. Его передал городу командующий </w:t>
      </w:r>
      <w:proofErr w:type="spellStart"/>
      <w:r w:rsidRPr="005E753E">
        <w:rPr>
          <w:rFonts w:ascii="Times New Roman" w:hAnsi="Times New Roman" w:cs="Times New Roman"/>
          <w:sz w:val="26"/>
          <w:szCs w:val="26"/>
          <w:lang w:eastAsia="ru-RU"/>
        </w:rPr>
        <w:t>СибВО</w:t>
      </w:r>
      <w:proofErr w:type="spellEnd"/>
      <w:r w:rsidRPr="005E753E">
        <w:rPr>
          <w:rFonts w:ascii="Times New Roman" w:hAnsi="Times New Roman" w:cs="Times New Roman"/>
          <w:sz w:val="26"/>
          <w:szCs w:val="26"/>
          <w:lang w:eastAsia="ru-RU"/>
        </w:rPr>
        <w:t>. Мемориал венчает Красная Звезда и Орден Отечественной войны. Весь композиционный ансамбль постепенно, с каждым; уровнем, переходит в аллею парка.</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Инициатором создания памятники стал председатель Совета ветеранов войны и труда, участник Великой Отечественной войны 1941 −1945гг, Почетный гражданин г. Черногорска В.П. Коньков.</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t xml:space="preserve">Строительство памятника стало всенародным. Помогли ветераны войны и труда, учащиеся школ города, техникумов, училищ, </w:t>
      </w:r>
      <w:proofErr w:type="gramStart"/>
      <w:r w:rsidRPr="005E753E">
        <w:rPr>
          <w:rFonts w:ascii="Times New Roman" w:hAnsi="Times New Roman" w:cs="Times New Roman"/>
          <w:sz w:val="26"/>
          <w:szCs w:val="26"/>
          <w:lang w:eastAsia="ru-RU"/>
        </w:rPr>
        <w:t>более сорока предпринимателей</w:t>
      </w:r>
      <w:proofErr w:type="gramEnd"/>
      <w:r w:rsidRPr="005E753E">
        <w:rPr>
          <w:rFonts w:ascii="Times New Roman" w:hAnsi="Times New Roman" w:cs="Times New Roman"/>
          <w:sz w:val="26"/>
          <w:szCs w:val="26"/>
          <w:lang w:eastAsia="ru-RU"/>
        </w:rPr>
        <w:t>, предприятия города и администрация Черногорска. Проект памятника осуществили работники «</w:t>
      </w:r>
      <w:proofErr w:type="spellStart"/>
      <w:r w:rsidRPr="005E753E">
        <w:rPr>
          <w:rFonts w:ascii="Times New Roman" w:hAnsi="Times New Roman" w:cs="Times New Roman"/>
          <w:sz w:val="26"/>
          <w:szCs w:val="26"/>
          <w:lang w:eastAsia="ru-RU"/>
        </w:rPr>
        <w:t>Хакасгипрошахт</w:t>
      </w:r>
      <w:proofErr w:type="spellEnd"/>
      <w:r w:rsidRPr="005E753E">
        <w:rPr>
          <w:rFonts w:ascii="Times New Roman" w:hAnsi="Times New Roman" w:cs="Times New Roman"/>
          <w:sz w:val="26"/>
          <w:szCs w:val="26"/>
          <w:lang w:eastAsia="ru-RU"/>
        </w:rPr>
        <w:t xml:space="preserve">» </w:t>
      </w:r>
      <w:proofErr w:type="spellStart"/>
      <w:r w:rsidRPr="005E753E">
        <w:rPr>
          <w:rFonts w:ascii="Times New Roman" w:hAnsi="Times New Roman" w:cs="Times New Roman"/>
          <w:sz w:val="26"/>
          <w:szCs w:val="26"/>
          <w:lang w:eastAsia="ru-RU"/>
        </w:rPr>
        <w:t>Ольхова</w:t>
      </w:r>
      <w:proofErr w:type="spellEnd"/>
      <w:r w:rsidRPr="005E753E">
        <w:rPr>
          <w:rFonts w:ascii="Times New Roman" w:hAnsi="Times New Roman" w:cs="Times New Roman"/>
          <w:sz w:val="26"/>
          <w:szCs w:val="26"/>
          <w:lang w:eastAsia="ru-RU"/>
        </w:rPr>
        <w:t xml:space="preserve"> Л.Д., </w:t>
      </w:r>
      <w:proofErr w:type="spellStart"/>
      <w:r w:rsidRPr="005E753E">
        <w:rPr>
          <w:rFonts w:ascii="Times New Roman" w:hAnsi="Times New Roman" w:cs="Times New Roman"/>
          <w:sz w:val="26"/>
          <w:szCs w:val="26"/>
          <w:lang w:eastAsia="ru-RU"/>
        </w:rPr>
        <w:t>Вайнер</w:t>
      </w:r>
      <w:proofErr w:type="spellEnd"/>
      <w:r w:rsidRPr="005E753E">
        <w:rPr>
          <w:rFonts w:ascii="Times New Roman" w:hAnsi="Times New Roman" w:cs="Times New Roman"/>
          <w:sz w:val="26"/>
          <w:szCs w:val="26"/>
          <w:lang w:eastAsia="ru-RU"/>
        </w:rPr>
        <w:t xml:space="preserve"> Л.В., бывший генеральный директор разреза «Степной» Щапов Ю.С.</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lang w:eastAsia="ru-RU"/>
        </w:rPr>
        <w:br/>
      </w:r>
    </w:p>
    <w:p w:rsidR="00493890" w:rsidRPr="005E753E" w:rsidRDefault="005E753E" w:rsidP="005E753E">
      <w:pPr>
        <w:pStyle w:val="a3"/>
        <w:rPr>
          <w:rFonts w:ascii="Times New Roman" w:hAnsi="Times New Roman" w:cs="Times New Roman"/>
          <w:sz w:val="26"/>
          <w:szCs w:val="26"/>
          <w:lang w:eastAsia="ru-RU"/>
        </w:rPr>
      </w:pPr>
      <w:r>
        <w:rPr>
          <w:rFonts w:ascii="Times New Roman" w:hAnsi="Times New Roman" w:cs="Times New Roman"/>
          <w:sz w:val="26"/>
          <w:szCs w:val="26"/>
          <w:lang w:eastAsia="ru-RU"/>
        </w:rPr>
        <w:t>«</w:t>
      </w:r>
      <w:r w:rsidR="00493890" w:rsidRPr="005E753E">
        <w:rPr>
          <w:rFonts w:ascii="Times New Roman" w:hAnsi="Times New Roman" w:cs="Times New Roman"/>
          <w:sz w:val="26"/>
          <w:szCs w:val="26"/>
          <w:lang w:eastAsia="ru-RU"/>
        </w:rPr>
        <w:t>Памятник В.И. Ленину</w:t>
      </w:r>
      <w:r>
        <w:rPr>
          <w:rFonts w:ascii="Times New Roman" w:hAnsi="Times New Roman" w:cs="Times New Roman"/>
          <w:sz w:val="26"/>
          <w:szCs w:val="26"/>
          <w:lang w:eastAsia="ru-RU"/>
        </w:rPr>
        <w:t>»</w:t>
      </w:r>
    </w:p>
    <w:p w:rsidR="00493890" w:rsidRPr="005E753E" w:rsidRDefault="00493890" w:rsidP="005E753E">
      <w:pPr>
        <w:pStyle w:val="a3"/>
        <w:rPr>
          <w:rFonts w:ascii="Times New Roman" w:hAnsi="Times New Roman" w:cs="Times New Roman"/>
          <w:sz w:val="26"/>
          <w:szCs w:val="26"/>
          <w:lang w:eastAsia="ru-RU"/>
        </w:rPr>
      </w:pPr>
      <w:r w:rsidRPr="005E753E">
        <w:rPr>
          <w:rFonts w:ascii="Times New Roman" w:hAnsi="Times New Roman" w:cs="Times New Roman"/>
          <w:sz w:val="26"/>
          <w:szCs w:val="26"/>
          <w:shd w:val="clear" w:color="auto" w:fill="FFFFFF"/>
          <w:lang w:eastAsia="ru-RU"/>
        </w:rPr>
        <w:t xml:space="preserve">В городе Черногорске было установлено восемь памятников и бюстов В.И. Ленину. </w:t>
      </w:r>
      <w:proofErr w:type="gramStart"/>
      <w:r w:rsidRPr="005E753E">
        <w:rPr>
          <w:rFonts w:ascii="Times New Roman" w:hAnsi="Times New Roman" w:cs="Times New Roman"/>
          <w:sz w:val="26"/>
          <w:szCs w:val="26"/>
          <w:shd w:val="clear" w:color="auto" w:fill="FFFFFF"/>
          <w:lang w:eastAsia="ru-RU"/>
        </w:rPr>
        <w:t>Старожилы помнят памятники «вождю» на стадионе, у «разреза», у ДК «Луначарский», на комбинате «</w:t>
      </w:r>
      <w:proofErr w:type="spellStart"/>
      <w:r w:rsidRPr="005E753E">
        <w:rPr>
          <w:rFonts w:ascii="Times New Roman" w:hAnsi="Times New Roman" w:cs="Times New Roman"/>
          <w:sz w:val="26"/>
          <w:szCs w:val="26"/>
          <w:shd w:val="clear" w:color="auto" w:fill="FFFFFF"/>
          <w:lang w:eastAsia="ru-RU"/>
        </w:rPr>
        <w:t>искож</w:t>
      </w:r>
      <w:proofErr w:type="spellEnd"/>
      <w:r w:rsidRPr="005E753E">
        <w:rPr>
          <w:rFonts w:ascii="Times New Roman" w:hAnsi="Times New Roman" w:cs="Times New Roman"/>
          <w:sz w:val="26"/>
          <w:szCs w:val="26"/>
          <w:shd w:val="clear" w:color="auto" w:fill="FFFFFF"/>
          <w:lang w:eastAsia="ru-RU"/>
        </w:rPr>
        <w:t>».</w:t>
      </w:r>
      <w:proofErr w:type="gramEnd"/>
      <w:r w:rsidRPr="005E753E">
        <w:rPr>
          <w:rFonts w:ascii="Times New Roman" w:hAnsi="Times New Roman" w:cs="Times New Roman"/>
          <w:sz w:val="26"/>
          <w:szCs w:val="26"/>
          <w:shd w:val="clear" w:color="auto" w:fill="FFFFFF"/>
          <w:lang w:eastAsia="ru-RU"/>
        </w:rPr>
        <w:t xml:space="preserve"> У школы №4 и др. Но наиболее известен, конечно, тот, который стоит у кинотеатра «Россия». Там, где пионеры города повязывали галстук, несли с гордостью почетный караул и возлагали цветы. Но в середине 50-х годов этот памятник стоял на бывшей центральной площади города по улице Бограда. </w:t>
      </w:r>
      <w:proofErr w:type="gramStart"/>
      <w:r w:rsidRPr="005E753E">
        <w:rPr>
          <w:rFonts w:ascii="Times New Roman" w:hAnsi="Times New Roman" w:cs="Times New Roman"/>
          <w:sz w:val="26"/>
          <w:szCs w:val="26"/>
          <w:shd w:val="clear" w:color="auto" w:fill="FFFFFF"/>
          <w:lang w:eastAsia="ru-RU"/>
        </w:rPr>
        <w:t xml:space="preserve">И только после того, как административный центр города переместился в район дома Советов, в 1966 году решением горисполкома монумент был перенесен на улицу Советская  и установлен на площади в районе </w:t>
      </w:r>
      <w:r w:rsidRPr="005E753E">
        <w:rPr>
          <w:rFonts w:ascii="Times New Roman" w:hAnsi="Times New Roman" w:cs="Times New Roman"/>
          <w:sz w:val="26"/>
          <w:szCs w:val="26"/>
          <w:shd w:val="clear" w:color="auto" w:fill="FFFFFF"/>
          <w:lang w:eastAsia="ru-RU"/>
        </w:rPr>
        <w:lastRenderedPageBreak/>
        <w:t>нового тогда кинотеатра «Россия».</w:t>
      </w:r>
      <w:proofErr w:type="gramEnd"/>
      <w:r w:rsidRPr="005E753E">
        <w:rPr>
          <w:rFonts w:ascii="Times New Roman" w:hAnsi="Times New Roman" w:cs="Times New Roman"/>
          <w:sz w:val="26"/>
          <w:szCs w:val="26"/>
          <w:shd w:val="clear" w:color="auto" w:fill="FFFFFF"/>
          <w:lang w:eastAsia="ru-RU"/>
        </w:rPr>
        <w:t xml:space="preserve"> Памятник подвергался реставрации.</w:t>
      </w:r>
      <w:r w:rsidR="005E753E">
        <w:rPr>
          <w:rFonts w:ascii="Times New Roman" w:hAnsi="Times New Roman" w:cs="Times New Roman"/>
          <w:sz w:val="26"/>
          <w:szCs w:val="26"/>
          <w:lang w:eastAsia="ru-RU"/>
        </w:rPr>
        <w:br/>
      </w:r>
      <w:r w:rsidR="005E753E">
        <w:rPr>
          <w:rFonts w:ascii="Times New Roman" w:hAnsi="Times New Roman" w:cs="Times New Roman"/>
          <w:sz w:val="26"/>
          <w:szCs w:val="26"/>
          <w:lang w:eastAsia="ru-RU"/>
        </w:rPr>
        <w:br/>
        <w:t>«</w:t>
      </w:r>
      <w:r w:rsidRPr="005E753E">
        <w:rPr>
          <w:rFonts w:ascii="Times New Roman" w:hAnsi="Times New Roman" w:cs="Times New Roman"/>
          <w:sz w:val="26"/>
          <w:szCs w:val="26"/>
          <w:lang w:eastAsia="ru-RU"/>
        </w:rPr>
        <w:t>Скульптура В.И Чапаева</w:t>
      </w:r>
      <w:r w:rsidR="005E753E">
        <w:rPr>
          <w:rFonts w:ascii="Times New Roman" w:hAnsi="Times New Roman" w:cs="Times New Roman"/>
          <w:sz w:val="26"/>
          <w:szCs w:val="26"/>
          <w:lang w:eastAsia="ru-RU"/>
        </w:rPr>
        <w:t>»</w:t>
      </w:r>
    </w:p>
    <w:p w:rsidR="00493890" w:rsidRDefault="00493890" w:rsidP="005E753E">
      <w:pPr>
        <w:pStyle w:val="a3"/>
        <w:rPr>
          <w:sz w:val="27"/>
          <w:szCs w:val="27"/>
          <w:shd w:val="clear" w:color="auto" w:fill="FFFFFF"/>
          <w:lang w:eastAsia="ru-RU"/>
        </w:rPr>
      </w:pPr>
      <w:r w:rsidRPr="005E753E">
        <w:rPr>
          <w:rFonts w:ascii="Times New Roman" w:hAnsi="Times New Roman" w:cs="Times New Roman"/>
          <w:sz w:val="26"/>
          <w:szCs w:val="26"/>
          <w:shd w:val="clear" w:color="auto" w:fill="FFFFFF"/>
          <w:lang w:eastAsia="ru-RU"/>
        </w:rPr>
        <w:t>В городе Черногорске также находится и символ периода гражданской войны – скульптура Василия Ивановича Чапаева</w:t>
      </w:r>
      <w:r w:rsidRPr="005E753E">
        <w:rPr>
          <w:sz w:val="27"/>
          <w:szCs w:val="27"/>
          <w:shd w:val="clear" w:color="auto" w:fill="FFFFFF"/>
          <w:lang w:eastAsia="ru-RU"/>
        </w:rPr>
        <w:t>.</w:t>
      </w:r>
    </w:p>
    <w:p w:rsidR="00BE41E0" w:rsidRDefault="00BE41E0" w:rsidP="005E753E">
      <w:pPr>
        <w:pStyle w:val="a3"/>
        <w:rPr>
          <w:sz w:val="27"/>
          <w:szCs w:val="27"/>
          <w:shd w:val="clear" w:color="auto" w:fill="FFFFFF"/>
          <w:lang w:eastAsia="ru-RU"/>
        </w:rPr>
      </w:pPr>
    </w:p>
    <w:p w:rsidR="00BE41E0" w:rsidRPr="00BE41E0" w:rsidRDefault="00BE41E0" w:rsidP="00BE41E0">
      <w:pPr>
        <w:pStyle w:val="a3"/>
        <w:jc w:val="center"/>
        <w:rPr>
          <w:rFonts w:ascii="Times New Roman" w:hAnsi="Times New Roman" w:cs="Times New Roman"/>
          <w:sz w:val="26"/>
          <w:szCs w:val="26"/>
          <w:shd w:val="clear" w:color="auto" w:fill="FFFFFF"/>
          <w:lang w:eastAsia="ru-RU"/>
        </w:rPr>
      </w:pPr>
      <w:r w:rsidRPr="00BE41E0">
        <w:rPr>
          <w:rFonts w:ascii="Times New Roman" w:hAnsi="Times New Roman" w:cs="Times New Roman"/>
          <w:sz w:val="26"/>
          <w:szCs w:val="26"/>
          <w:shd w:val="clear" w:color="auto" w:fill="FFFFFF"/>
          <w:lang w:eastAsia="ru-RU"/>
        </w:rPr>
        <w:t>Черногорск сегодня.</w:t>
      </w:r>
    </w:p>
    <w:p w:rsidR="00BE41E0" w:rsidRPr="00BE41E0" w:rsidRDefault="00BE41E0" w:rsidP="00BE41E0">
      <w:pPr>
        <w:pStyle w:val="a3"/>
        <w:rPr>
          <w:rFonts w:ascii="Times New Roman" w:hAnsi="Times New Roman" w:cs="Times New Roman"/>
          <w:sz w:val="26"/>
          <w:szCs w:val="26"/>
        </w:rPr>
      </w:pPr>
      <w:r w:rsidRPr="00BE41E0">
        <w:rPr>
          <w:rStyle w:val="a5"/>
          <w:rFonts w:ascii="Times New Roman" w:hAnsi="Times New Roman" w:cs="Times New Roman"/>
          <w:color w:val="222222"/>
          <w:sz w:val="26"/>
          <w:szCs w:val="26"/>
        </w:rPr>
        <w:t>Экономическая ситуация</w:t>
      </w:r>
      <w:r>
        <w:rPr>
          <w:rStyle w:val="a5"/>
          <w:rFonts w:ascii="Times New Roman" w:hAnsi="Times New Roman" w:cs="Times New Roman"/>
          <w:color w:val="222222"/>
          <w:sz w:val="26"/>
          <w:szCs w:val="26"/>
        </w:rPr>
        <w:t>.</w:t>
      </w:r>
    </w:p>
    <w:p w:rsidR="00BE41E0" w:rsidRPr="00BE41E0" w:rsidRDefault="00BE41E0" w:rsidP="00BE41E0">
      <w:pPr>
        <w:pStyle w:val="a3"/>
        <w:ind w:firstLine="708"/>
        <w:rPr>
          <w:rFonts w:ascii="Times New Roman" w:hAnsi="Times New Roman" w:cs="Times New Roman"/>
          <w:sz w:val="26"/>
          <w:szCs w:val="26"/>
        </w:rPr>
      </w:pPr>
      <w:r w:rsidRPr="00BE41E0">
        <w:rPr>
          <w:rFonts w:ascii="Times New Roman" w:hAnsi="Times New Roman" w:cs="Times New Roman"/>
          <w:sz w:val="26"/>
          <w:szCs w:val="26"/>
        </w:rPr>
        <w:t>На фоне глобальных экономических изменений Черного</w:t>
      </w:r>
      <w:proofErr w:type="gramStart"/>
      <w:r w:rsidRPr="00BE41E0">
        <w:rPr>
          <w:rFonts w:ascii="Times New Roman" w:hAnsi="Times New Roman" w:cs="Times New Roman"/>
          <w:sz w:val="26"/>
          <w:szCs w:val="26"/>
        </w:rPr>
        <w:t>рск пр</w:t>
      </w:r>
      <w:proofErr w:type="gramEnd"/>
      <w:r w:rsidRPr="00BE41E0">
        <w:rPr>
          <w:rFonts w:ascii="Times New Roman" w:hAnsi="Times New Roman" w:cs="Times New Roman"/>
          <w:sz w:val="26"/>
          <w:szCs w:val="26"/>
        </w:rPr>
        <w:t>одолжает адаптироваться к новым условиям. В 2025 году ожидается умеренный рост местной экономики, что позволит сохранить рабочие места и поддержать малый бизнес. Однако этот рост может быть недостаточным для решения всех социальных и инфраструктурных проблем, которые накапливались в предыдущие годы.</w:t>
      </w:r>
    </w:p>
    <w:p w:rsidR="00BE41E0" w:rsidRPr="00BE41E0" w:rsidRDefault="00BE41E0" w:rsidP="00BE41E0">
      <w:pPr>
        <w:pStyle w:val="a3"/>
        <w:rPr>
          <w:rFonts w:ascii="Times New Roman" w:hAnsi="Times New Roman" w:cs="Times New Roman"/>
          <w:sz w:val="26"/>
          <w:szCs w:val="26"/>
        </w:rPr>
      </w:pPr>
      <w:r w:rsidRPr="00BE41E0">
        <w:rPr>
          <w:rStyle w:val="a5"/>
          <w:rFonts w:ascii="Times New Roman" w:hAnsi="Times New Roman" w:cs="Times New Roman"/>
          <w:color w:val="222222"/>
          <w:sz w:val="26"/>
          <w:szCs w:val="26"/>
        </w:rPr>
        <w:t>Инфраструктурные проекты</w:t>
      </w:r>
    </w:p>
    <w:p w:rsidR="00BE41E0" w:rsidRPr="00BE41E0" w:rsidRDefault="00BE41E0" w:rsidP="00BE41E0">
      <w:pPr>
        <w:pStyle w:val="a3"/>
        <w:ind w:firstLine="708"/>
        <w:rPr>
          <w:rFonts w:ascii="Times New Roman" w:hAnsi="Times New Roman" w:cs="Times New Roman"/>
          <w:sz w:val="26"/>
          <w:szCs w:val="26"/>
        </w:rPr>
      </w:pPr>
      <w:r w:rsidRPr="00BE41E0">
        <w:rPr>
          <w:rFonts w:ascii="Times New Roman" w:hAnsi="Times New Roman" w:cs="Times New Roman"/>
          <w:sz w:val="26"/>
          <w:szCs w:val="26"/>
        </w:rPr>
        <w:t xml:space="preserve">Важным аспектом развития города остаются инфраструктурные проекты. В 2025 году планируется продолжение работ по капитальному ремонту дорог, тротуаров, улучшению систем водоснабжения и теплоснабжения, освещения улиц. Кроме того, необходимо уделить внимание обновлению общественного транспорта и созданию комфортных общественных пространств. Также необходимо усилить </w:t>
      </w:r>
      <w:proofErr w:type="gramStart"/>
      <w:r w:rsidRPr="00BE41E0">
        <w:rPr>
          <w:rFonts w:ascii="Times New Roman" w:hAnsi="Times New Roman" w:cs="Times New Roman"/>
          <w:sz w:val="26"/>
          <w:szCs w:val="26"/>
        </w:rPr>
        <w:t>контроль за</w:t>
      </w:r>
      <w:proofErr w:type="gramEnd"/>
      <w:r w:rsidRPr="00BE41E0">
        <w:rPr>
          <w:rFonts w:ascii="Times New Roman" w:hAnsi="Times New Roman" w:cs="Times New Roman"/>
          <w:sz w:val="26"/>
          <w:szCs w:val="26"/>
        </w:rPr>
        <w:t xml:space="preserve"> деятельностью организации в сфере ЖКХ — за качеством их услуг и оказывать правовую защиту интересов и прав жителей МКД города. Для успешной реализации этих проектов потребуется значительное финансирование и координация между различными ведомствами местного, регионального и федерального уровней.</w:t>
      </w:r>
    </w:p>
    <w:p w:rsidR="00BE41E0" w:rsidRPr="00BE41E0" w:rsidRDefault="00BE41E0" w:rsidP="00BE41E0">
      <w:pPr>
        <w:pStyle w:val="a3"/>
        <w:rPr>
          <w:rFonts w:ascii="Times New Roman" w:hAnsi="Times New Roman" w:cs="Times New Roman"/>
          <w:sz w:val="26"/>
          <w:szCs w:val="26"/>
        </w:rPr>
      </w:pPr>
      <w:r w:rsidRPr="00BE41E0">
        <w:rPr>
          <w:rStyle w:val="a5"/>
          <w:rFonts w:ascii="Times New Roman" w:hAnsi="Times New Roman" w:cs="Times New Roman"/>
          <w:color w:val="222222"/>
          <w:sz w:val="26"/>
          <w:szCs w:val="26"/>
        </w:rPr>
        <w:t>Социальные вызовы</w:t>
      </w:r>
    </w:p>
    <w:p w:rsidR="00BE41E0" w:rsidRPr="00BE41E0" w:rsidRDefault="00BE41E0" w:rsidP="00BE41E0">
      <w:pPr>
        <w:pStyle w:val="a3"/>
        <w:ind w:firstLine="708"/>
        <w:rPr>
          <w:rFonts w:ascii="Times New Roman" w:hAnsi="Times New Roman" w:cs="Times New Roman"/>
          <w:sz w:val="26"/>
          <w:szCs w:val="26"/>
        </w:rPr>
      </w:pPr>
      <w:r w:rsidRPr="00BE41E0">
        <w:rPr>
          <w:rFonts w:ascii="Times New Roman" w:hAnsi="Times New Roman" w:cs="Times New Roman"/>
          <w:sz w:val="26"/>
          <w:szCs w:val="26"/>
        </w:rPr>
        <w:t>Социальная сфера также требует внимания. Несмотря на наличие запасов прочности, уровень жизни населения остается под давлением, прямо говоря, он очень низкий. В 2025 году необходимо сосредоточиться на повышении качества жизни в целом и в частности образования, здравоохранения, а также на поддержке уязвимых групп населения. Программы социальной поддержки должны быть адаптированы к изменяющимся условиям, чтобы действительно помочь тем, кто в этом нуждается.</w:t>
      </w:r>
    </w:p>
    <w:p w:rsidR="00BE41E0" w:rsidRDefault="00BE41E0" w:rsidP="00D7278B">
      <w:pPr>
        <w:pStyle w:val="a3"/>
        <w:jc w:val="center"/>
        <w:rPr>
          <w:rStyle w:val="a5"/>
          <w:rFonts w:ascii="Times New Roman" w:hAnsi="Times New Roman" w:cs="Times New Roman"/>
          <w:color w:val="222222"/>
          <w:sz w:val="26"/>
          <w:szCs w:val="26"/>
        </w:rPr>
      </w:pPr>
      <w:r w:rsidRPr="00BE41E0">
        <w:rPr>
          <w:rStyle w:val="a5"/>
          <w:rFonts w:ascii="Times New Roman" w:hAnsi="Times New Roman" w:cs="Times New Roman"/>
          <w:color w:val="222222"/>
          <w:sz w:val="26"/>
          <w:szCs w:val="26"/>
        </w:rPr>
        <w:t>Перспективы на будущее</w:t>
      </w:r>
    </w:p>
    <w:p w:rsidR="00552AB6" w:rsidRPr="00D7278B" w:rsidRDefault="00552AB6" w:rsidP="00D7278B">
      <w:pPr>
        <w:pStyle w:val="a3"/>
        <w:ind w:firstLine="708"/>
        <w:rPr>
          <w:rFonts w:ascii="Times New Roman" w:hAnsi="Times New Roman" w:cs="Times New Roman"/>
          <w:sz w:val="26"/>
          <w:szCs w:val="26"/>
          <w:lang w:eastAsia="ru-RU"/>
        </w:rPr>
      </w:pPr>
      <w:bookmarkStart w:id="0" w:name="_GoBack"/>
      <w:bookmarkEnd w:id="0"/>
      <w:r w:rsidRPr="00D7278B">
        <w:rPr>
          <w:rFonts w:ascii="Times New Roman" w:hAnsi="Times New Roman" w:cs="Times New Roman"/>
          <w:sz w:val="26"/>
          <w:szCs w:val="26"/>
          <w:lang w:eastAsia="ru-RU"/>
        </w:rPr>
        <w:t>Перспективы развития Черногорска (Хакасия) на ближайшее будущее связаны с активным благоустройством, участием в федеральных грантах («Малые города и исторические поселения») и модернизацией инфраструктуры. В 2026 году город сохраняет базу для развития, ориентируясь на обновление общественных пространств и поддержку производственного сектора. </w:t>
      </w:r>
    </w:p>
    <w:p w:rsidR="00552AB6" w:rsidRPr="00D7278B" w:rsidRDefault="00552AB6" w:rsidP="00D7278B">
      <w:pPr>
        <w:pStyle w:val="a3"/>
        <w:rPr>
          <w:rFonts w:ascii="Times New Roman" w:hAnsi="Times New Roman" w:cs="Times New Roman"/>
          <w:sz w:val="26"/>
          <w:szCs w:val="26"/>
          <w:lang w:eastAsia="ru-RU"/>
        </w:rPr>
      </w:pPr>
      <w:r w:rsidRPr="00D7278B">
        <w:rPr>
          <w:rFonts w:ascii="Times New Roman" w:hAnsi="Times New Roman" w:cs="Times New Roman"/>
          <w:b/>
          <w:bCs/>
          <w:sz w:val="26"/>
          <w:szCs w:val="26"/>
          <w:lang w:eastAsia="ru-RU"/>
        </w:rPr>
        <w:t>Ключевые направления и перспективы:</w:t>
      </w:r>
    </w:p>
    <w:p w:rsidR="00552AB6" w:rsidRPr="00552AB6" w:rsidRDefault="00552AB6" w:rsidP="00552AB6">
      <w:pPr>
        <w:numPr>
          <w:ilvl w:val="0"/>
          <w:numId w:val="2"/>
        </w:numPr>
        <w:shd w:val="clear" w:color="auto" w:fill="FFFFFF"/>
        <w:spacing w:after="180" w:line="360" w:lineRule="atLeast"/>
        <w:ind w:left="0"/>
        <w:rPr>
          <w:rFonts w:ascii="Times New Roman" w:eastAsia="Times New Roman" w:hAnsi="Times New Roman" w:cs="Times New Roman"/>
          <w:color w:val="0A0A0A"/>
          <w:sz w:val="26"/>
          <w:szCs w:val="26"/>
          <w:lang w:eastAsia="ru-RU"/>
        </w:rPr>
      </w:pPr>
      <w:r w:rsidRPr="00552AB6">
        <w:rPr>
          <w:rFonts w:ascii="Times New Roman" w:eastAsia="Times New Roman" w:hAnsi="Times New Roman" w:cs="Times New Roman"/>
          <w:b/>
          <w:bCs/>
          <w:color w:val="0A0A0A"/>
          <w:sz w:val="26"/>
          <w:szCs w:val="26"/>
          <w:lang w:eastAsia="ru-RU"/>
        </w:rPr>
        <w:t>Благоустройство и инфраструктура:</w:t>
      </w:r>
      <w:r w:rsidRPr="00552AB6">
        <w:rPr>
          <w:rFonts w:ascii="Times New Roman" w:eastAsia="Times New Roman" w:hAnsi="Times New Roman" w:cs="Times New Roman"/>
          <w:color w:val="0A0A0A"/>
          <w:sz w:val="26"/>
          <w:szCs w:val="26"/>
          <w:lang w:eastAsia="ru-RU"/>
        </w:rPr>
        <w:t xml:space="preserve"> Черногорск четвертый год подряд выигрывает федеральные гранты, получая по 100 </w:t>
      </w:r>
      <w:proofErr w:type="gramStart"/>
      <w:r w:rsidRPr="00552AB6">
        <w:rPr>
          <w:rFonts w:ascii="Times New Roman" w:eastAsia="Times New Roman" w:hAnsi="Times New Roman" w:cs="Times New Roman"/>
          <w:color w:val="0A0A0A"/>
          <w:sz w:val="26"/>
          <w:szCs w:val="26"/>
          <w:lang w:eastAsia="ru-RU"/>
        </w:rPr>
        <w:t>млн</w:t>
      </w:r>
      <w:proofErr w:type="gramEnd"/>
      <w:r w:rsidRPr="00552AB6">
        <w:rPr>
          <w:rFonts w:ascii="Times New Roman" w:eastAsia="Times New Roman" w:hAnsi="Times New Roman" w:cs="Times New Roman"/>
          <w:color w:val="0A0A0A"/>
          <w:sz w:val="26"/>
          <w:szCs w:val="26"/>
          <w:lang w:eastAsia="ru-RU"/>
        </w:rPr>
        <w:t xml:space="preserve"> рублей на создание комфортной среды, включая обновление парков и общественных зон.</w:t>
      </w:r>
    </w:p>
    <w:p w:rsidR="00552AB6" w:rsidRPr="00552AB6" w:rsidRDefault="00552AB6" w:rsidP="00552AB6">
      <w:pPr>
        <w:numPr>
          <w:ilvl w:val="0"/>
          <w:numId w:val="2"/>
        </w:numPr>
        <w:shd w:val="clear" w:color="auto" w:fill="FFFFFF"/>
        <w:spacing w:after="180" w:line="360" w:lineRule="atLeast"/>
        <w:ind w:left="0"/>
        <w:rPr>
          <w:rFonts w:ascii="Times New Roman" w:eastAsia="Times New Roman" w:hAnsi="Times New Roman" w:cs="Times New Roman"/>
          <w:color w:val="0A0A0A"/>
          <w:sz w:val="26"/>
          <w:szCs w:val="26"/>
          <w:lang w:eastAsia="ru-RU"/>
        </w:rPr>
      </w:pPr>
      <w:r w:rsidRPr="00552AB6">
        <w:rPr>
          <w:rFonts w:ascii="Times New Roman" w:eastAsia="Times New Roman" w:hAnsi="Times New Roman" w:cs="Times New Roman"/>
          <w:b/>
          <w:bCs/>
          <w:color w:val="0A0A0A"/>
          <w:sz w:val="26"/>
          <w:szCs w:val="26"/>
          <w:lang w:eastAsia="ru-RU"/>
        </w:rPr>
        <w:t>Экономика и градообразующая база:</w:t>
      </w:r>
      <w:r w:rsidRPr="00552AB6">
        <w:rPr>
          <w:rFonts w:ascii="Times New Roman" w:eastAsia="Times New Roman" w:hAnsi="Times New Roman" w:cs="Times New Roman"/>
          <w:color w:val="0A0A0A"/>
          <w:sz w:val="26"/>
          <w:szCs w:val="26"/>
          <w:lang w:eastAsia="ru-RU"/>
        </w:rPr>
        <w:t> Город остаётся важным производственным центром, сохраняя статус второго по величине города Хакасии (население свыше 75 тыс. человек). Основные перспективы связаны с сохранением устойчивости, несмотря на необходимость анализа новых вызовов.</w:t>
      </w:r>
    </w:p>
    <w:p w:rsidR="00552AB6" w:rsidRPr="00552AB6" w:rsidRDefault="00552AB6" w:rsidP="00552AB6">
      <w:pPr>
        <w:numPr>
          <w:ilvl w:val="0"/>
          <w:numId w:val="2"/>
        </w:numPr>
        <w:shd w:val="clear" w:color="auto" w:fill="FFFFFF"/>
        <w:spacing w:after="180" w:line="360" w:lineRule="atLeast"/>
        <w:ind w:left="0"/>
        <w:rPr>
          <w:rFonts w:ascii="Times New Roman" w:eastAsia="Times New Roman" w:hAnsi="Times New Roman" w:cs="Times New Roman"/>
          <w:color w:val="0A0A0A"/>
          <w:sz w:val="26"/>
          <w:szCs w:val="26"/>
          <w:lang w:eastAsia="ru-RU"/>
        </w:rPr>
      </w:pPr>
      <w:r w:rsidRPr="00552AB6">
        <w:rPr>
          <w:rFonts w:ascii="Times New Roman" w:eastAsia="Times New Roman" w:hAnsi="Times New Roman" w:cs="Times New Roman"/>
          <w:b/>
          <w:bCs/>
          <w:color w:val="0A0A0A"/>
          <w:sz w:val="26"/>
          <w:szCs w:val="26"/>
          <w:lang w:eastAsia="ru-RU"/>
        </w:rPr>
        <w:lastRenderedPageBreak/>
        <w:t>Социальная сфера:</w:t>
      </w:r>
      <w:r w:rsidRPr="00552AB6">
        <w:rPr>
          <w:rFonts w:ascii="Times New Roman" w:eastAsia="Times New Roman" w:hAnsi="Times New Roman" w:cs="Times New Roman"/>
          <w:color w:val="0A0A0A"/>
          <w:sz w:val="26"/>
          <w:szCs w:val="26"/>
          <w:lang w:eastAsia="ru-RU"/>
        </w:rPr>
        <w:t> Фокус на улучшении городской среды, что подтверждается активной работой по благоустройству при поддержке региональных и федеральных ресурсов.</w:t>
      </w:r>
    </w:p>
    <w:p w:rsidR="00552AB6" w:rsidRPr="00552AB6" w:rsidRDefault="00552AB6" w:rsidP="00BE41E0">
      <w:pPr>
        <w:numPr>
          <w:ilvl w:val="0"/>
          <w:numId w:val="2"/>
        </w:numPr>
        <w:shd w:val="clear" w:color="auto" w:fill="FFFFFF"/>
        <w:spacing w:after="180" w:line="360" w:lineRule="atLeast"/>
        <w:ind w:left="0"/>
        <w:rPr>
          <w:rStyle w:val="a5"/>
          <w:rFonts w:ascii="Times New Roman" w:eastAsia="Times New Roman" w:hAnsi="Times New Roman" w:cs="Times New Roman"/>
          <w:b w:val="0"/>
          <w:bCs w:val="0"/>
          <w:color w:val="0A0A0A"/>
          <w:sz w:val="26"/>
          <w:szCs w:val="26"/>
          <w:lang w:eastAsia="ru-RU"/>
        </w:rPr>
      </w:pPr>
      <w:r w:rsidRPr="00552AB6">
        <w:rPr>
          <w:rFonts w:ascii="Times New Roman" w:eastAsia="Times New Roman" w:hAnsi="Times New Roman" w:cs="Times New Roman"/>
          <w:b/>
          <w:bCs/>
          <w:color w:val="0A0A0A"/>
          <w:sz w:val="26"/>
          <w:szCs w:val="26"/>
          <w:lang w:eastAsia="ru-RU"/>
        </w:rPr>
        <w:t>Событийный потенциал:</w:t>
      </w:r>
      <w:r w:rsidRPr="00552AB6">
        <w:rPr>
          <w:rFonts w:ascii="Times New Roman" w:eastAsia="Times New Roman" w:hAnsi="Times New Roman" w:cs="Times New Roman"/>
          <w:color w:val="0A0A0A"/>
          <w:sz w:val="26"/>
          <w:szCs w:val="26"/>
          <w:lang w:eastAsia="ru-RU"/>
        </w:rPr>
        <w:t> Активное развитие праздничных мероприятий (День города и День шахтёра) подчеркивает важность индустриального наследия.</w:t>
      </w:r>
    </w:p>
    <w:p w:rsidR="00BE41E0" w:rsidRDefault="00BE41E0" w:rsidP="00552AB6">
      <w:pPr>
        <w:pStyle w:val="a3"/>
        <w:ind w:firstLine="708"/>
        <w:rPr>
          <w:rFonts w:ascii="Times New Roman" w:hAnsi="Times New Roman" w:cs="Times New Roman"/>
          <w:sz w:val="26"/>
          <w:szCs w:val="26"/>
        </w:rPr>
      </w:pPr>
      <w:r w:rsidRPr="00BE41E0">
        <w:rPr>
          <w:rFonts w:ascii="Times New Roman" w:hAnsi="Times New Roman" w:cs="Times New Roman"/>
          <w:sz w:val="26"/>
          <w:szCs w:val="26"/>
        </w:rPr>
        <w:t>Хотя Черногорску</w:t>
      </w:r>
      <w:r w:rsidR="00A27190">
        <w:rPr>
          <w:rFonts w:ascii="Times New Roman" w:hAnsi="Times New Roman" w:cs="Times New Roman"/>
          <w:sz w:val="26"/>
          <w:szCs w:val="26"/>
        </w:rPr>
        <w:t xml:space="preserve"> хватит запаса прочности на 2026</w:t>
      </w:r>
      <w:r w:rsidR="00552AB6">
        <w:rPr>
          <w:rFonts w:ascii="Times New Roman" w:hAnsi="Times New Roman" w:cs="Times New Roman"/>
          <w:sz w:val="26"/>
          <w:szCs w:val="26"/>
        </w:rPr>
        <w:t xml:space="preserve"> год, в</w:t>
      </w:r>
      <w:r w:rsidRPr="00BE41E0">
        <w:rPr>
          <w:rFonts w:ascii="Times New Roman" w:hAnsi="Times New Roman" w:cs="Times New Roman"/>
          <w:sz w:val="26"/>
          <w:szCs w:val="26"/>
        </w:rPr>
        <w:t>ажно не только реагировать на текущие вызовы, но и разрабатывать долгосрочные стратегии развития. Устойчивый рост и развитие города возможны только при условии активного участия граждан и власти в процессе принятия решений.</w:t>
      </w:r>
    </w:p>
    <w:p w:rsidR="00BE41E0" w:rsidRPr="00BE41E0" w:rsidRDefault="00BE41E0" w:rsidP="00BE41E0">
      <w:pPr>
        <w:pStyle w:val="a3"/>
        <w:ind w:firstLine="708"/>
        <w:rPr>
          <w:rFonts w:ascii="Times New Roman" w:hAnsi="Times New Roman" w:cs="Times New Roman"/>
          <w:sz w:val="26"/>
          <w:szCs w:val="26"/>
        </w:rPr>
      </w:pPr>
      <w:r w:rsidRPr="00BE41E0">
        <w:rPr>
          <w:rFonts w:ascii="Times New Roman" w:hAnsi="Times New Roman" w:cs="Times New Roman"/>
          <w:sz w:val="26"/>
          <w:szCs w:val="26"/>
        </w:rPr>
        <w:t xml:space="preserve"> Город должен использовать свои ресурсы эффективно, чтобы справиться с предстоящими вызовами и создать основу для будущего процветания. Системный подход к решению проблем и вовлечение общества, жителей города в процессы управления станут ключевыми факторами успеха в будущем. Хочу призвать всех черногорцев к активной гражданской позиции и активно её проявлять и применять на </w:t>
      </w:r>
      <w:r>
        <w:rPr>
          <w:rFonts w:ascii="Times New Roman" w:hAnsi="Times New Roman" w:cs="Times New Roman"/>
          <w:sz w:val="26"/>
          <w:szCs w:val="26"/>
        </w:rPr>
        <w:t>благо нашего города Черногорска</w:t>
      </w:r>
      <w:r w:rsidRPr="00BE41E0">
        <w:rPr>
          <w:rFonts w:ascii="Times New Roman" w:hAnsi="Times New Roman" w:cs="Times New Roman"/>
          <w:sz w:val="26"/>
          <w:szCs w:val="26"/>
        </w:rPr>
        <w:t>.</w:t>
      </w:r>
    </w:p>
    <w:p w:rsidR="00BE41E0" w:rsidRPr="005E753E" w:rsidRDefault="00BE41E0" w:rsidP="005E753E">
      <w:pPr>
        <w:pStyle w:val="a3"/>
        <w:rPr>
          <w:rFonts w:ascii="Times New Roman" w:hAnsi="Times New Roman" w:cs="Times New Roman"/>
          <w:sz w:val="26"/>
          <w:szCs w:val="26"/>
        </w:rPr>
      </w:pPr>
    </w:p>
    <w:sectPr w:rsidR="00BE41E0" w:rsidRPr="005E753E" w:rsidSect="00A2719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1F9"/>
    <w:multiLevelType w:val="multilevel"/>
    <w:tmpl w:val="BDD6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833B5E"/>
    <w:multiLevelType w:val="multilevel"/>
    <w:tmpl w:val="670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F1"/>
    <w:rsid w:val="00135CFE"/>
    <w:rsid w:val="003067F1"/>
    <w:rsid w:val="00493890"/>
    <w:rsid w:val="00552AB6"/>
    <w:rsid w:val="005E753E"/>
    <w:rsid w:val="006D5AB7"/>
    <w:rsid w:val="00A27190"/>
    <w:rsid w:val="00A6178C"/>
    <w:rsid w:val="00BE41E0"/>
    <w:rsid w:val="00D7278B"/>
    <w:rsid w:val="00DE2355"/>
    <w:rsid w:val="00F1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3890"/>
    <w:pPr>
      <w:spacing w:after="0" w:line="240" w:lineRule="auto"/>
    </w:pPr>
  </w:style>
  <w:style w:type="paragraph" w:styleId="a4">
    <w:name w:val="Normal (Web)"/>
    <w:basedOn w:val="a"/>
    <w:uiPriority w:val="99"/>
    <w:semiHidden/>
    <w:unhideWhenUsed/>
    <w:rsid w:val="00BE4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E41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3890"/>
    <w:pPr>
      <w:spacing w:after="0" w:line="240" w:lineRule="auto"/>
    </w:pPr>
  </w:style>
  <w:style w:type="paragraph" w:styleId="a4">
    <w:name w:val="Normal (Web)"/>
    <w:basedOn w:val="a"/>
    <w:uiPriority w:val="99"/>
    <w:semiHidden/>
    <w:unhideWhenUsed/>
    <w:rsid w:val="00BE4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E4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12545">
      <w:bodyDiv w:val="1"/>
      <w:marLeft w:val="0"/>
      <w:marRight w:val="0"/>
      <w:marTop w:val="0"/>
      <w:marBottom w:val="0"/>
      <w:divBdr>
        <w:top w:val="none" w:sz="0" w:space="0" w:color="auto"/>
        <w:left w:val="none" w:sz="0" w:space="0" w:color="auto"/>
        <w:bottom w:val="none" w:sz="0" w:space="0" w:color="auto"/>
        <w:right w:val="none" w:sz="0" w:space="0" w:color="auto"/>
      </w:divBdr>
    </w:div>
    <w:div w:id="1063143276">
      <w:bodyDiv w:val="1"/>
      <w:marLeft w:val="0"/>
      <w:marRight w:val="0"/>
      <w:marTop w:val="0"/>
      <w:marBottom w:val="0"/>
      <w:divBdr>
        <w:top w:val="none" w:sz="0" w:space="0" w:color="auto"/>
        <w:left w:val="none" w:sz="0" w:space="0" w:color="auto"/>
        <w:bottom w:val="none" w:sz="0" w:space="0" w:color="auto"/>
        <w:right w:val="none" w:sz="0" w:space="0" w:color="auto"/>
      </w:divBdr>
      <w:divsChild>
        <w:div w:id="1478572230">
          <w:marLeft w:val="150"/>
          <w:marRight w:val="75"/>
          <w:marTop w:val="0"/>
          <w:marBottom w:val="0"/>
          <w:divBdr>
            <w:top w:val="single" w:sz="6" w:space="0" w:color="DDDDDD"/>
            <w:left w:val="single" w:sz="6" w:space="8" w:color="DDDDDD"/>
            <w:bottom w:val="single" w:sz="6" w:space="4" w:color="DDDDDD"/>
            <w:right w:val="single" w:sz="6" w:space="8" w:color="DDDDDD"/>
          </w:divBdr>
        </w:div>
        <w:div w:id="615337162">
          <w:marLeft w:val="150"/>
          <w:marRight w:val="75"/>
          <w:marTop w:val="0"/>
          <w:marBottom w:val="0"/>
          <w:divBdr>
            <w:top w:val="single" w:sz="6" w:space="0" w:color="DDDDDD"/>
            <w:left w:val="single" w:sz="6" w:space="8" w:color="DDDDDD"/>
            <w:bottom w:val="single" w:sz="6" w:space="4" w:color="DDDDDD"/>
            <w:right w:val="single" w:sz="6" w:space="8" w:color="DDDDDD"/>
          </w:divBdr>
        </w:div>
        <w:div w:id="285744299">
          <w:marLeft w:val="150"/>
          <w:marRight w:val="75"/>
          <w:marTop w:val="0"/>
          <w:marBottom w:val="0"/>
          <w:divBdr>
            <w:top w:val="single" w:sz="6" w:space="0" w:color="DDDDDD"/>
            <w:left w:val="single" w:sz="6" w:space="8" w:color="DDDDDD"/>
            <w:bottom w:val="single" w:sz="6" w:space="4" w:color="DDDDDD"/>
            <w:right w:val="single" w:sz="6" w:space="8" w:color="DDDDDD"/>
          </w:divBdr>
        </w:div>
        <w:div w:id="1279066367">
          <w:marLeft w:val="150"/>
          <w:marRight w:val="75"/>
          <w:marTop w:val="0"/>
          <w:marBottom w:val="0"/>
          <w:divBdr>
            <w:top w:val="single" w:sz="6" w:space="0" w:color="DDDDDD"/>
            <w:left w:val="single" w:sz="6" w:space="8" w:color="DDDDDD"/>
            <w:bottom w:val="single" w:sz="6" w:space="4" w:color="DDDDDD"/>
            <w:right w:val="single" w:sz="6" w:space="8" w:color="DDDDDD"/>
          </w:divBdr>
        </w:div>
        <w:div w:id="1226062354">
          <w:marLeft w:val="150"/>
          <w:marRight w:val="75"/>
          <w:marTop w:val="0"/>
          <w:marBottom w:val="0"/>
          <w:divBdr>
            <w:top w:val="single" w:sz="6" w:space="0" w:color="DDDDDD"/>
            <w:left w:val="single" w:sz="6" w:space="8" w:color="DDDDDD"/>
            <w:bottom w:val="single" w:sz="6" w:space="4" w:color="DDDDDD"/>
            <w:right w:val="single" w:sz="6" w:space="8" w:color="DDDDDD"/>
          </w:divBdr>
        </w:div>
        <w:div w:id="1846824995">
          <w:marLeft w:val="150"/>
          <w:marRight w:val="75"/>
          <w:marTop w:val="0"/>
          <w:marBottom w:val="0"/>
          <w:divBdr>
            <w:top w:val="single" w:sz="6" w:space="0" w:color="DDDDDD"/>
            <w:left w:val="single" w:sz="6" w:space="8" w:color="DDDDDD"/>
            <w:bottom w:val="single" w:sz="6" w:space="4" w:color="DDDDDD"/>
            <w:right w:val="single" w:sz="6" w:space="8" w:color="DDDDDD"/>
          </w:divBdr>
        </w:div>
        <w:div w:id="2112163737">
          <w:marLeft w:val="150"/>
          <w:marRight w:val="75"/>
          <w:marTop w:val="0"/>
          <w:marBottom w:val="0"/>
          <w:divBdr>
            <w:top w:val="single" w:sz="6" w:space="0" w:color="DDDDDD"/>
            <w:left w:val="single" w:sz="6" w:space="8" w:color="DDDDDD"/>
            <w:bottom w:val="single" w:sz="6" w:space="4" w:color="DDDDDD"/>
            <w:right w:val="single" w:sz="6" w:space="8" w:color="DDDDDD"/>
          </w:divBdr>
        </w:div>
        <w:div w:id="2031374562">
          <w:marLeft w:val="150"/>
          <w:marRight w:val="75"/>
          <w:marTop w:val="0"/>
          <w:marBottom w:val="0"/>
          <w:divBdr>
            <w:top w:val="single" w:sz="6" w:space="0" w:color="DDDDDD"/>
            <w:left w:val="single" w:sz="6" w:space="8" w:color="DDDDDD"/>
            <w:bottom w:val="single" w:sz="6" w:space="4" w:color="DDDDDD"/>
            <w:right w:val="single" w:sz="6" w:space="8" w:color="DDDDDD"/>
          </w:divBdr>
        </w:div>
        <w:div w:id="130296433">
          <w:marLeft w:val="150"/>
          <w:marRight w:val="75"/>
          <w:marTop w:val="0"/>
          <w:marBottom w:val="0"/>
          <w:divBdr>
            <w:top w:val="single" w:sz="6" w:space="0" w:color="DDDDDD"/>
            <w:left w:val="single" w:sz="6" w:space="8" w:color="DDDDDD"/>
            <w:bottom w:val="single" w:sz="6" w:space="4" w:color="DDDDDD"/>
            <w:right w:val="single" w:sz="6" w:space="8" w:color="DDDDDD"/>
          </w:divBdr>
        </w:div>
      </w:divsChild>
    </w:div>
    <w:div w:id="1378042770">
      <w:bodyDiv w:val="1"/>
      <w:marLeft w:val="0"/>
      <w:marRight w:val="0"/>
      <w:marTop w:val="0"/>
      <w:marBottom w:val="0"/>
      <w:divBdr>
        <w:top w:val="none" w:sz="0" w:space="0" w:color="auto"/>
        <w:left w:val="none" w:sz="0" w:space="0" w:color="auto"/>
        <w:bottom w:val="none" w:sz="0" w:space="0" w:color="auto"/>
        <w:right w:val="none" w:sz="0" w:space="0" w:color="auto"/>
      </w:divBdr>
    </w:div>
    <w:div w:id="1832520625">
      <w:bodyDiv w:val="1"/>
      <w:marLeft w:val="0"/>
      <w:marRight w:val="0"/>
      <w:marTop w:val="0"/>
      <w:marBottom w:val="0"/>
      <w:divBdr>
        <w:top w:val="none" w:sz="0" w:space="0" w:color="auto"/>
        <w:left w:val="none" w:sz="0" w:space="0" w:color="auto"/>
        <w:bottom w:val="none" w:sz="0" w:space="0" w:color="auto"/>
        <w:right w:val="none" w:sz="0" w:space="0" w:color="auto"/>
      </w:divBdr>
      <w:divsChild>
        <w:div w:id="1773165145">
          <w:marLeft w:val="0"/>
          <w:marRight w:val="0"/>
          <w:marTop w:val="0"/>
          <w:marBottom w:val="0"/>
          <w:divBdr>
            <w:top w:val="none" w:sz="0" w:space="0" w:color="auto"/>
            <w:left w:val="none" w:sz="0" w:space="0" w:color="auto"/>
            <w:bottom w:val="none" w:sz="0" w:space="0" w:color="auto"/>
            <w:right w:val="none" w:sz="0" w:space="0" w:color="auto"/>
          </w:divBdr>
        </w:div>
        <w:div w:id="421494456">
          <w:marLeft w:val="0"/>
          <w:marRight w:val="0"/>
          <w:marTop w:val="0"/>
          <w:marBottom w:val="0"/>
          <w:divBdr>
            <w:top w:val="none" w:sz="0" w:space="0" w:color="auto"/>
            <w:left w:val="none" w:sz="0" w:space="0" w:color="auto"/>
            <w:bottom w:val="none" w:sz="0" w:space="0" w:color="auto"/>
            <w:right w:val="none" w:sz="0" w:space="0" w:color="auto"/>
          </w:divBdr>
        </w:div>
        <w:div w:id="359743475">
          <w:marLeft w:val="0"/>
          <w:marRight w:val="0"/>
          <w:marTop w:val="0"/>
          <w:marBottom w:val="0"/>
          <w:divBdr>
            <w:top w:val="none" w:sz="0" w:space="0" w:color="auto"/>
            <w:left w:val="none" w:sz="0" w:space="0" w:color="auto"/>
            <w:bottom w:val="none" w:sz="0" w:space="0" w:color="auto"/>
            <w:right w:val="none" w:sz="0" w:space="0" w:color="auto"/>
          </w:divBdr>
        </w:div>
      </w:divsChild>
    </w:div>
    <w:div w:id="1952590851">
      <w:bodyDiv w:val="1"/>
      <w:marLeft w:val="0"/>
      <w:marRight w:val="0"/>
      <w:marTop w:val="0"/>
      <w:marBottom w:val="0"/>
      <w:divBdr>
        <w:top w:val="none" w:sz="0" w:space="0" w:color="auto"/>
        <w:left w:val="none" w:sz="0" w:space="0" w:color="auto"/>
        <w:bottom w:val="none" w:sz="0" w:space="0" w:color="auto"/>
        <w:right w:val="none" w:sz="0" w:space="0" w:color="auto"/>
      </w:divBdr>
      <w:divsChild>
        <w:div w:id="1446852343">
          <w:marLeft w:val="0"/>
          <w:marRight w:val="0"/>
          <w:marTop w:val="0"/>
          <w:marBottom w:val="0"/>
          <w:divBdr>
            <w:top w:val="none" w:sz="0" w:space="0" w:color="auto"/>
            <w:left w:val="none" w:sz="0" w:space="0" w:color="auto"/>
            <w:bottom w:val="none" w:sz="0" w:space="0" w:color="auto"/>
            <w:right w:val="none" w:sz="0" w:space="0" w:color="auto"/>
          </w:divBdr>
        </w:div>
        <w:div w:id="1251888373">
          <w:marLeft w:val="0"/>
          <w:marRight w:val="0"/>
          <w:marTop w:val="0"/>
          <w:marBottom w:val="0"/>
          <w:divBdr>
            <w:top w:val="none" w:sz="0" w:space="0" w:color="auto"/>
            <w:left w:val="none" w:sz="0" w:space="0" w:color="auto"/>
            <w:bottom w:val="none" w:sz="0" w:space="0" w:color="auto"/>
            <w:right w:val="none" w:sz="0" w:space="0" w:color="auto"/>
          </w:divBdr>
        </w:div>
        <w:div w:id="195448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2818</Words>
  <Characters>16069</Characters>
  <Application>Microsoft Office Word</Application>
  <DocSecurity>0</DocSecurity>
  <Lines>133</Lines>
  <Paragraphs>37</Paragraphs>
  <ScaleCrop>false</ScaleCrop>
  <Company>SPecialiST RePack</Company>
  <LinksUpToDate>false</LinksUpToDate>
  <CharactersWithSpaces>18850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11</cp:revision>
  <dcterms:created xsi:type="dcterms:W3CDTF">2026-02-10T15:08:00Z</dcterms:created>
  <dcterms:modified xsi:type="dcterms:W3CDTF">2026-02-11T04:26:00Z</dcterms:modified>
</cp:coreProperties>
</file>