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42" w:rsidRDefault="009C5835">
      <w:pPr>
        <w:rPr>
          <w:rFonts w:ascii="Times New Roman" w:hAnsi="Times New Roman" w:cs="Times New Roman"/>
          <w:b/>
          <w:sz w:val="28"/>
          <w:szCs w:val="28"/>
        </w:rPr>
      </w:pPr>
      <w:r w:rsidRPr="009C5835">
        <w:rPr>
          <w:rFonts w:ascii="Times New Roman" w:hAnsi="Times New Roman" w:cs="Times New Roman"/>
          <w:b/>
          <w:sz w:val="28"/>
          <w:szCs w:val="28"/>
        </w:rPr>
        <w:t xml:space="preserve">Кредитная история </w:t>
      </w:r>
    </w:p>
    <w:p w:rsidR="009C5835" w:rsidRPr="009C5835" w:rsidRDefault="009C5835" w:rsidP="009C5835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5835">
        <w:rPr>
          <w:rFonts w:ascii="Times New Roman" w:hAnsi="Times New Roman" w:cs="Times New Roman"/>
          <w:sz w:val="28"/>
          <w:szCs w:val="28"/>
          <w:shd w:val="clear" w:color="auto" w:fill="FFFFFF"/>
        </w:rPr>
        <w:t>Кредиторы тщательно собирают и записывают всю информацию о своих заемщиках: сколько кредитов им когда-либо выдавали, вовремя ли они возвращали занятые деньги, допускали ли просрочки или задолженности. Эти данные помогают </w:t>
      </w:r>
      <w:r w:rsidRPr="009C58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банкам</w:t>
      </w:r>
      <w:r w:rsidRPr="009C5835">
        <w:rPr>
          <w:rFonts w:ascii="Times New Roman" w:hAnsi="Times New Roman" w:cs="Times New Roman"/>
          <w:sz w:val="28"/>
          <w:szCs w:val="28"/>
          <w:shd w:val="clear" w:color="auto" w:fill="FFFFFF"/>
        </w:rPr>
        <w:t> оценить благонадежность своих клиентов и понять, можно ли выдать им новый заем.</w:t>
      </w:r>
    </w:p>
    <w:p w:rsidR="009C5835" w:rsidRPr="009C5835" w:rsidRDefault="009C5835" w:rsidP="009C5835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кредитная история</w:t>
      </w:r>
    </w:p>
    <w:p w:rsidR="009C5835" w:rsidRPr="009C5835" w:rsidRDefault="009C5835" w:rsidP="009C5835">
      <w:pPr>
        <w:shd w:val="clear" w:color="auto" w:fill="FFFFFF"/>
        <w:spacing w:after="23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Кредитная история — это досье на вас как на заемщика. Субъект кредитной истории — заемщик, на которого это досье завели.</w:t>
      </w:r>
    </w:p>
    <w:p w:rsidR="009C5835" w:rsidRPr="009C5835" w:rsidRDefault="009C5835" w:rsidP="009C5835">
      <w:pPr>
        <w:shd w:val="clear" w:color="auto" w:fill="FFFFFF"/>
        <w:spacing w:after="23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кредитной истории можно увидеть:</w:t>
      </w:r>
    </w:p>
    <w:p w:rsidR="009C5835" w:rsidRPr="009C5835" w:rsidRDefault="009C5835" w:rsidP="009C5835">
      <w:pPr>
        <w:numPr>
          <w:ilvl w:val="0"/>
          <w:numId w:val="1"/>
        </w:numPr>
        <w:shd w:val="clear" w:color="auto" w:fill="FFFFFF"/>
        <w:spacing w:after="115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ее запрашивал.</w:t>
      </w:r>
    </w:p>
    <w:p w:rsidR="009C5835" w:rsidRPr="009C5835" w:rsidRDefault="009C5835" w:rsidP="009C5835">
      <w:pPr>
        <w:numPr>
          <w:ilvl w:val="0"/>
          <w:numId w:val="1"/>
        </w:numPr>
        <w:shd w:val="clear" w:color="auto" w:fill="FFFFFF"/>
        <w:spacing w:after="115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заявки на кредиты и решения по ним.</w:t>
      </w:r>
    </w:p>
    <w:p w:rsidR="009C5835" w:rsidRDefault="009C5835" w:rsidP="009C583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выплачивали кредиты и </w:t>
      </w:r>
      <w:r w:rsidRPr="009C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были ли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просрочки.</w:t>
      </w:r>
    </w:p>
    <w:p w:rsidR="009C5835" w:rsidRPr="009C5835" w:rsidRDefault="009C5835" w:rsidP="009C5835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835" w:rsidRPr="009C5835" w:rsidRDefault="009C5835" w:rsidP="009C583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Кредитная история хранится в бюро кредитных историй — БКИ. В июле 2021 года в России работают </w:t>
      </w:r>
      <w:hyperlink r:id="rId5" w:tgtFrame="_blank" w:history="1">
        <w:r w:rsidRPr="009C58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восемь БКИ.</w:t>
        </w:r>
      </w:hyperlink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Самые крупные — это НБКИ, «</w:t>
      </w:r>
      <w:proofErr w:type="spell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Эквифакс</w:t>
      </w:r>
      <w:proofErr w:type="spell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ОКБ и кредитное бюро «Русский Стандарт».</w:t>
      </w:r>
    </w:p>
    <w:p w:rsidR="009C5835" w:rsidRPr="009C5835" w:rsidRDefault="009C5835" w:rsidP="009C583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Pr="009C58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Государственный реестр бюро кредитных историй</w:t>
        </w:r>
      </w:hyperlink>
    </w:p>
    <w:p w:rsidR="009C5835" w:rsidRPr="009C5835" w:rsidRDefault="009C5835" w:rsidP="009C5835">
      <w:pPr>
        <w:shd w:val="clear" w:color="auto" w:fill="FFFFFF"/>
        <w:spacing w:after="23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кредитная история может быть в каждом из них, в некоторых или только в одном. Каждый банк сам решает, с какими бюро сотрудничать.</w:t>
      </w:r>
    </w:p>
    <w:p w:rsidR="009C5835" w:rsidRPr="009C5835" w:rsidRDefault="009C5835" w:rsidP="009C5835">
      <w:pPr>
        <w:shd w:val="clear" w:color="auto" w:fill="FFFFFF"/>
        <w:spacing w:after="23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кредитной историей обращаются с заявлением напрямую в БКИ или через сторонние сервисы. Два раза в год можно не платить за получение кредитного отчета в каждом бюро. Все дополнительные запросы будут платными.</w:t>
      </w:r>
    </w:p>
    <w:p w:rsidR="009C5835" w:rsidRPr="009C5835" w:rsidRDefault="009C5835" w:rsidP="009C5835">
      <w:pPr>
        <w:shd w:val="clear" w:color="auto" w:fill="FFFFFF"/>
        <w:spacing w:after="23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выглядит кредитная история</w:t>
      </w:r>
    </w:p>
    <w:p w:rsidR="009C5835" w:rsidRPr="009C5835" w:rsidRDefault="009C5835" w:rsidP="009C5835">
      <w:pPr>
        <w:shd w:val="clear" w:color="auto" w:fill="FFFFFF"/>
        <w:spacing w:after="23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существует правил, как должна выглядеть кредитная история, но несколько обязательных частей должны быть в каждой: титульная, основная, информационная и закрытая.</w:t>
      </w:r>
    </w:p>
    <w:p w:rsidR="009C5835" w:rsidRPr="009C5835" w:rsidRDefault="009C5835" w:rsidP="009C583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proofErr w:type="gramStart"/>
        <w:r w:rsidRPr="009C58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proofErr w:type="gramEnd"/>
        <w:r w:rsidRPr="009C58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т. 4 ФЗ «О кредитных историях»</w:t>
        </w:r>
      </w:hyperlink>
    </w:p>
    <w:p w:rsidR="009C5835" w:rsidRPr="009C5835" w:rsidRDefault="009C5835" w:rsidP="009C583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титульной части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стандартные общие данные о субъекте кредитной истории: ФИО, паспортные данные, ИНН и СНИЛС.</w:t>
      </w:r>
    </w:p>
    <w:p w:rsidR="009C5835" w:rsidRPr="009C5835" w:rsidRDefault="009C5835" w:rsidP="009C583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основной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сведения о текущих кредитах и вступивших в силу решениях суда о взыскании денежных средств, о банкротстве, а также кредитный рейтинг заемщика, если БКИ его рассчитывает.</w:t>
      </w:r>
    </w:p>
    <w:p w:rsidR="009C5835" w:rsidRPr="009C5835" w:rsidRDefault="009C5835" w:rsidP="009C583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Кредитный рейтинг, или </w:t>
      </w:r>
      <w:proofErr w:type="spell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скоринговый</w:t>
      </w:r>
      <w:proofErr w:type="spell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балл, — это оценка вашей платежной дисциплины на основании данных, которые есть у БКИ о вас. Бюро учитывает, </w:t>
      </w:r>
      <w:r w:rsidRPr="009C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брал ли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человек кредиты, сколько 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 было и как 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 их выплачивал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 понимать, что кредитный рейтинг носит информационный характер.</w:t>
      </w:r>
    </w:p>
    <w:p w:rsidR="009C5835" w:rsidRPr="009C5835" w:rsidRDefault="009C5835" w:rsidP="009C583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помогает примерно оценить свои шансы на получение кредита. При этом кредит выдает банк, а не бюро. При принятии решения, выдавать кредит или нет, банк оценивает много дополнительной информации о заемщике, которой нет у бюро. </w:t>
      </w:r>
      <w:r w:rsidRPr="009C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Из-за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этого бывает, что кредитный рейтинг может быть не очень высоким, а кредиты все равно выдают, и наоборот: рейтинг высокий, а в кредитах отказывают.</w:t>
      </w:r>
    </w:p>
    <w:p w:rsidR="009C5835" w:rsidRPr="009C5835" w:rsidRDefault="009C5835" w:rsidP="009C583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информационной части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все поданные заявки на кредит и результат их рассмотрения: выдан кредит или нет.</w:t>
      </w:r>
    </w:p>
    <w:p w:rsidR="009C5835" w:rsidRPr="009C5835" w:rsidRDefault="009C5835" w:rsidP="009C583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Закрытую часть видит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только заемщик. В ней указаны все, кто </w:t>
      </w:r>
      <w:r w:rsidRPr="009C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когда-либо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запрашивал кредитную историю субъекта и кто передавал в нее информацию.</w:t>
      </w:r>
    </w:p>
    <w:p w:rsidR="009C5835" w:rsidRPr="009C5835" w:rsidRDefault="009C5835" w:rsidP="009C583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Кредитная история физического лица. 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моя кредитная история выглядит так.</w:t>
      </w:r>
    </w:p>
    <w:p w:rsidR="009C5835" w:rsidRPr="009C5835" w:rsidRDefault="009C5835" w:rsidP="009C5835">
      <w:pPr>
        <w:spacing w:line="438" w:lineRule="atLeast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кого может быть </w:t>
      </w:r>
      <w:proofErr w:type="gramStart"/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важна</w:t>
      </w:r>
      <w:proofErr w:type="gramEnd"/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ваша КИ</w:t>
      </w:r>
    </w:p>
    <w:p w:rsidR="009C5835" w:rsidRPr="009C5835" w:rsidRDefault="009C5835" w:rsidP="009C5835">
      <w:pPr>
        <w:spacing w:line="30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первую очередь кредитная история важна для банков — для них это основной способ узнать, насколько надежным является человек и стоит ли вообще выдавать ему очередной заем. Анализируя КИ, банки могут оценить степень своего риска при одобрении ссуды.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 примеру, если человек имеет стабильную работу с хорошей зарплатой, регулярно пользуется кредитной картой, не допускает просрочек и всегда вовремя закрывает долг — это значит, что банк может спокойно выдать ему новый заем, не опасаясь </w:t>
      </w:r>
      <w:proofErr w:type="spell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невозврата</w:t>
      </w:r>
      <w:proofErr w:type="spell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средств. Но если из КИ видно, что клиент регулярно задерживает ежемесячные платежи, имеет долги по квартплате или иные задолженности — это может означать, что его финансовое положение неустойчиво, и банк рискует потерять свои средства.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Однако кредитной историей по разным причинам могут интересоваться не только банки, но и другие организации, среди которых чаще всего встречаются следующие:</w:t>
      </w:r>
    </w:p>
    <w:p w:rsidR="009C5835" w:rsidRPr="009C5835" w:rsidRDefault="009C5835" w:rsidP="009C5835">
      <w:pPr>
        <w:numPr>
          <w:ilvl w:val="0"/>
          <w:numId w:val="2"/>
        </w:numPr>
        <w:spacing w:before="100" w:beforeAutospacing="1" w:after="184" w:line="3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Страховые компании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Страховщики также стараются максимально обезопасить себя и защититься от возможного мошенничества со стороны страхователей. При проверке кредитной истории своего будущего клиента они могут выяснить, что тот испытывает финансовые трудности — например, если он регулярно задерживает платежи по кредиту или уже несколько месяцев не оплачивает коммунальные услуги. Это может означать, что ради получения страховой выплаты такой клиент может пойти на мошенничество и, к примеру, сымитировать страховой случай. 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при плохой КИ страховая компания может отказать в выдаче страховки или значительно поднять ее стоимость для данного клиента.</w:t>
      </w:r>
      <w:proofErr w:type="gramEnd"/>
    </w:p>
    <w:p w:rsidR="009C5835" w:rsidRPr="009C5835" w:rsidRDefault="009C5835" w:rsidP="009C5835">
      <w:pPr>
        <w:numPr>
          <w:ilvl w:val="0"/>
          <w:numId w:val="2"/>
        </w:numPr>
        <w:spacing w:before="100" w:beforeAutospacing="1" w:after="184" w:line="3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Сервисы </w:t>
      </w:r>
      <w:proofErr w:type="spellStart"/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каршеринга</w:t>
      </w:r>
      <w:proofErr w:type="spellEnd"/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 долговременной аренды машин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Похожие принципы работают и в отношении сервисов аренды машин. Если они замечают, что клиент берет кредиты на крупные суммы и не возвращает долг, то они могут счесть его ненадежным и отказаться предоставлять ему автомобиль даже в краткосрочную аренду.</w:t>
      </w:r>
    </w:p>
    <w:p w:rsidR="009C5835" w:rsidRPr="009C5835" w:rsidRDefault="009C5835" w:rsidP="009C5835">
      <w:pPr>
        <w:numPr>
          <w:ilvl w:val="0"/>
          <w:numId w:val="2"/>
        </w:numPr>
        <w:spacing w:before="100" w:beforeAutospacing="1" w:line="3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Потенциальные работодатели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Еще одна категория компаний, которые могут запрашивать кредитную историю — это будущие работодатели, которые стараются оценить, насколько ответственным, дисциплинированным и надежным является их будущий сотрудник. Чаще 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проверяют кандидатов на должности, связанные с деньгами или принятием важных решений: директоров, начальников отдела, бухгалтеров или завхозов.</w:t>
      </w:r>
    </w:p>
    <w:p w:rsidR="009C5835" w:rsidRPr="009C5835" w:rsidRDefault="009C5835" w:rsidP="009C5835">
      <w:pPr>
        <w:spacing w:line="438" w:lineRule="atLeast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Зачем узнавать </w:t>
      </w:r>
      <w:proofErr w:type="gramStart"/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свою</w:t>
      </w:r>
      <w:proofErr w:type="gramEnd"/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КИ</w:t>
      </w:r>
    </w:p>
    <w:p w:rsidR="009C5835" w:rsidRPr="009C5835" w:rsidRDefault="009C5835" w:rsidP="009C5835">
      <w:pPr>
        <w:spacing w:line="30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некоторых случаях узнать 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 может быть полезно и для самого заемщика. Это позволяет быстро исправлять КИ в случае ее ухудшения, контролировать попадающие в нее сведения и избежать большого процента отказов в выдаче займов.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 каких ситуациях стоит узнавать 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собственную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КИ?</w:t>
      </w:r>
    </w:p>
    <w:p w:rsidR="009C5835" w:rsidRPr="009C5835" w:rsidRDefault="009C5835" w:rsidP="009C5835">
      <w:pPr>
        <w:numPr>
          <w:ilvl w:val="0"/>
          <w:numId w:val="3"/>
        </w:numPr>
        <w:spacing w:before="100" w:beforeAutospacing="1" w:after="184" w:line="3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отправкой заявки на новый кредит или после получения отказа в выдаче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Зная все нюансы своей кредитной истории, вы можете оценить свои шансы на получение нового кредита. 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КИ отрицательная, то это может послужить причиной отказа, что, в свою очередь, еще больше ухудшит ваш персональный рейтинг.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этого не случилось, после отказа или перед отправлением заявки проверьте свою КИ и в случае необходимости постарайтесь ее улучшить.</w:t>
      </w:r>
    </w:p>
    <w:p w:rsidR="009C5835" w:rsidRPr="009C5835" w:rsidRDefault="009C5835" w:rsidP="009C5835">
      <w:pPr>
        <w:numPr>
          <w:ilvl w:val="0"/>
          <w:numId w:val="3"/>
        </w:numPr>
        <w:spacing w:before="100" w:beforeAutospacing="1" w:after="184" w:line="3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утере важных документов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Потеря паспорта открывает большой простор для финансового мошенничества. Если документ попадет не в те руки, то спустя какое-то время вы можете обнаружить 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 отметки о кредитах, которые вы на самом деле не брали. Чтобы избежать этого, после потери документов обязательно регулярно проверяйте 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вашу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 на предмет необычных запросов или странных займов.</w:t>
      </w:r>
    </w:p>
    <w:p w:rsidR="009C5835" w:rsidRPr="009C5835" w:rsidRDefault="009C5835" w:rsidP="009C5835">
      <w:pPr>
        <w:numPr>
          <w:ilvl w:val="0"/>
          <w:numId w:val="3"/>
        </w:numPr>
        <w:spacing w:before="100" w:beforeAutospacing="1" w:line="3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убедиться, что в КИ нет неверной информации, ошибочно приписанных вам кредитов или формально не закрытых долгов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Ложная информация в КИ может появиться не только из-за действий мошенников, но и из-за простой технической ошибки или даже человеческого фактора. К примеру, в досье могут 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появиться данные о непогашенном кредите вашего однофамильца, о просрочках, которые вы не допускали, или о незакрытом кредите, который вы давно уже погасили. Такие ошибки могут плохо повлиять на ваш кредитный рейтинг, поэтому важно вовремя их заметить и исправить — тогда они не нанесут вреда вашей КИ.</w:t>
      </w:r>
    </w:p>
    <w:p w:rsidR="009C5835" w:rsidRPr="009C5835" w:rsidRDefault="009C5835" w:rsidP="009C5835">
      <w:pPr>
        <w:spacing w:line="438" w:lineRule="atLeast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посмотреть </w:t>
      </w:r>
      <w:proofErr w:type="gramStart"/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свою</w:t>
      </w:r>
      <w:proofErr w:type="gramEnd"/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КИ</w:t>
      </w:r>
    </w:p>
    <w:p w:rsidR="009C5835" w:rsidRPr="009C5835" w:rsidRDefault="009C5835" w:rsidP="009C5835">
      <w:pPr>
        <w:spacing w:line="30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Кредитные истории российских заемщиков хранятся в специальных бюро — БКИ. Всего в России существует 9 БКИ, аккредитованных Центробанком РФ, и еще несколько </w:t>
      </w:r>
      <w:proofErr w:type="spell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неаккредитованных</w:t>
      </w:r>
      <w:proofErr w:type="spell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КИ конкретного человека может храниться в любом из этих БКИ или даже сразу в нескольких. 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узнать свою кредитную историю, необходимо сначала найти свои БКИ, а затем отправить в них запрос на получение индивидуального отчета.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Узнать 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 можно несколькими способами: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Через </w:t>
      </w:r>
      <w:proofErr w:type="spellStart"/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Госуслуги</w:t>
      </w:r>
      <w:proofErr w:type="spellEnd"/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этого необходимо зайти на портал и отправить запрос в Центральный каталог кредитных историй (ЦККИ) на получение списка бюро, в которых хранится информация о вас. После этого нужно будет зарегистрироваться на сайтах самих бюро и запросить отчет о вашем персональном кредитном рейтинге.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Через сайт ЦБ РФ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этом случае сначала потребуется узнать свой код субъекта — индивидуальный номер, который присваивается каждому заемщику при оформлении кредита. Этот код можно найти в вашем договоре на кредит либо уточнить у сотрудников банка. Если же такой код вам пока не присвоили, его можно сформировать в любом БКИ или банке. После получения кода необходимо отправить запрос на получение сведений о вашей КИ на сайте ЦБ РФ.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Через посредников</w:t>
      </w:r>
    </w:p>
    <w:p w:rsidR="009C5835" w:rsidRPr="009C5835" w:rsidRDefault="009C5835" w:rsidP="009C5835">
      <w:pPr>
        <w:spacing w:line="30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 хочется заниматься поиском КИ самостоятельно, можно прибегнуть к помощи посредников: банков, финансовых брокеров, некоторых МФО или банковских </w:t>
      </w:r>
      <w:proofErr w:type="spellStart"/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интернет-порталов</w:t>
      </w:r>
      <w:proofErr w:type="spellEnd"/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сами отправят все необходимые запросы в ЦККИ, БКИ или ЦБ, и после получения результата 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предоставят вам отчет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полной информацией о вашем текущем персональном рейтинге.</w:t>
      </w:r>
    </w:p>
    <w:p w:rsidR="009C5835" w:rsidRPr="009C5835" w:rsidRDefault="009C5835" w:rsidP="009C5835">
      <w:pPr>
        <w:spacing w:line="30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Дважды в год можно воспользоваться первыми двумя способами бесплатно, а вот последующие запросы будут платными. Работа с посредниками будет платной в любом случае.</w:t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Подробнее о каждом способе можно прочитать в нашей статье «Как проверить кредитную историю: платные и бесплатные способы».</w:t>
      </w:r>
    </w:p>
    <w:p w:rsidR="009C5835" w:rsidRPr="009C5835" w:rsidRDefault="009C5835" w:rsidP="009C5835">
      <w:pPr>
        <w:spacing w:line="438" w:lineRule="atLeast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</w:t>
      </w:r>
    </w:p>
    <w:p w:rsidR="009C5835" w:rsidRPr="009C5835" w:rsidRDefault="009C5835" w:rsidP="009C5835">
      <w:pPr>
        <w:numPr>
          <w:ilvl w:val="0"/>
          <w:numId w:val="4"/>
        </w:numPr>
        <w:spacing w:before="100" w:beforeAutospacing="1" w:after="184" w:line="3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Кредитная история — это досье на заемщика, которое включает в себя информацию о том, сколько займов ему выдали и в скольких случаях отказали, в какие банки он обращался, насколько аккуратно он закрывает свои обязательства, задерживает ли 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на 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срок. Заемщик сам формирует свою КИ своими действиями, а банки только аккумулируют эту информацию и передают ее в БКИ для хранения.</w:t>
      </w:r>
    </w:p>
    <w:p w:rsidR="009C5835" w:rsidRPr="009C5835" w:rsidRDefault="009C5835" w:rsidP="009C5835">
      <w:pPr>
        <w:numPr>
          <w:ilvl w:val="0"/>
          <w:numId w:val="4"/>
        </w:numPr>
        <w:spacing w:before="100" w:beforeAutospacing="1" w:after="184" w:line="3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Кредитная история — это важный показатель финансовой благонадежности человека, поэтому ей могут интересоваться самые разные организации: от банков до страховщиков, от будущих работодателей до сервисов аренды машин. 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так важно следить за собственной КИ и стараться, чтобы она всегда оставалась положительной.</w:t>
      </w:r>
      <w:proofErr w:type="gramEnd"/>
    </w:p>
    <w:p w:rsidR="009C5835" w:rsidRPr="009C5835" w:rsidRDefault="009C5835" w:rsidP="009C5835">
      <w:pPr>
        <w:numPr>
          <w:ilvl w:val="0"/>
          <w:numId w:val="4"/>
        </w:numPr>
        <w:spacing w:before="100" w:beforeAutospacing="1" w:line="3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от времени стоит проверять свою КИ, чтобы убедиться, что все данные в ней переданы корректно и без ошибок, которые могут случайно ее испортить. Запросить </w:t>
      </w:r>
      <w:proofErr w:type="gram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 можно как платно через посредников, так и бесплатно — если отправить запрос через </w:t>
      </w:r>
      <w:proofErr w:type="spellStart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9C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сайт Центробанка.</w:t>
      </w:r>
    </w:p>
    <w:p w:rsidR="009C5835" w:rsidRPr="009C5835" w:rsidRDefault="009C5835" w:rsidP="009C5835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C5835" w:rsidRPr="009C5835" w:rsidSect="00120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C6702"/>
    <w:multiLevelType w:val="multilevel"/>
    <w:tmpl w:val="0592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56A50"/>
    <w:multiLevelType w:val="multilevel"/>
    <w:tmpl w:val="7952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F4332A"/>
    <w:multiLevelType w:val="multilevel"/>
    <w:tmpl w:val="1B38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E5102"/>
    <w:multiLevelType w:val="multilevel"/>
    <w:tmpl w:val="B6B8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C5835"/>
    <w:rsid w:val="00120C42"/>
    <w:rsid w:val="009C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2"/>
  </w:style>
  <w:style w:type="paragraph" w:styleId="2">
    <w:name w:val="heading 2"/>
    <w:basedOn w:val="a"/>
    <w:link w:val="20"/>
    <w:uiPriority w:val="9"/>
    <w:qFormat/>
    <w:rsid w:val="009C5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9C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5835"/>
    <w:rPr>
      <w:color w:val="0000FF"/>
      <w:u w:val="single"/>
    </w:rPr>
  </w:style>
  <w:style w:type="character" w:styleId="a4">
    <w:name w:val="Strong"/>
    <w:basedOn w:val="a0"/>
    <w:uiPriority w:val="22"/>
    <w:qFormat/>
    <w:rsid w:val="009C5835"/>
    <w:rPr>
      <w:b/>
      <w:bCs/>
    </w:rPr>
  </w:style>
  <w:style w:type="paragraph" w:customStyle="1" w:styleId="textstylesbox-sc-duhd8d-0">
    <w:name w:val="textstyles__box-sc-duhd8d-0"/>
    <w:basedOn w:val="a"/>
    <w:rsid w:val="009C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4309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0494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012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2697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6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29729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9324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222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089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4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020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5280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3079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9067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51043/fed18082549eca0d5aba699477db205393fa10a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r.ru/ckki/registry/" TargetMode="External"/><Relationship Id="rId5" Type="http://schemas.openxmlformats.org/officeDocument/2006/relationships/hyperlink" Target="https://journal.tinkoff.ru/list/8-bk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1467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1137612</dc:creator>
  <cp:keywords/>
  <dc:description/>
  <cp:lastModifiedBy>1137612</cp:lastModifiedBy>
  <cp:revision>2</cp:revision>
  <dcterms:created xsi:type="dcterms:W3CDTF">2023-03-06T15:54:00Z</dcterms:created>
  <dcterms:modified xsi:type="dcterms:W3CDTF">2023-03-06T16:01:00Z</dcterms:modified>
</cp:coreProperties>
</file>