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B033E" w14:textId="6E4E8A8D" w:rsidR="00BC2D32" w:rsidRPr="00BC2D32" w:rsidRDefault="00BC2D32" w:rsidP="002A31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2D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12.02.2026 5-ОПИ-23 Бережливое производство Гаврилина О.О.</w:t>
      </w:r>
    </w:p>
    <w:p w14:paraId="10131688" w14:textId="6532FAEF" w:rsidR="00BC2D32" w:rsidRPr="00BC2D32" w:rsidRDefault="00BC2D32" w:rsidP="002A31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BC2D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Оформить  конспект</w:t>
      </w:r>
      <w:proofErr w:type="gramEnd"/>
    </w:p>
    <w:p w14:paraId="01AEA9D2" w14:textId="77777777" w:rsidR="00BC2D32" w:rsidRDefault="00BC2D32" w:rsidP="002A31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3D79AF" w14:textId="24B5963D" w:rsidR="00BC2D32" w:rsidRPr="00BC2D32" w:rsidRDefault="00BC2D32" w:rsidP="00BC2D3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2D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 классических инструментов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C2D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контроля</w:t>
      </w:r>
    </w:p>
    <w:p w14:paraId="2231BEA9" w14:textId="5299D3B1" w:rsidR="008175C7" w:rsidRPr="00BC2D32" w:rsidRDefault="008175C7" w:rsidP="002A31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D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Инструменты качества являются неотъемлемой частью системы менеджмента качества и без умения применять их на практике добиться реального решения проблем, возникающих на предприятии, не представляется возможным, ведь только принцип постоянного улучшения ведет к успеху.</w:t>
      </w:r>
    </w:p>
    <w:p w14:paraId="696C1902" w14:textId="77777777" w:rsidR="008175C7" w:rsidRPr="00BC2D32" w:rsidRDefault="008175C7" w:rsidP="002A31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D3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 предназначены для решения различных проблем, с которыми сталкиваются в своей деятельности персонал, участвующий в контроле качества продукции и работе системы менеджмента качества. Не существует каких-либо принятых стандартов по инструментам качества, что порождает множество подходов к их применению. И поэтому результат от применения инструментов качества напрямую зависит от исполнителя лишь опыт, полученный в результате практического применения, сможет подсказать какой инструмент или набор инструментов приведет к наиболее эффективному решению задачи.</w:t>
      </w:r>
    </w:p>
    <w:p w14:paraId="730843BB" w14:textId="77777777" w:rsidR="008175C7" w:rsidRPr="00BC2D32" w:rsidRDefault="008175C7" w:rsidP="002A31F9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D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Инструменты качества </w:t>
      </w:r>
      <w:r w:rsidRPr="00BC2D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– </w:t>
      </w:r>
      <w:r w:rsidRPr="00BC2D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это методы или средства, предназначенные для сбора, представления, обработки, оценки состояния, анализа данных применяемые в управлении качеством</w:t>
      </w:r>
      <w:r w:rsidRPr="00BC2D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1F1B4D41" w14:textId="77777777" w:rsidR="008175C7" w:rsidRPr="00BC2D32" w:rsidRDefault="008175C7" w:rsidP="002A31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в 1943 году профессор Токийского университета, крупнейший специалист в области управления качеством Каору Исикава предложил </w:t>
      </w:r>
      <w:r w:rsidRPr="00BC2D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 инструментов качества</w:t>
      </w:r>
      <w:r w:rsidRPr="00BC2D3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позволяющие решить большинство проблем предприятия в области качества. Эти семь инструментов принято называть основными, они претерпели несколько изменений и настоящий момент список инструментов, распределенный на две группы: для сбора и представления данных; для группировки и простейшего анализа.</w:t>
      </w:r>
    </w:p>
    <w:p w14:paraId="756F74E0" w14:textId="77777777" w:rsidR="008175C7" w:rsidRPr="00BC2D32" w:rsidRDefault="008175C7" w:rsidP="002A31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D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применении инструментов качества на практике следует учитывать, что применение нескольких взаимосвязанных инструментов и порядок их применения влияет на полученные результаты. Рассмотрим на примере применение некоторых из них. </w:t>
      </w:r>
    </w:p>
    <w:p w14:paraId="4FE3B367" w14:textId="77777777" w:rsidR="008175C7" w:rsidRPr="00BC2D32" w:rsidRDefault="008175C7" w:rsidP="002A31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предприятии производят три вида деталей (А, Б, В) в две смены (дневная и ночная). Менеджер по качеству решил собрать данные о выявлении бракованных деталей, провести анализ и разработать мероприятия, направленные на сокращение процента бракованных деталей. Было решено провести мониторинг производства в течении недели и подсчета забракованной продукции для каждого вида деталей на каждой смене. Для чего выбран </w:t>
      </w:r>
      <w:r w:rsidRPr="00BC2D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контрольный листок – инструмент качества, позволяющий собрать данные и представить их в структурированном виде.</w:t>
      </w:r>
    </w:p>
    <w:p w14:paraId="6D666456" w14:textId="77777777" w:rsidR="008175C7" w:rsidRPr="00BC2D32" w:rsidRDefault="008175C7" w:rsidP="002A31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D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Примечание: </w:t>
      </w:r>
      <w:r w:rsidRPr="00BC2D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форма и поля контрольного листка зависят от назначения его применения, он может применяться, например, для оценки распределения параметра, сбора данных о видах дефектов, места обнаружения дефектов, причин дефектов и т.д.</w:t>
      </w:r>
    </w:p>
    <w:p w14:paraId="0C2422FE" w14:textId="29B5E4C3" w:rsidR="008175C7" w:rsidRPr="002A31F9" w:rsidRDefault="008175C7" w:rsidP="002A31F9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  <w:r w:rsidRPr="002A31F9">
        <w:rPr>
          <w:rFonts w:ascii="Arial" w:eastAsia="Times New Roman" w:hAnsi="Arial" w:cs="Arial"/>
          <w:noProof/>
          <w:sz w:val="30"/>
          <w:szCs w:val="30"/>
          <w:lang w:eastAsia="ru-RU"/>
        </w:rPr>
        <w:lastRenderedPageBreak/>
        <w:drawing>
          <wp:inline distT="0" distB="0" distL="0" distR="0" wp14:anchorId="187429F7" wp14:editId="708E3036">
            <wp:extent cx="5508625" cy="1279782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154" cy="128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5F258A" w14:textId="77777777" w:rsidR="008175C7" w:rsidRPr="00BC2D32" w:rsidRDefault="008175C7" w:rsidP="002A31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представления данных воспользуемся еще </w:t>
      </w:r>
      <w:r w:rsidRPr="00BC2D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двумя основными инструментами качества – контрольной картой для визуализации работы по сменам и гистограммой для визуализации работы по каждому виду деталей.</w:t>
      </w:r>
    </w:p>
    <w:p w14:paraId="1A3012F9" w14:textId="77777777" w:rsidR="008175C7" w:rsidRPr="00BC2D32" w:rsidRDefault="008175C7" w:rsidP="002A31F9">
      <w:pPr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2D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Контрольная карта</w:t>
      </w:r>
      <w:r w:rsidRPr="00BC2D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– </w:t>
      </w:r>
      <w:r w:rsidRPr="00BC2D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инструмент позволяющий показать ход изменения параметра, также при наличии границ может сигнализировать о выходе величины наблюдаемого параметра за эти границы.</w:t>
      </w:r>
    </w:p>
    <w:p w14:paraId="4154AD41" w14:textId="15A68221" w:rsidR="008175C7" w:rsidRPr="002A31F9" w:rsidRDefault="008175C7" w:rsidP="002A31F9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  <w:r w:rsidRPr="002A31F9">
        <w:rPr>
          <w:rFonts w:ascii="Arial" w:eastAsia="Times New Roman" w:hAnsi="Arial" w:cs="Arial"/>
          <w:noProof/>
          <w:sz w:val="30"/>
          <w:szCs w:val="30"/>
          <w:lang w:eastAsia="ru-RU"/>
        </w:rPr>
        <w:drawing>
          <wp:inline distT="0" distB="0" distL="0" distR="0" wp14:anchorId="3590A189" wp14:editId="0398EACA">
            <wp:extent cx="4722651" cy="2047875"/>
            <wp:effectExtent l="0" t="0" r="190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845" cy="20488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4B56D3" w14:textId="6BC6B4D3" w:rsidR="008175C7" w:rsidRPr="00BC2D32" w:rsidRDefault="008175C7" w:rsidP="00BC2D32">
      <w:pPr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BC2D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Гистограмма – инструмент качества, позволяющий оценить распределение данных по группам. На полученных гистограммах показано число забракованных деталей каждого вида для каждой смены.</w:t>
      </w:r>
    </w:p>
    <w:p w14:paraId="3E4EAE06" w14:textId="72984191" w:rsidR="008175C7" w:rsidRPr="002A31F9" w:rsidRDefault="008175C7" w:rsidP="002A31F9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i/>
          <w:iCs/>
          <w:sz w:val="30"/>
          <w:szCs w:val="30"/>
          <w:shd w:val="clear" w:color="auto" w:fill="252423"/>
          <w:lang w:eastAsia="ru-RU"/>
        </w:rPr>
      </w:pPr>
      <w:r w:rsidRPr="002A31F9">
        <w:rPr>
          <w:rFonts w:ascii="Arial" w:eastAsia="Times New Roman" w:hAnsi="Arial" w:cs="Arial"/>
          <w:i/>
          <w:iCs/>
          <w:noProof/>
          <w:sz w:val="30"/>
          <w:szCs w:val="30"/>
          <w:shd w:val="clear" w:color="auto" w:fill="252423"/>
          <w:lang w:eastAsia="ru-RU"/>
        </w:rPr>
        <w:drawing>
          <wp:inline distT="0" distB="0" distL="0" distR="0" wp14:anchorId="2FC99575" wp14:editId="3B1B5A7F">
            <wp:extent cx="3600076" cy="2079625"/>
            <wp:effectExtent l="0" t="0" r="63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065" cy="20819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77000F" w14:textId="77777777" w:rsidR="008175C7" w:rsidRPr="00BC2D32" w:rsidRDefault="008175C7" w:rsidP="002A31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представления данных в удобном виде можно переходить к анализу и выявлению непосредственных причин, влияющих на качество выпускаемых деталей. Переходим к применению диаграммы Парето. </w:t>
      </w:r>
      <w:r w:rsidRPr="00BC2D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Диаграмма Парето, прежде всего, служит для того, чтобы в общем числе рассматриваемых величин в проблеме провести группировку и выделить значимые показатели</w:t>
      </w:r>
      <w:r w:rsidRPr="00BC2D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4A1E28" w14:textId="77777777" w:rsidR="008175C7" w:rsidRPr="00BC2D32" w:rsidRDefault="008175C7" w:rsidP="002A31F9">
      <w:pPr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C2D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Закон Парето</w:t>
      </w:r>
      <w:r w:rsidRPr="00BC2D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гласит: в любой существующей проблеме 80% проблемы решается за 20% времени и с помощью 20% расходов, а остальные 20% проблемы требуют 80% времени и 80% ресурсов. Конечно, эти цифры могут быть и другими 90-10 или 60-40, но это не меняет основу принципа – проблемы несоответствия, ошибки т.д. зачастую не распределяются однообразно.</w:t>
      </w:r>
    </w:p>
    <w:p w14:paraId="6973D525" w14:textId="77777777" w:rsidR="008175C7" w:rsidRPr="00BC2D32" w:rsidRDefault="008175C7" w:rsidP="002A31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Отображаем количество забракованных деталей в процентах для каждой смены с сортировкой от большего к меньшему. Несмотря на </w:t>
      </w:r>
      <w:proofErr w:type="spellStart"/>
      <w:r w:rsidRPr="00BC2D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презентативность</w:t>
      </w:r>
      <w:proofErr w:type="spellEnd"/>
      <w:r w:rsidRPr="00BC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полученных данных и на то, что применение предыдущих инструментов качества указывает на проблемы, в качестве заключительного инструмента по анализу и представлению данных воспользуемся корреляционной диаграммой.</w:t>
      </w:r>
    </w:p>
    <w:p w14:paraId="1BC4ECDF" w14:textId="0E4468C7" w:rsidR="008175C7" w:rsidRPr="002A31F9" w:rsidRDefault="008175C7" w:rsidP="002A31F9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noProof/>
          <w:sz w:val="30"/>
          <w:szCs w:val="30"/>
          <w:lang w:eastAsia="ru-RU"/>
        </w:rPr>
      </w:pPr>
    </w:p>
    <w:p w14:paraId="73644C64" w14:textId="77777777" w:rsidR="008175C7" w:rsidRPr="002A31F9" w:rsidRDefault="008175C7" w:rsidP="002A31F9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noProof/>
          <w:sz w:val="30"/>
          <w:szCs w:val="30"/>
          <w:lang w:eastAsia="ru-RU"/>
        </w:rPr>
      </w:pPr>
    </w:p>
    <w:p w14:paraId="3EAA113F" w14:textId="2153BF42" w:rsidR="008175C7" w:rsidRPr="002A31F9" w:rsidRDefault="008175C7" w:rsidP="002A31F9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  <w:r w:rsidRPr="002A31F9">
        <w:rPr>
          <w:rFonts w:ascii="Arial" w:eastAsia="Times New Roman" w:hAnsi="Arial" w:cs="Arial"/>
          <w:noProof/>
          <w:sz w:val="30"/>
          <w:szCs w:val="30"/>
          <w:lang w:eastAsia="ru-RU"/>
        </w:rPr>
        <w:drawing>
          <wp:inline distT="0" distB="0" distL="0" distR="0" wp14:anchorId="12311DA4" wp14:editId="7A6CA1D2">
            <wp:extent cx="4106524" cy="4911725"/>
            <wp:effectExtent l="0" t="0" r="8890" b="317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89" cy="4914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BFE739" w14:textId="77777777" w:rsidR="008175C7" w:rsidRPr="00BC2D32" w:rsidRDefault="008175C7" w:rsidP="002A31F9">
      <w:pPr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2D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Корреляционная диаграмма</w:t>
      </w:r>
      <w:r w:rsidRPr="00BC2D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BC2D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может показать зависимость влияния одного фактора на другой, однако такая зависимость не всегда может иметь место, так как могут быть и другие влияющие факторы.</w:t>
      </w:r>
    </w:p>
    <w:p w14:paraId="19166919" w14:textId="7DBC1043" w:rsidR="008175C7" w:rsidRPr="002A31F9" w:rsidRDefault="008175C7" w:rsidP="002A31F9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i/>
          <w:iCs/>
          <w:sz w:val="30"/>
          <w:szCs w:val="30"/>
          <w:shd w:val="clear" w:color="auto" w:fill="252423"/>
          <w:lang w:eastAsia="ru-RU"/>
        </w:rPr>
      </w:pPr>
      <w:r w:rsidRPr="002A31F9">
        <w:rPr>
          <w:rFonts w:ascii="Arial" w:eastAsia="Times New Roman" w:hAnsi="Arial" w:cs="Arial"/>
          <w:i/>
          <w:iCs/>
          <w:noProof/>
          <w:sz w:val="30"/>
          <w:szCs w:val="30"/>
          <w:shd w:val="clear" w:color="auto" w:fill="252423"/>
          <w:lang w:eastAsia="ru-RU"/>
        </w:rPr>
        <w:lastRenderedPageBreak/>
        <w:drawing>
          <wp:inline distT="0" distB="0" distL="0" distR="0" wp14:anchorId="4C9524E8" wp14:editId="172A3BE8">
            <wp:extent cx="4876800" cy="2209083"/>
            <wp:effectExtent l="0" t="0" r="0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464" cy="2212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CAB36F" w14:textId="77777777" w:rsidR="008175C7" w:rsidRPr="00BC2D32" w:rsidRDefault="008175C7" w:rsidP="002A31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D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Построенные корреляционные диаграммы о том, что есть проблемы во второй смене и наличии проблем с деталями Б и В. На данном этапе анализа видно проблему, но не видно конкретики. Поэтому для более детального анализа применим метод «Мозговой штурм».</w:t>
      </w:r>
    </w:p>
    <w:p w14:paraId="7A526A82" w14:textId="77777777" w:rsidR="008175C7" w:rsidRPr="00BC2D32" w:rsidRDefault="008175C7" w:rsidP="002A31F9">
      <w:pPr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D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Мозговой штурм</w:t>
      </w:r>
      <w:r w:rsidRPr="00BC2D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– </w:t>
      </w:r>
      <w:r w:rsidRPr="00BC2D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инструмент позволяющий использовать мнение множества людей для решения проблемы, обычно применяется для нахождения кардинально новых идей и решений</w:t>
      </w:r>
      <w:r w:rsidRPr="00BC2D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46CCFE7A" w14:textId="77777777" w:rsidR="008175C7" w:rsidRPr="00BC2D32" w:rsidRDefault="008175C7" w:rsidP="002A31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D3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применения мозгового штурма подойдет группа </w:t>
      </w:r>
      <w:r w:rsidRPr="00BC2D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менее пяти человек </w:t>
      </w:r>
      <w:r w:rsidRPr="00BC2D32">
        <w:rPr>
          <w:rFonts w:ascii="Times New Roman" w:eastAsia="Times New Roman" w:hAnsi="Times New Roman" w:cs="Times New Roman"/>
          <w:sz w:val="28"/>
          <w:szCs w:val="28"/>
          <w:lang w:eastAsia="ru-RU"/>
        </w:rPr>
        <w:t>и </w:t>
      </w:r>
      <w:r w:rsidRPr="00BC2D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один координатор.</w:t>
      </w:r>
      <w:r w:rsidRPr="00BC2D32">
        <w:rPr>
          <w:rFonts w:ascii="Times New Roman" w:eastAsia="Times New Roman" w:hAnsi="Times New Roman" w:cs="Times New Roman"/>
          <w:sz w:val="28"/>
          <w:szCs w:val="28"/>
          <w:lang w:eastAsia="ru-RU"/>
        </w:rPr>
        <w:t> Члены группы по порядку предлагают свои идеи и решения, а координатор фиксирует их. После получения всех возможных идей координатор обобщает их, анализирует и определяет их сильные и слабые стороны.</w:t>
      </w:r>
      <w:r w:rsidRPr="00BC2D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«Мозговой штурм» наиболее известный и применяемый инструмент, эффективность которого возрастает при комбинации с другими инструментами качества.</w:t>
      </w:r>
    </w:p>
    <w:p w14:paraId="414B74E6" w14:textId="77777777" w:rsidR="008175C7" w:rsidRPr="00BC2D32" w:rsidRDefault="008175C7" w:rsidP="002A31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D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обработки всех полученных предложений в результате применения мозгового штурма были получены следующие данные: плохая поддержка второй смены (не работает инструментальная кладовая, во вторую смену не выходит технолог), малый опыт и более низкая квалификация персонала работающего во вторую смену, качество изготовления детали Б зависит от температуры и её изготовление по продолжительности занимает две смены, деталь В имеет наиболее сложную технологию изготовления.</w:t>
      </w:r>
    </w:p>
    <w:p w14:paraId="06D06896" w14:textId="77777777" w:rsidR="008175C7" w:rsidRPr="002A31F9" w:rsidRDefault="008175C7" w:rsidP="002A31F9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ru-RU"/>
        </w:rPr>
      </w:pPr>
      <w:r w:rsidRPr="00BC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представления руководству было решено перенести полученные данные в </w:t>
      </w:r>
      <w:r w:rsidRPr="00BC2D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причинно-следственную диаграмму</w:t>
      </w:r>
      <w:r w:rsidRPr="00BC2D32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Каждая из «костей» диаграммы может быть детализирована насколько это необходимо</w:t>
      </w:r>
      <w:r w:rsidRPr="002A31F9">
        <w:rPr>
          <w:rFonts w:ascii="Arial" w:eastAsia="Times New Roman" w:hAnsi="Arial" w:cs="Arial"/>
          <w:sz w:val="30"/>
          <w:szCs w:val="30"/>
          <w:lang w:eastAsia="ru-RU"/>
        </w:rPr>
        <w:t>.</w:t>
      </w:r>
    </w:p>
    <w:p w14:paraId="0448EB7B" w14:textId="565D7074" w:rsidR="008175C7" w:rsidRPr="002A31F9" w:rsidRDefault="008175C7" w:rsidP="002A31F9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  <w:r w:rsidRPr="002A31F9">
        <w:rPr>
          <w:rFonts w:ascii="Arial" w:eastAsia="Times New Roman" w:hAnsi="Arial" w:cs="Arial"/>
          <w:noProof/>
          <w:sz w:val="30"/>
          <w:szCs w:val="30"/>
          <w:lang w:eastAsia="ru-RU"/>
        </w:rPr>
        <w:drawing>
          <wp:inline distT="0" distB="0" distL="0" distR="0" wp14:anchorId="6D20B27B" wp14:editId="49120F15">
            <wp:extent cx="3867150" cy="1930577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402" cy="19336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7E8EDE" w14:textId="77777777" w:rsidR="008175C7" w:rsidRPr="00BC2D32" w:rsidRDefault="008175C7" w:rsidP="002A31F9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2D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Причинно-следственная диаграмма Исикавы</w:t>
      </w:r>
      <w:r w:rsidRPr="00BC2D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(«рыбий скелет») - </w:t>
      </w:r>
      <w:r w:rsidRPr="00BC2D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инструмент, позволяющий выявить наиболее существенные факторы, влияющие на конечный результат. При составлении причинно-следственной диаграммы берутся несколько факторов, имеющих влияние на исследуемую величину. Следует учесть, что степень детализации факторов зависит от решаемой задачи и что для более эффективного применения инструмента при исследовании причин следует привлекать независимых экспертов. </w:t>
      </w:r>
    </w:p>
    <w:p w14:paraId="1E3BDBE7" w14:textId="5E394AF2" w:rsidR="008175C7" w:rsidRPr="002A31F9" w:rsidRDefault="008175C7" w:rsidP="002A31F9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i/>
          <w:iCs/>
          <w:sz w:val="30"/>
          <w:szCs w:val="30"/>
          <w:shd w:val="clear" w:color="auto" w:fill="252423"/>
          <w:lang w:eastAsia="ru-RU"/>
        </w:rPr>
      </w:pPr>
      <w:r w:rsidRPr="002A31F9">
        <w:rPr>
          <w:rFonts w:ascii="Arial" w:eastAsia="Times New Roman" w:hAnsi="Arial" w:cs="Arial"/>
          <w:i/>
          <w:iCs/>
          <w:noProof/>
          <w:sz w:val="30"/>
          <w:szCs w:val="30"/>
          <w:shd w:val="clear" w:color="auto" w:fill="252423"/>
          <w:lang w:eastAsia="ru-RU"/>
        </w:rPr>
        <w:drawing>
          <wp:inline distT="0" distB="0" distL="0" distR="0" wp14:anchorId="2684262F" wp14:editId="11C3803A">
            <wp:extent cx="6324600" cy="16573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6FED21" w14:textId="77777777" w:rsidR="008175C7" w:rsidRPr="00BC2D32" w:rsidRDefault="008175C7" w:rsidP="002A31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D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Причинно-следственная диаграмма дает большой набор факторов влияющих на количество бракованных деталей. Поэтому для ранжирования факторов и поиска наиболее значимых применим метод парных сравнений. Для ранжирования возьмем следующие причины выпуска бракованных деталей:</w:t>
      </w:r>
    </w:p>
    <w:p w14:paraId="55E8FE60" w14:textId="77777777" w:rsidR="008175C7" w:rsidRPr="00BC2D32" w:rsidRDefault="008175C7" w:rsidP="002A31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D32">
        <w:rPr>
          <w:rFonts w:ascii="Times New Roman" w:eastAsia="Times New Roman" w:hAnsi="Times New Roman" w:cs="Times New Roman"/>
          <w:sz w:val="28"/>
          <w:szCs w:val="28"/>
          <w:lang w:eastAsia="ru-RU"/>
        </w:rPr>
        <w:t>А – плохое обеспечение второй смены;</w:t>
      </w:r>
    </w:p>
    <w:p w14:paraId="66739E96" w14:textId="77777777" w:rsidR="008175C7" w:rsidRPr="00BC2D32" w:rsidRDefault="008175C7" w:rsidP="002A31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D32">
        <w:rPr>
          <w:rFonts w:ascii="Times New Roman" w:eastAsia="Times New Roman" w:hAnsi="Times New Roman" w:cs="Times New Roman"/>
          <w:sz w:val="28"/>
          <w:szCs w:val="28"/>
          <w:lang w:eastAsia="ru-RU"/>
        </w:rPr>
        <w:t>Б – температурно-влажностный режим;</w:t>
      </w:r>
    </w:p>
    <w:p w14:paraId="7C97C80A" w14:textId="77777777" w:rsidR="008175C7" w:rsidRPr="00BC2D32" w:rsidRDefault="008175C7" w:rsidP="002A31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D32">
        <w:rPr>
          <w:rFonts w:ascii="Times New Roman" w:eastAsia="Times New Roman" w:hAnsi="Times New Roman" w:cs="Times New Roman"/>
          <w:sz w:val="28"/>
          <w:szCs w:val="28"/>
          <w:lang w:eastAsia="ru-RU"/>
        </w:rPr>
        <w:t>В – квалификация персонала;</w:t>
      </w:r>
    </w:p>
    <w:p w14:paraId="65E228E2" w14:textId="77777777" w:rsidR="008175C7" w:rsidRPr="00BC2D32" w:rsidRDefault="008175C7" w:rsidP="002A31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D32">
        <w:rPr>
          <w:rFonts w:ascii="Times New Roman" w:eastAsia="Times New Roman" w:hAnsi="Times New Roman" w:cs="Times New Roman"/>
          <w:sz w:val="28"/>
          <w:szCs w:val="28"/>
          <w:lang w:eastAsia="ru-RU"/>
        </w:rPr>
        <w:t>Г – сменность работ;</w:t>
      </w:r>
    </w:p>
    <w:p w14:paraId="30474CAE" w14:textId="77777777" w:rsidR="008175C7" w:rsidRPr="00BC2D32" w:rsidRDefault="008175C7" w:rsidP="002A31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D32">
        <w:rPr>
          <w:rFonts w:ascii="Times New Roman" w:eastAsia="Times New Roman" w:hAnsi="Times New Roman" w:cs="Times New Roman"/>
          <w:sz w:val="28"/>
          <w:szCs w:val="28"/>
          <w:lang w:eastAsia="ru-RU"/>
        </w:rPr>
        <w:t>Д – сложность технологии.</w:t>
      </w:r>
    </w:p>
    <w:p w14:paraId="3A557C3D" w14:textId="77777777" w:rsidR="008175C7" w:rsidRPr="00BC2D32" w:rsidRDefault="008175C7" w:rsidP="002A31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D3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таблицы парных сравнений получаем ранжированные причины:</w:t>
      </w:r>
    </w:p>
    <w:p w14:paraId="7C8BFF81" w14:textId="77777777" w:rsidR="008175C7" w:rsidRPr="00BC2D32" w:rsidRDefault="008175C7" w:rsidP="002A31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D32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 квалификация персонала;</w:t>
      </w:r>
    </w:p>
    <w:p w14:paraId="21D605C8" w14:textId="77777777" w:rsidR="008175C7" w:rsidRPr="00BC2D32" w:rsidRDefault="008175C7" w:rsidP="002A31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D32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 температурно-влажностный режим;</w:t>
      </w:r>
    </w:p>
    <w:p w14:paraId="2AA87E55" w14:textId="77777777" w:rsidR="008175C7" w:rsidRPr="00BC2D32" w:rsidRDefault="008175C7" w:rsidP="002A31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D32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 плохое обеспечение второй смены;</w:t>
      </w:r>
    </w:p>
    <w:p w14:paraId="1D0350F5" w14:textId="77777777" w:rsidR="008175C7" w:rsidRPr="00BC2D32" w:rsidRDefault="008175C7" w:rsidP="002A31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D32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  сменность работ;</w:t>
      </w:r>
    </w:p>
    <w:p w14:paraId="234584D2" w14:textId="77777777" w:rsidR="008175C7" w:rsidRPr="00BC2D32" w:rsidRDefault="008175C7" w:rsidP="002A31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D32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  сложность технологии.</w:t>
      </w:r>
    </w:p>
    <w:p w14:paraId="3D054082" w14:textId="77777777" w:rsidR="008175C7" w:rsidRPr="00BC2D32" w:rsidRDefault="008175C7" w:rsidP="002A31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D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последовательного применения основных инструментов качества мы получили перечень ранжированных причин, влияющих на производство деталей. Дальнейшие действия нам определяет методология стандарта ISO 9001, где после выявления причин разрабатываются корректирующие действия и далее по циклу Деминга. </w:t>
      </w:r>
    </w:p>
    <w:p w14:paraId="5B09ADCF" w14:textId="77777777" w:rsidR="002E3579" w:rsidRPr="00BC2D32" w:rsidRDefault="002E3579" w:rsidP="002A31F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E3579" w:rsidRPr="00BC2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2457"/>
    <w:multiLevelType w:val="multilevel"/>
    <w:tmpl w:val="A7C6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F6914"/>
    <w:multiLevelType w:val="multilevel"/>
    <w:tmpl w:val="E7A8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91B89"/>
    <w:multiLevelType w:val="multilevel"/>
    <w:tmpl w:val="3918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605873"/>
    <w:multiLevelType w:val="multilevel"/>
    <w:tmpl w:val="047C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AE5E06"/>
    <w:multiLevelType w:val="multilevel"/>
    <w:tmpl w:val="92AA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786E34"/>
    <w:multiLevelType w:val="multilevel"/>
    <w:tmpl w:val="2046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7D6D58"/>
    <w:multiLevelType w:val="multilevel"/>
    <w:tmpl w:val="35546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247778">
    <w:abstractNumId w:val="5"/>
  </w:num>
  <w:num w:numId="2" w16cid:durableId="1378313909">
    <w:abstractNumId w:val="2"/>
  </w:num>
  <w:num w:numId="3" w16cid:durableId="423191521">
    <w:abstractNumId w:val="6"/>
  </w:num>
  <w:num w:numId="4" w16cid:durableId="1673337764">
    <w:abstractNumId w:val="0"/>
  </w:num>
  <w:num w:numId="5" w16cid:durableId="1182209223">
    <w:abstractNumId w:val="1"/>
  </w:num>
  <w:num w:numId="6" w16cid:durableId="2098359819">
    <w:abstractNumId w:val="3"/>
  </w:num>
  <w:num w:numId="7" w16cid:durableId="252052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DF"/>
    <w:rsid w:val="002A31F9"/>
    <w:rsid w:val="002E3579"/>
    <w:rsid w:val="004A6E78"/>
    <w:rsid w:val="005B24F3"/>
    <w:rsid w:val="005D30DF"/>
    <w:rsid w:val="008175C7"/>
    <w:rsid w:val="00966474"/>
    <w:rsid w:val="00A94B9F"/>
    <w:rsid w:val="00AD4F3A"/>
    <w:rsid w:val="00BB314D"/>
    <w:rsid w:val="00BC2D32"/>
    <w:rsid w:val="00D6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44BD1"/>
  <w15:chartTrackingRefBased/>
  <w15:docId w15:val="{184A0EA7-9221-404B-8EB5-D33144F5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3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0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0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0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30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30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30D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30D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30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30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30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30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3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3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3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3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30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30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30D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30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30D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D30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4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</dc:creator>
  <cp:keywords/>
  <dc:description/>
  <cp:lastModifiedBy>gavri</cp:lastModifiedBy>
  <cp:revision>8</cp:revision>
  <dcterms:created xsi:type="dcterms:W3CDTF">2025-11-29T12:00:00Z</dcterms:created>
  <dcterms:modified xsi:type="dcterms:W3CDTF">2026-02-11T13:29:00Z</dcterms:modified>
</cp:coreProperties>
</file>