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3976D4D4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394A01">
        <w:rPr>
          <w:sz w:val="28"/>
          <w:szCs w:val="28"/>
        </w:rPr>
        <w:t>1</w:t>
      </w:r>
      <w:r w:rsidR="00451E65">
        <w:rPr>
          <w:sz w:val="28"/>
          <w:szCs w:val="28"/>
        </w:rPr>
        <w:t>3</w:t>
      </w:r>
      <w:r w:rsidR="000A71BB">
        <w:rPr>
          <w:sz w:val="28"/>
          <w:szCs w:val="28"/>
        </w:rPr>
        <w:t>.0</w:t>
      </w:r>
      <w:r w:rsidR="00451E65">
        <w:rPr>
          <w:sz w:val="28"/>
          <w:szCs w:val="28"/>
        </w:rPr>
        <w:t>2</w:t>
      </w:r>
      <w:r w:rsidR="000A71BB">
        <w:rPr>
          <w:sz w:val="28"/>
          <w:szCs w:val="28"/>
        </w:rPr>
        <w:t>.2</w:t>
      </w:r>
      <w:r w:rsidR="00394A01">
        <w:rPr>
          <w:sz w:val="28"/>
          <w:szCs w:val="28"/>
        </w:rPr>
        <w:t>6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5E04C4">
        <w:rPr>
          <w:sz w:val="28"/>
          <w:szCs w:val="28"/>
        </w:rPr>
        <w:t>3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 xml:space="preserve">. Горные машины и </w:t>
      </w:r>
      <w:proofErr w:type="gramStart"/>
      <w:r w:rsidR="007C2474">
        <w:rPr>
          <w:sz w:val="28"/>
          <w:szCs w:val="28"/>
        </w:rPr>
        <w:t>комплексы .</w:t>
      </w:r>
      <w:proofErr w:type="gramEnd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451E65">
        <w:rPr>
          <w:sz w:val="28"/>
          <w:szCs w:val="28"/>
        </w:rPr>
        <w:t>34</w:t>
      </w:r>
      <w:r w:rsidR="00FB5B6B">
        <w:rPr>
          <w:sz w:val="28"/>
          <w:szCs w:val="28"/>
        </w:rPr>
        <w:t>. Тема:</w:t>
      </w:r>
      <w:r w:rsidR="00A172FB">
        <w:rPr>
          <w:sz w:val="28"/>
          <w:szCs w:val="28"/>
        </w:rPr>
        <w:t xml:space="preserve"> </w:t>
      </w:r>
      <w:r w:rsidR="00451E65">
        <w:rPr>
          <w:sz w:val="28"/>
          <w:szCs w:val="28"/>
        </w:rPr>
        <w:t>Экскаватор ЭКГ-5. Общее устройство, конструкция узлов</w:t>
      </w:r>
      <w:r w:rsidR="00DB4C62">
        <w:rPr>
          <w:sz w:val="28"/>
          <w:szCs w:val="28"/>
        </w:rPr>
        <w:t xml:space="preserve">. </w:t>
      </w:r>
      <w:r w:rsidR="0097757E">
        <w:rPr>
          <w:sz w:val="28"/>
          <w:szCs w:val="28"/>
        </w:rPr>
        <w:t>(</w:t>
      </w:r>
      <w:r w:rsidR="008E63E3">
        <w:rPr>
          <w:sz w:val="28"/>
          <w:szCs w:val="28"/>
        </w:rPr>
        <w:t>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DB4C62">
        <w:rPr>
          <w:sz w:val="28"/>
          <w:szCs w:val="28"/>
        </w:rPr>
        <w:t xml:space="preserve">). </w:t>
      </w:r>
    </w:p>
    <w:p w14:paraId="038791E8" w14:textId="77777777" w:rsidR="00BA3A90" w:rsidRPr="00A172FB" w:rsidRDefault="00BA3A90" w:rsidP="00BA3A90">
      <w:pPr>
        <w:pStyle w:val="a3"/>
        <w:ind w:left="0" w:firstLine="284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A172FB">
        <w:rPr>
          <w:rFonts w:ascii="Times New Roman" w:hAnsi="Times New Roman" w:cs="Times New Roman"/>
          <w:b/>
          <w:i/>
          <w:sz w:val="18"/>
          <w:szCs w:val="18"/>
        </w:rPr>
        <w:t>Экскаватор ЭКГ-5А и его модификации.</w:t>
      </w:r>
    </w:p>
    <w:p w14:paraId="02F52A15" w14:textId="77777777" w:rsidR="00BA3A90" w:rsidRPr="00A172FB" w:rsidRDefault="00BA3A90" w:rsidP="00BA3A90">
      <w:pPr>
        <w:pStyle w:val="a3"/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 xml:space="preserve">Экскаватор выпускается заводами ЗУТМ, ЭКГ-5А выпускает Красноярский завод </w:t>
      </w:r>
      <w:proofErr w:type="gramStart"/>
      <w:r w:rsidRPr="00A172FB">
        <w:rPr>
          <w:rFonts w:ascii="Times New Roman" w:hAnsi="Times New Roman" w:cs="Times New Roman"/>
          <w:sz w:val="18"/>
          <w:szCs w:val="18"/>
        </w:rPr>
        <w:t>тяжёлого машиностроения</w:t>
      </w:r>
      <w:proofErr w:type="gramEnd"/>
      <w:r w:rsidRPr="00A172FB">
        <w:rPr>
          <w:rFonts w:ascii="Times New Roman" w:hAnsi="Times New Roman" w:cs="Times New Roman"/>
          <w:sz w:val="18"/>
          <w:szCs w:val="18"/>
        </w:rPr>
        <w:t xml:space="preserve"> и сборка осуществляется на Ижорских заводах.</w:t>
      </w:r>
    </w:p>
    <w:p w14:paraId="125C0EF8" w14:textId="77777777" w:rsidR="00BA3A90" w:rsidRPr="00A172FB" w:rsidRDefault="00BA3A90" w:rsidP="00BA3A90">
      <w:pPr>
        <w:pStyle w:val="a3"/>
        <w:ind w:left="0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Техническая характеристика ЭКГ-5А.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BA3A90" w:rsidRPr="00A172FB" w14:paraId="2F8F92BA" w14:textId="77777777" w:rsidTr="001A1861">
        <w:tc>
          <w:tcPr>
            <w:tcW w:w="7338" w:type="dxa"/>
            <w:vAlign w:val="center"/>
          </w:tcPr>
          <w:p w14:paraId="70B7016E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Угол наклона стрелы</w:t>
            </w:r>
          </w:p>
        </w:tc>
        <w:tc>
          <w:tcPr>
            <w:tcW w:w="2233" w:type="dxa"/>
          </w:tcPr>
          <w:p w14:paraId="37BED8CA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45 град</w:t>
            </w:r>
          </w:p>
        </w:tc>
      </w:tr>
      <w:tr w:rsidR="00BA3A90" w:rsidRPr="00A172FB" w14:paraId="7C37EB8B" w14:textId="77777777" w:rsidTr="001A1861">
        <w:tc>
          <w:tcPr>
            <w:tcW w:w="7338" w:type="dxa"/>
            <w:vAlign w:val="center"/>
          </w:tcPr>
          <w:p w14:paraId="31FCBF24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Длина стрелы</w:t>
            </w:r>
          </w:p>
        </w:tc>
        <w:tc>
          <w:tcPr>
            <w:tcW w:w="2233" w:type="dxa"/>
          </w:tcPr>
          <w:p w14:paraId="483D8C30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10,5 м</w:t>
            </w:r>
          </w:p>
        </w:tc>
      </w:tr>
      <w:tr w:rsidR="00BA3A90" w:rsidRPr="00A172FB" w14:paraId="1F79F36B" w14:textId="77777777" w:rsidTr="001A1861">
        <w:tc>
          <w:tcPr>
            <w:tcW w:w="7338" w:type="dxa"/>
            <w:vAlign w:val="center"/>
          </w:tcPr>
          <w:p w14:paraId="08543919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Длина рукояти</w:t>
            </w:r>
          </w:p>
        </w:tc>
        <w:tc>
          <w:tcPr>
            <w:tcW w:w="2233" w:type="dxa"/>
          </w:tcPr>
          <w:p w14:paraId="221F2277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7,8 м</w:t>
            </w:r>
          </w:p>
        </w:tc>
      </w:tr>
      <w:tr w:rsidR="00BA3A90" w:rsidRPr="00A172FB" w14:paraId="6354EE5A" w14:textId="77777777" w:rsidTr="001A1861">
        <w:tc>
          <w:tcPr>
            <w:tcW w:w="7338" w:type="dxa"/>
            <w:vAlign w:val="center"/>
          </w:tcPr>
          <w:p w14:paraId="247C0E97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Максимальный радиус копания</w:t>
            </w:r>
          </w:p>
        </w:tc>
        <w:tc>
          <w:tcPr>
            <w:tcW w:w="2233" w:type="dxa"/>
          </w:tcPr>
          <w:p w14:paraId="46486B9B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14,5 м</w:t>
            </w:r>
          </w:p>
        </w:tc>
      </w:tr>
      <w:tr w:rsidR="00BA3A90" w:rsidRPr="00A172FB" w14:paraId="02099E5F" w14:textId="77777777" w:rsidTr="001A1861">
        <w:tc>
          <w:tcPr>
            <w:tcW w:w="7338" w:type="dxa"/>
            <w:vAlign w:val="center"/>
          </w:tcPr>
          <w:p w14:paraId="4C48D2C1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Максимальная высота копания </w:t>
            </w:r>
          </w:p>
        </w:tc>
        <w:tc>
          <w:tcPr>
            <w:tcW w:w="2233" w:type="dxa"/>
          </w:tcPr>
          <w:p w14:paraId="20CA0AB6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10,3 м</w:t>
            </w:r>
          </w:p>
        </w:tc>
      </w:tr>
      <w:tr w:rsidR="00BA3A90" w:rsidRPr="00A172FB" w14:paraId="3A3BB413" w14:textId="77777777" w:rsidTr="001A1861">
        <w:tc>
          <w:tcPr>
            <w:tcW w:w="7338" w:type="dxa"/>
            <w:vAlign w:val="center"/>
          </w:tcPr>
          <w:p w14:paraId="460D431B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Нр (по зубьями ковша)</w:t>
            </w:r>
          </w:p>
        </w:tc>
        <w:tc>
          <w:tcPr>
            <w:tcW w:w="2233" w:type="dxa"/>
          </w:tcPr>
          <w:p w14:paraId="05D43D2E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12,65 м</w:t>
            </w:r>
          </w:p>
        </w:tc>
      </w:tr>
      <w:tr w:rsidR="00BA3A90" w:rsidRPr="00A172FB" w14:paraId="61AAAE0D" w14:textId="77777777" w:rsidTr="001A1861">
        <w:tc>
          <w:tcPr>
            <w:tcW w:w="7338" w:type="dxa"/>
            <w:vAlign w:val="center"/>
          </w:tcPr>
          <w:p w14:paraId="1F7816BE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Н экскаватора по балкам стрелы </w:t>
            </w:r>
          </w:p>
        </w:tc>
        <w:tc>
          <w:tcPr>
            <w:tcW w:w="2233" w:type="dxa"/>
          </w:tcPr>
          <w:p w14:paraId="5D0D48B2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10,92 м</w:t>
            </w:r>
          </w:p>
        </w:tc>
      </w:tr>
      <w:tr w:rsidR="00BA3A90" w:rsidRPr="00A172FB" w14:paraId="63608AFA" w14:textId="77777777" w:rsidTr="001A1861">
        <w:tc>
          <w:tcPr>
            <w:tcW w:w="7338" w:type="dxa"/>
            <w:vAlign w:val="center"/>
          </w:tcPr>
          <w:p w14:paraId="6BE41D4F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Клиренс по поворотной раме</w:t>
            </w:r>
          </w:p>
        </w:tc>
        <w:tc>
          <w:tcPr>
            <w:tcW w:w="2233" w:type="dxa"/>
          </w:tcPr>
          <w:p w14:paraId="294551D1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1,85 м</w:t>
            </w:r>
          </w:p>
        </w:tc>
      </w:tr>
      <w:tr w:rsidR="00BA3A90" w:rsidRPr="00A172FB" w14:paraId="791BB21E" w14:textId="77777777" w:rsidTr="001A1861">
        <w:tc>
          <w:tcPr>
            <w:tcW w:w="7338" w:type="dxa"/>
            <w:vAlign w:val="center"/>
          </w:tcPr>
          <w:p w14:paraId="09C080AD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Высота экскаватора по двуногой стойке</w:t>
            </w:r>
          </w:p>
        </w:tc>
        <w:tc>
          <w:tcPr>
            <w:tcW w:w="2233" w:type="dxa"/>
          </w:tcPr>
          <w:p w14:paraId="391516E2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8,16 м</w:t>
            </w:r>
          </w:p>
        </w:tc>
      </w:tr>
      <w:tr w:rsidR="00BA3A90" w:rsidRPr="00A172FB" w14:paraId="734DF6D5" w14:textId="77777777" w:rsidTr="001A1861">
        <w:tc>
          <w:tcPr>
            <w:tcW w:w="7338" w:type="dxa"/>
            <w:vAlign w:val="center"/>
          </w:tcPr>
          <w:p w14:paraId="368D16D2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Высота надстройки конструкции-экскаватора </w:t>
            </w:r>
          </w:p>
        </w:tc>
        <w:tc>
          <w:tcPr>
            <w:tcW w:w="2233" w:type="dxa"/>
          </w:tcPr>
          <w:p w14:paraId="5DB13BBF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5,47 м</w:t>
            </w:r>
          </w:p>
        </w:tc>
      </w:tr>
      <w:tr w:rsidR="00BA3A90" w:rsidRPr="00A172FB" w14:paraId="17120C25" w14:textId="77777777" w:rsidTr="001A1861">
        <w:tc>
          <w:tcPr>
            <w:tcW w:w="7338" w:type="dxa"/>
            <w:vAlign w:val="center"/>
          </w:tcPr>
          <w:p w14:paraId="11035187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Ширина экскаватора с учётом кабины</w:t>
            </w:r>
          </w:p>
        </w:tc>
        <w:tc>
          <w:tcPr>
            <w:tcW w:w="2233" w:type="dxa"/>
          </w:tcPr>
          <w:p w14:paraId="475B5D2B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5,26 м</w:t>
            </w:r>
          </w:p>
        </w:tc>
      </w:tr>
      <w:tr w:rsidR="00BA3A90" w:rsidRPr="00A172FB" w14:paraId="60AF0B65" w14:textId="77777777" w:rsidTr="001A1861">
        <w:tc>
          <w:tcPr>
            <w:tcW w:w="7338" w:type="dxa"/>
            <w:vAlign w:val="center"/>
          </w:tcPr>
          <w:p w14:paraId="2A68B2E5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Длина гусеничного хода</w:t>
            </w:r>
          </w:p>
        </w:tc>
        <w:tc>
          <w:tcPr>
            <w:tcW w:w="2233" w:type="dxa"/>
          </w:tcPr>
          <w:p w14:paraId="0DA3D1A9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6 м</w:t>
            </w:r>
          </w:p>
        </w:tc>
      </w:tr>
      <w:tr w:rsidR="00BA3A90" w:rsidRPr="00A172FB" w14:paraId="6885969F" w14:textId="77777777" w:rsidTr="001A1861">
        <w:tc>
          <w:tcPr>
            <w:tcW w:w="7338" w:type="dxa"/>
            <w:vAlign w:val="center"/>
          </w:tcPr>
          <w:p w14:paraId="36551B13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Ширина гусеничного хода </w:t>
            </w:r>
          </w:p>
        </w:tc>
        <w:tc>
          <w:tcPr>
            <w:tcW w:w="2233" w:type="dxa"/>
          </w:tcPr>
          <w:p w14:paraId="79FC8BA1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5,25, 5,45 м</w:t>
            </w:r>
          </w:p>
        </w:tc>
      </w:tr>
      <w:tr w:rsidR="00BA3A90" w:rsidRPr="00A172FB" w14:paraId="7DE98D4D" w14:textId="77777777" w:rsidTr="001A1861">
        <w:tc>
          <w:tcPr>
            <w:tcW w:w="7338" w:type="dxa"/>
            <w:vAlign w:val="center"/>
          </w:tcPr>
          <w:p w14:paraId="67F04AC5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Ширина гусеницы </w:t>
            </w:r>
          </w:p>
        </w:tc>
        <w:tc>
          <w:tcPr>
            <w:tcW w:w="2233" w:type="dxa"/>
          </w:tcPr>
          <w:p w14:paraId="08714ED2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900 мм; 1100</w:t>
            </w:r>
          </w:p>
        </w:tc>
      </w:tr>
      <w:tr w:rsidR="00BA3A90" w:rsidRPr="00A172FB" w14:paraId="599223A7" w14:textId="77777777" w:rsidTr="001A1861">
        <w:tc>
          <w:tcPr>
            <w:tcW w:w="7338" w:type="dxa"/>
            <w:vAlign w:val="center"/>
          </w:tcPr>
          <w:p w14:paraId="03DEB9F6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Клиренс по нижней раме</w:t>
            </w:r>
          </w:p>
        </w:tc>
        <w:tc>
          <w:tcPr>
            <w:tcW w:w="2233" w:type="dxa"/>
          </w:tcPr>
          <w:p w14:paraId="1290D6EE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360 мм</w:t>
            </w:r>
          </w:p>
        </w:tc>
      </w:tr>
      <w:tr w:rsidR="00BA3A90" w:rsidRPr="00A172FB" w14:paraId="565F8C2C" w14:textId="77777777" w:rsidTr="001A1861">
        <w:tc>
          <w:tcPr>
            <w:tcW w:w="7338" w:type="dxa"/>
            <w:vAlign w:val="center"/>
          </w:tcPr>
          <w:p w14:paraId="566EAA8A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Ёмкость ковша </w:t>
            </w:r>
          </w:p>
        </w:tc>
        <w:tc>
          <w:tcPr>
            <w:tcW w:w="2233" w:type="dxa"/>
          </w:tcPr>
          <w:p w14:paraId="6E91470C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5,2; 3,2; 6,3 м</w:t>
            </w:r>
            <w:r w:rsidRPr="00A172F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BA3A90" w:rsidRPr="00A172FB" w14:paraId="591A7C7B" w14:textId="77777777" w:rsidTr="001A1861">
        <w:trPr>
          <w:trHeight w:val="455"/>
        </w:trPr>
        <w:tc>
          <w:tcPr>
            <w:tcW w:w="7338" w:type="dxa"/>
            <w:vAlign w:val="center"/>
          </w:tcPr>
          <w:p w14:paraId="2A9154B8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Расчётная продолжительность рабочего цикла при угле </w:t>
            </w:r>
            <w:proofErr w:type="gramStart"/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поворота  90</w:t>
            </w:r>
            <w:proofErr w:type="gramEnd"/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 град</w:t>
            </w:r>
          </w:p>
        </w:tc>
        <w:tc>
          <w:tcPr>
            <w:tcW w:w="2233" w:type="dxa"/>
            <w:vAlign w:val="center"/>
          </w:tcPr>
          <w:p w14:paraId="246BDD6E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23 с</w:t>
            </w:r>
          </w:p>
        </w:tc>
      </w:tr>
      <w:tr w:rsidR="00BA3A90" w:rsidRPr="00A172FB" w14:paraId="783200BC" w14:textId="77777777" w:rsidTr="001A1861">
        <w:tc>
          <w:tcPr>
            <w:tcW w:w="7338" w:type="dxa"/>
            <w:vAlign w:val="center"/>
          </w:tcPr>
          <w:p w14:paraId="68266B60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Скорость передвижения </w:t>
            </w:r>
          </w:p>
        </w:tc>
        <w:tc>
          <w:tcPr>
            <w:tcW w:w="2233" w:type="dxa"/>
          </w:tcPr>
          <w:p w14:paraId="24F222E9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550 м/ч</w:t>
            </w:r>
          </w:p>
        </w:tc>
      </w:tr>
      <w:tr w:rsidR="00BA3A90" w:rsidRPr="00A172FB" w14:paraId="29D73365" w14:textId="77777777" w:rsidTr="001A1861">
        <w:tc>
          <w:tcPr>
            <w:tcW w:w="7338" w:type="dxa"/>
            <w:vAlign w:val="center"/>
          </w:tcPr>
          <w:p w14:paraId="31532010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сетевого двигателя </w:t>
            </w:r>
          </w:p>
        </w:tc>
        <w:tc>
          <w:tcPr>
            <w:tcW w:w="2233" w:type="dxa"/>
          </w:tcPr>
          <w:p w14:paraId="5D01D1B7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250 кВт</w:t>
            </w:r>
          </w:p>
        </w:tc>
      </w:tr>
      <w:tr w:rsidR="00BA3A90" w:rsidRPr="00A172FB" w14:paraId="6F5B9C67" w14:textId="77777777" w:rsidTr="001A1861">
        <w:tc>
          <w:tcPr>
            <w:tcW w:w="7338" w:type="dxa"/>
            <w:vAlign w:val="center"/>
          </w:tcPr>
          <w:p w14:paraId="3FDB8255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Мощность привода подъёмной лебёдки</w:t>
            </w:r>
          </w:p>
        </w:tc>
        <w:tc>
          <w:tcPr>
            <w:tcW w:w="2233" w:type="dxa"/>
          </w:tcPr>
          <w:p w14:paraId="6323CC25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200 кВт</w:t>
            </w:r>
          </w:p>
        </w:tc>
      </w:tr>
      <w:tr w:rsidR="00BA3A90" w:rsidRPr="00A172FB" w14:paraId="18386B69" w14:textId="77777777" w:rsidTr="001A1861">
        <w:tc>
          <w:tcPr>
            <w:tcW w:w="7338" w:type="dxa"/>
            <w:vAlign w:val="center"/>
          </w:tcPr>
          <w:p w14:paraId="288C0A04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привода напора </w:t>
            </w:r>
          </w:p>
        </w:tc>
        <w:tc>
          <w:tcPr>
            <w:tcW w:w="2233" w:type="dxa"/>
          </w:tcPr>
          <w:p w14:paraId="1F68F2D4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54 кВт</w:t>
            </w:r>
          </w:p>
        </w:tc>
      </w:tr>
      <w:tr w:rsidR="00BA3A90" w:rsidRPr="00A172FB" w14:paraId="7A8CE030" w14:textId="77777777" w:rsidTr="001A1861">
        <w:tc>
          <w:tcPr>
            <w:tcW w:w="7338" w:type="dxa"/>
            <w:vAlign w:val="center"/>
          </w:tcPr>
          <w:p w14:paraId="477D5E0E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Мощность механизма поворота </w:t>
            </w:r>
          </w:p>
        </w:tc>
        <w:tc>
          <w:tcPr>
            <w:tcW w:w="2233" w:type="dxa"/>
          </w:tcPr>
          <w:p w14:paraId="2F8E20CB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2х60 кВт</w:t>
            </w:r>
          </w:p>
        </w:tc>
      </w:tr>
      <w:tr w:rsidR="00BA3A90" w:rsidRPr="00A172FB" w14:paraId="237C18AD" w14:textId="77777777" w:rsidTr="001A1861">
        <w:tc>
          <w:tcPr>
            <w:tcW w:w="7338" w:type="dxa"/>
            <w:vAlign w:val="center"/>
          </w:tcPr>
          <w:p w14:paraId="0981867B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Привод хода</w:t>
            </w:r>
          </w:p>
        </w:tc>
        <w:tc>
          <w:tcPr>
            <w:tcW w:w="2233" w:type="dxa"/>
          </w:tcPr>
          <w:p w14:paraId="4910C5AB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54 кВт</w:t>
            </w:r>
          </w:p>
        </w:tc>
      </w:tr>
      <w:tr w:rsidR="00BA3A90" w:rsidRPr="00A172FB" w14:paraId="5C78F782" w14:textId="77777777" w:rsidTr="001A1861">
        <w:tc>
          <w:tcPr>
            <w:tcW w:w="7338" w:type="dxa"/>
            <w:vAlign w:val="center"/>
          </w:tcPr>
          <w:p w14:paraId="6ACB595F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ТСН</w:t>
            </w:r>
          </w:p>
        </w:tc>
        <w:tc>
          <w:tcPr>
            <w:tcW w:w="2233" w:type="dxa"/>
          </w:tcPr>
          <w:p w14:paraId="16307804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40 кВА</w:t>
            </w:r>
          </w:p>
        </w:tc>
      </w:tr>
      <w:tr w:rsidR="00BA3A90" w:rsidRPr="00A172FB" w14:paraId="217B5689" w14:textId="77777777" w:rsidTr="001A1861">
        <w:tc>
          <w:tcPr>
            <w:tcW w:w="7338" w:type="dxa"/>
            <w:vAlign w:val="center"/>
          </w:tcPr>
          <w:p w14:paraId="27BC3010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Масса экскаватора без противовеса</w:t>
            </w:r>
          </w:p>
        </w:tc>
        <w:tc>
          <w:tcPr>
            <w:tcW w:w="2233" w:type="dxa"/>
          </w:tcPr>
          <w:p w14:paraId="798C969F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154 т</w:t>
            </w:r>
          </w:p>
        </w:tc>
      </w:tr>
      <w:tr w:rsidR="00BA3A90" w:rsidRPr="00A172FB" w14:paraId="4162E9CB" w14:textId="77777777" w:rsidTr="001A1861">
        <w:tc>
          <w:tcPr>
            <w:tcW w:w="7338" w:type="dxa"/>
            <w:vAlign w:val="center"/>
          </w:tcPr>
          <w:p w14:paraId="13B39A84" w14:textId="77777777" w:rsidR="00BA3A90" w:rsidRPr="00A172FB" w:rsidRDefault="00BA3A90" w:rsidP="001A1861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 xml:space="preserve">Масса противовеса </w:t>
            </w:r>
          </w:p>
        </w:tc>
        <w:tc>
          <w:tcPr>
            <w:tcW w:w="2233" w:type="dxa"/>
          </w:tcPr>
          <w:p w14:paraId="6C3B7E23" w14:textId="77777777" w:rsidR="00BA3A90" w:rsidRPr="00A172FB" w:rsidRDefault="00BA3A90" w:rsidP="001A18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2FB">
              <w:rPr>
                <w:rFonts w:ascii="Times New Roman" w:hAnsi="Times New Roman" w:cs="Times New Roman"/>
                <w:sz w:val="18"/>
                <w:szCs w:val="18"/>
              </w:rPr>
              <w:t>40 т</w:t>
            </w:r>
          </w:p>
        </w:tc>
      </w:tr>
    </w:tbl>
    <w:p w14:paraId="0AAFEBF0" w14:textId="77777777" w:rsidR="00BA3A90" w:rsidRPr="00A172FB" w:rsidRDefault="00BA3A90" w:rsidP="00BA3A90">
      <w:pPr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Конструктивные особенности ЭКГ-5А.</w:t>
      </w:r>
    </w:p>
    <w:p w14:paraId="19FB0BD7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 xml:space="preserve">Зубчато-реечный напор. </w:t>
      </w:r>
    </w:p>
    <w:p w14:paraId="4F01ECAE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Механизм напора расположен на стреле.</w:t>
      </w:r>
    </w:p>
    <w:p w14:paraId="17E1A42F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Поворотная платформа имеет 4 части.</w:t>
      </w:r>
    </w:p>
    <w:p w14:paraId="466451CD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Воздухосборник находится под настилами ПП.</w:t>
      </w:r>
    </w:p>
    <w:p w14:paraId="11A2FE31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Экскаватор имеет 1 ходовой двигатель.</w:t>
      </w:r>
    </w:p>
    <w:p w14:paraId="34FE53AD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Подъёмная лебёдка имеет ленточный тормоз, установленный на выходном валу одноступенчатого шевронного редуктора.</w:t>
      </w:r>
    </w:p>
    <w:p w14:paraId="1BDCDE54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Стреловая лебёдка не имеет собственного привода.</w:t>
      </w:r>
    </w:p>
    <w:p w14:paraId="034A0520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МОДК имеет одноступенчатый редуктор.</w:t>
      </w:r>
    </w:p>
    <w:p w14:paraId="49B3507A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Ковш не имеет боковых вставок.</w:t>
      </w:r>
    </w:p>
    <w:p w14:paraId="7F232678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ТСН высокая сторона 6 кВ, низкая сторона 230В.</w:t>
      </w:r>
    </w:p>
    <w:p w14:paraId="0287CBC0" w14:textId="77777777" w:rsidR="00BA3A90" w:rsidRPr="00A172FB" w:rsidRDefault="00BA3A90" w:rsidP="00BA3A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На ЭКГ-5А применяется асинхронный сетевой двигатель.</w:t>
      </w:r>
    </w:p>
    <w:p w14:paraId="2EA0257F" w14:textId="77777777" w:rsidR="00BA3A90" w:rsidRPr="00A172FB" w:rsidRDefault="00BA3A90" w:rsidP="00BA3A90">
      <w:pPr>
        <w:pStyle w:val="a3"/>
        <w:ind w:left="0" w:firstLine="284"/>
        <w:jc w:val="center"/>
        <w:rPr>
          <w:rFonts w:ascii="Times New Roman" w:hAnsi="Times New Roman" w:cs="Times New Roman"/>
          <w:sz w:val="18"/>
          <w:szCs w:val="18"/>
        </w:rPr>
      </w:pPr>
    </w:p>
    <w:p w14:paraId="50CB3B13" w14:textId="77777777" w:rsidR="00BA3A90" w:rsidRPr="00A172FB" w:rsidRDefault="00BA3A90" w:rsidP="00BA3A90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  <w:u w:val="single"/>
        </w:rPr>
        <w:t>Гусеничный ход</w:t>
      </w:r>
      <w:r w:rsidRPr="00A172FB">
        <w:rPr>
          <w:rFonts w:ascii="Times New Roman" w:hAnsi="Times New Roman" w:cs="Times New Roman"/>
          <w:sz w:val="18"/>
          <w:szCs w:val="18"/>
        </w:rPr>
        <w:t xml:space="preserve"> малоопорный, система двухгусеничная.</w:t>
      </w:r>
    </w:p>
    <w:p w14:paraId="1FA632C1" w14:textId="77777777" w:rsidR="00BA3A90" w:rsidRPr="00A172FB" w:rsidRDefault="00BA3A90" w:rsidP="00BA3A90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Гусеничные рамы крепятся к нижней раме экскаватора с помощью 6-ти клиньев и 18-ти высокопрочных болтов. В гусеничные рамы запрессовываются оси опорных катков, опорные катки и натяжные колёса левой и правой гусениц установлены на подшипниках скольжения, натяжная ось соединяет натяжные колёса левой и правой гусениц, натяжение гусениц происходит с помощью лебёдки бульдозера или ковшом экскаватора. В натянутом положении гусеницы фиксируются прокладками и болтами.</w:t>
      </w:r>
    </w:p>
    <w:p w14:paraId="45F5CA57" w14:textId="77777777" w:rsidR="00BA3A90" w:rsidRPr="00A172FB" w:rsidRDefault="00BA3A90" w:rsidP="00BA3A90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lastRenderedPageBreak/>
        <w:t>Нижняя рама экскаватора – базовая деталь, на которой устанавливается на лобовой части гидросистема ЭКГ-5А – закрытая кожухом.</w:t>
      </w:r>
    </w:p>
    <w:p w14:paraId="0160363D" w14:textId="77777777" w:rsidR="00BA3A90" w:rsidRPr="00A172FB" w:rsidRDefault="00BA3A90" w:rsidP="00BA3A90">
      <w:pPr>
        <w:ind w:firstLine="142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В задней части нижней рамы крепится эл. двигатель хода, ходовой редуктор, вверху крепятся на нижней раме части ОПУ: нижняя отливка ЦЦ, зубчатый венец и нижний рельс, крепление происходит с помощью сварных швов и болтов.</w:t>
      </w:r>
    </w:p>
    <w:p w14:paraId="630D7256" w14:textId="77777777" w:rsidR="00BA3A90" w:rsidRPr="00A172FB" w:rsidRDefault="00BA3A90" w:rsidP="00BA3A90">
      <w:pPr>
        <w:ind w:firstLine="142"/>
        <w:jc w:val="center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Канаты экскаватора ЭКГ-5А.</w:t>
      </w:r>
    </w:p>
    <w:p w14:paraId="15E84595" w14:textId="77777777" w:rsidR="00BA3A90" w:rsidRPr="00A172FB" w:rsidRDefault="00BA3A90" w:rsidP="00BA3A90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Подъёмный канат применяется марки 39,5 Г-1-Б-180 или 39,5 Г-В-О-Н-180. Длина каната 58 м.</w:t>
      </w:r>
    </w:p>
    <w:p w14:paraId="0AC21922" w14:textId="77777777" w:rsidR="00BA3A90" w:rsidRPr="00A172FB" w:rsidRDefault="00BA3A90" w:rsidP="00BA3A90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Стреловой канат 30 Г-В-О-Н-170 длина 125м.</w:t>
      </w:r>
    </w:p>
    <w:p w14:paraId="534AE313" w14:textId="77777777" w:rsidR="00BA3A90" w:rsidRPr="00A172FB" w:rsidRDefault="00BA3A90" w:rsidP="00BA3A90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Канат открывания днища ковша 11,5 Г-1-М 180 длина 10,5 м.</w:t>
      </w:r>
    </w:p>
    <w:p w14:paraId="7AF632CE" w14:textId="77777777" w:rsidR="00BA3A90" w:rsidRPr="00A172FB" w:rsidRDefault="00BA3A90" w:rsidP="00BA3A90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Устройство защиты стрелы длиной 11 м и марка 6Ж.</w:t>
      </w:r>
    </w:p>
    <w:p w14:paraId="5208000C" w14:textId="77777777" w:rsidR="00BA3A90" w:rsidRPr="00A172FB" w:rsidRDefault="00BA3A90" w:rsidP="00BA3A90">
      <w:pPr>
        <w:ind w:firstLine="142"/>
        <w:jc w:val="center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Поворотная платформа ЭКГ-5А.</w:t>
      </w:r>
    </w:p>
    <w:p w14:paraId="17F6A5E7" w14:textId="77777777" w:rsidR="00BA3A90" w:rsidRPr="00A172FB" w:rsidRDefault="00BA3A90" w:rsidP="00BA3A90">
      <w:pPr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Поворотная платформа состоит из 4-х частей:</w:t>
      </w:r>
    </w:p>
    <w:p w14:paraId="6C4744B7" w14:textId="77777777" w:rsidR="00BA3A90" w:rsidRPr="00A172FB" w:rsidRDefault="00BA3A90" w:rsidP="00BA3A9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Корпус противовеса</w:t>
      </w:r>
    </w:p>
    <w:p w14:paraId="05240A5C" w14:textId="77777777" w:rsidR="00BA3A90" w:rsidRPr="00A172FB" w:rsidRDefault="00BA3A90" w:rsidP="00BA3A90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2 Центральная силовая площадка</w:t>
      </w:r>
    </w:p>
    <w:p w14:paraId="52AE11DC" w14:textId="77777777" w:rsidR="00BA3A90" w:rsidRPr="00A172FB" w:rsidRDefault="00BA3A90" w:rsidP="00BA3A90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3,</w:t>
      </w:r>
      <w:proofErr w:type="gramStart"/>
      <w:r w:rsidRPr="00A172FB">
        <w:rPr>
          <w:rFonts w:ascii="Times New Roman" w:hAnsi="Times New Roman" w:cs="Times New Roman"/>
          <w:sz w:val="18"/>
          <w:szCs w:val="18"/>
        </w:rPr>
        <w:t>4  Левая</w:t>
      </w:r>
      <w:proofErr w:type="gramEnd"/>
      <w:r w:rsidRPr="00A172FB">
        <w:rPr>
          <w:rFonts w:ascii="Times New Roman" w:hAnsi="Times New Roman" w:cs="Times New Roman"/>
          <w:sz w:val="18"/>
          <w:szCs w:val="18"/>
        </w:rPr>
        <w:t xml:space="preserve"> и правая боковые площадки.</w:t>
      </w:r>
    </w:p>
    <w:p w14:paraId="7AF005BA" w14:textId="77777777" w:rsidR="00BA3A90" w:rsidRPr="00A172FB" w:rsidRDefault="00BA3A90" w:rsidP="00BA3A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6518A47C" w14:textId="77777777" w:rsidR="00BA3A90" w:rsidRPr="00A172FB" w:rsidRDefault="00BA3A90" w:rsidP="00BA3A90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 xml:space="preserve">В центральную площадку вварены 2 стакана для выходного вала механизмов поворота, а также установлена верхняя отливка </w:t>
      </w:r>
      <w:proofErr w:type="gramStart"/>
      <w:r w:rsidRPr="00A172FB">
        <w:rPr>
          <w:rFonts w:ascii="Times New Roman" w:hAnsi="Times New Roman" w:cs="Times New Roman"/>
          <w:sz w:val="18"/>
          <w:szCs w:val="18"/>
        </w:rPr>
        <w:t>Ц,Ц</w:t>
      </w:r>
      <w:proofErr w:type="gramEnd"/>
      <w:r w:rsidRPr="00A172FB">
        <w:rPr>
          <w:rFonts w:ascii="Times New Roman" w:hAnsi="Times New Roman" w:cs="Times New Roman"/>
          <w:sz w:val="18"/>
          <w:szCs w:val="18"/>
        </w:rPr>
        <w:t xml:space="preserve">, (тело </w:t>
      </w:r>
      <w:proofErr w:type="gramStart"/>
      <w:r w:rsidRPr="00A172FB">
        <w:rPr>
          <w:rFonts w:ascii="Times New Roman" w:hAnsi="Times New Roman" w:cs="Times New Roman"/>
          <w:sz w:val="18"/>
          <w:szCs w:val="18"/>
        </w:rPr>
        <w:t>Ц,Ц</w:t>
      </w:r>
      <w:proofErr w:type="gramEnd"/>
      <w:r w:rsidRPr="00A172FB">
        <w:rPr>
          <w:rFonts w:ascii="Times New Roman" w:hAnsi="Times New Roman" w:cs="Times New Roman"/>
          <w:sz w:val="18"/>
          <w:szCs w:val="18"/>
        </w:rPr>
        <w:t xml:space="preserve">,). Тело </w:t>
      </w:r>
      <w:proofErr w:type="gramStart"/>
      <w:r w:rsidRPr="00A172FB">
        <w:rPr>
          <w:rFonts w:ascii="Times New Roman" w:hAnsi="Times New Roman" w:cs="Times New Roman"/>
          <w:sz w:val="18"/>
          <w:szCs w:val="18"/>
        </w:rPr>
        <w:t>Ц,Ц</w:t>
      </w:r>
      <w:proofErr w:type="gramEnd"/>
      <w:r w:rsidRPr="00A172FB">
        <w:rPr>
          <w:rFonts w:ascii="Times New Roman" w:hAnsi="Times New Roman" w:cs="Times New Roman"/>
          <w:sz w:val="18"/>
          <w:szCs w:val="18"/>
        </w:rPr>
        <w:t xml:space="preserve"> крепится с помощью стопорных планок – 2 шт и во время работы экскаватора не поворачивается относительно верхней отливки.</w:t>
      </w:r>
    </w:p>
    <w:p w14:paraId="7D6B02E2" w14:textId="77777777" w:rsidR="00BA3A90" w:rsidRPr="00A172FB" w:rsidRDefault="00BA3A90" w:rsidP="00BA3A90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Центральная площадка имеет продольные и поперечные балки, которые являются балками жёсткости, на них выполняются подрамники для установки силового оборудования. Под главный преобразовательный агрегат, под подъёмный механизм.</w:t>
      </w:r>
    </w:p>
    <w:p w14:paraId="0D5A9024" w14:textId="77777777" w:rsidR="00BA3A90" w:rsidRPr="00A172FB" w:rsidRDefault="00BA3A90" w:rsidP="00BA3A90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Части поворотной платформы соединяются между собой монтажными сварными швами и высокопрочными болтовыми соединениями.</w:t>
      </w:r>
    </w:p>
    <w:p w14:paraId="66586841" w14:textId="77777777" w:rsidR="00BA3A90" w:rsidRPr="00A172FB" w:rsidRDefault="00BA3A90" w:rsidP="00BA3A90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Корпус противовеса разделён на 10 отсеков, суммарная ёмкость 13,05 м</w:t>
      </w:r>
      <w:r w:rsidRPr="00A172FB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A172FB">
        <w:rPr>
          <w:rFonts w:ascii="Times New Roman" w:hAnsi="Times New Roman" w:cs="Times New Roman"/>
          <w:sz w:val="18"/>
          <w:szCs w:val="18"/>
        </w:rPr>
        <w:t>. В качестве противовеса используют чугунные шары и песчано-гравийную смесь с добавлением металла, например обрезки рельс. Каждый отсек имеет квадратный люк размером 250х250 мм. Заполнение отсеков должно быть равномерным, масса противовеса 40 – 41 т.</w:t>
      </w:r>
    </w:p>
    <w:p w14:paraId="68A461C6" w14:textId="77777777" w:rsidR="00BA3A90" w:rsidRPr="00A172FB" w:rsidRDefault="00BA3A90" w:rsidP="00BA3A90">
      <w:pPr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Подвеска стрелы.</w:t>
      </w:r>
    </w:p>
    <w:p w14:paraId="0547D2CF" w14:textId="77777777" w:rsidR="00BA3A90" w:rsidRPr="00A172FB" w:rsidRDefault="00BA3A90" w:rsidP="00BA3A90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Представляет собой 8-ми кратный полиспаст, одна ветвь которого крепится на двуногой стойке (свободная ветвь), а вторая запасовывается на барабане стреловой лебёдки, которая находится внутри металлоконструкции ПП. Лебёдка не имеет собственного привода, включается в работу крайне редко, только при подъёме и опускании стрелы. Срок службы лебёдки равен сроку службы экскаватора. Привод лебёдки осуществляется от эл. двигателя механизма подъёма через объёмную цепную передачу и одноступенчатый червячный редуктор, лебёдка оборудована тормозом.</w:t>
      </w:r>
    </w:p>
    <w:p w14:paraId="2F6EF590" w14:textId="77777777" w:rsidR="00BA3A90" w:rsidRPr="00A172FB" w:rsidRDefault="00BA3A90" w:rsidP="00BA3A90">
      <w:pPr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Механизм поворота.</w:t>
      </w:r>
    </w:p>
    <w:p w14:paraId="4ECF6F27" w14:textId="77777777" w:rsidR="00BA3A90" w:rsidRPr="00A172FB" w:rsidRDefault="00BA3A90" w:rsidP="00BA3A90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Состоит из 2-х одинаковых агрегатов, в каждом агрегате имеется:</w:t>
      </w:r>
    </w:p>
    <w:p w14:paraId="06E7FCD8" w14:textId="77777777" w:rsidR="00BA3A90" w:rsidRPr="00A172FB" w:rsidRDefault="00BA3A90" w:rsidP="00BA3A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Двигатели постоянного тока вертикального исполнения;</w:t>
      </w:r>
    </w:p>
    <w:p w14:paraId="0CDB9D80" w14:textId="77777777" w:rsidR="00BA3A90" w:rsidRPr="00A172FB" w:rsidRDefault="00BA3A90" w:rsidP="00BA3A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Двухступенчатый редуктор с горизонтально расположенными цилиндрическими шестернями;</w:t>
      </w:r>
    </w:p>
    <w:p w14:paraId="6035DF5C" w14:textId="77777777" w:rsidR="00BA3A90" w:rsidRPr="00A172FB" w:rsidRDefault="00BA3A90" w:rsidP="00BA3A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Масляный насос, шестерёнчатый для принудительной смазки зубчатых колёс. Верхние подшипники смазываются смазкой густой, нижние – жидкой смазкой редуктора. Смазывающие материалы Литол 24. Индустриальное И20А и И40А. Большинство современных экскаваторов имеют устройство для подогрева масла в редукторах.</w:t>
      </w:r>
    </w:p>
    <w:p w14:paraId="0DC6BE8B" w14:textId="77777777" w:rsidR="00BA3A90" w:rsidRPr="00A172FB" w:rsidRDefault="00BA3A90" w:rsidP="00BA3A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Выходной вал с бегунковой шестерней.</w:t>
      </w:r>
    </w:p>
    <w:p w14:paraId="1C88801D" w14:textId="77777777" w:rsidR="00BA3A90" w:rsidRPr="00A172FB" w:rsidRDefault="00BA3A90" w:rsidP="00BA3A90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BA7930E" w14:textId="77777777" w:rsidR="00BA3A90" w:rsidRPr="00A172FB" w:rsidRDefault="00BA3A90" w:rsidP="00BA3A90">
      <w:pPr>
        <w:jc w:val="center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t>Муфта предельного момента.</w:t>
      </w:r>
    </w:p>
    <w:p w14:paraId="26C1549B" w14:textId="77777777" w:rsidR="00BA3A90" w:rsidRPr="00A172FB" w:rsidRDefault="00BA3A90" w:rsidP="00BA3A90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172FB">
        <w:rPr>
          <w:rFonts w:ascii="Times New Roman" w:hAnsi="Times New Roman" w:cs="Times New Roman"/>
          <w:sz w:val="18"/>
          <w:szCs w:val="18"/>
        </w:rPr>
        <w:lastRenderedPageBreak/>
        <w:t>Встраивается в механизм напора колодочного типа, установлена на промежуточном валу напорного механизма, предотвращает поломку детали напорного механизма в случае чрезмерного напорного усилия.</w:t>
      </w:r>
    </w:p>
    <w:p w14:paraId="61D793F3" w14:textId="77777777" w:rsidR="00BA3A90" w:rsidRPr="00A172FB" w:rsidRDefault="00BA3A90" w:rsidP="00BA3A90">
      <w:pPr>
        <w:ind w:firstLine="284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1DE55F59" w14:textId="77777777" w:rsidR="00BA3A90" w:rsidRPr="00A172FB" w:rsidRDefault="00BA3A90" w:rsidP="004A7723">
      <w:pPr>
        <w:rPr>
          <w:sz w:val="18"/>
          <w:szCs w:val="18"/>
        </w:rPr>
      </w:pPr>
    </w:p>
    <w:p w14:paraId="4E8A232D" w14:textId="5D151DAA" w:rsidR="0036309D" w:rsidRDefault="00086988" w:rsidP="00BA3A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9FC"/>
    <w:multiLevelType w:val="hybridMultilevel"/>
    <w:tmpl w:val="649C3C00"/>
    <w:lvl w:ilvl="0" w:tplc="F54E43E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473AE5"/>
    <w:multiLevelType w:val="hybridMultilevel"/>
    <w:tmpl w:val="BE8489AA"/>
    <w:lvl w:ilvl="0" w:tplc="E75C3F4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D159C5"/>
    <w:multiLevelType w:val="hybridMultilevel"/>
    <w:tmpl w:val="55C4AF3A"/>
    <w:lvl w:ilvl="0" w:tplc="F8068A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72442946">
    <w:abstractNumId w:val="2"/>
  </w:num>
  <w:num w:numId="2" w16cid:durableId="951859852">
    <w:abstractNumId w:val="1"/>
  </w:num>
  <w:num w:numId="3" w16cid:durableId="31984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5CC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6CA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638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4F45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01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65"/>
    <w:rsid w:val="00451E98"/>
    <w:rsid w:val="004522DD"/>
    <w:rsid w:val="00452409"/>
    <w:rsid w:val="00453B60"/>
    <w:rsid w:val="00453ECF"/>
    <w:rsid w:val="00454993"/>
    <w:rsid w:val="0045505F"/>
    <w:rsid w:val="00455326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05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9EB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4C4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654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867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C28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2FB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8C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A90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376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C62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ADE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C2B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5C15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A90"/>
    <w:pPr>
      <w:ind w:left="720"/>
      <w:contextualSpacing/>
    </w:pPr>
  </w:style>
  <w:style w:type="table" w:styleId="a4">
    <w:name w:val="Table Grid"/>
    <w:basedOn w:val="a1"/>
    <w:uiPriority w:val="59"/>
    <w:rsid w:val="00BA3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32</cp:revision>
  <dcterms:created xsi:type="dcterms:W3CDTF">2020-06-29T06:06:00Z</dcterms:created>
  <dcterms:modified xsi:type="dcterms:W3CDTF">2026-02-11T07:17:00Z</dcterms:modified>
</cp:coreProperties>
</file>