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C3" w:rsidRPr="00AC5DC3" w:rsidRDefault="00DF1AC8" w:rsidP="00AC5DC3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14</w:t>
      </w:r>
      <w:r w:rsidR="00A07CBA">
        <w:rPr>
          <w:rFonts w:ascii="Times New Roman" w:hAnsi="Times New Roman" w:cs="Times New Roman"/>
          <w:b/>
          <w:bCs/>
          <w:iCs/>
          <w:u w:val="single"/>
        </w:rPr>
        <w:t>.02.26</w:t>
      </w:r>
      <w:r w:rsidR="00B36C6A">
        <w:rPr>
          <w:rFonts w:ascii="Times New Roman" w:hAnsi="Times New Roman" w:cs="Times New Roman"/>
          <w:b/>
          <w:bCs/>
          <w:iCs/>
          <w:u w:val="single"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  <w:u w:val="single"/>
        </w:rPr>
        <w:t>Домашнее задание для студентов группы 5ОПИ-</w:t>
      </w:r>
      <w:r w:rsidR="00A07CBA">
        <w:rPr>
          <w:rFonts w:ascii="Times New Roman" w:hAnsi="Times New Roman" w:cs="Times New Roman"/>
          <w:b/>
          <w:bCs/>
          <w:iCs/>
          <w:u w:val="single"/>
        </w:rPr>
        <w:t>23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</w:t>
      </w:r>
      <w:proofErr w:type="gramStart"/>
      <w:r w:rsidR="00AC5DC3" w:rsidRPr="00AC5DC3">
        <w:rPr>
          <w:rFonts w:ascii="Times New Roman" w:hAnsi="Times New Roman" w:cs="Times New Roman"/>
          <w:b/>
          <w:bCs/>
          <w:iCs/>
        </w:rPr>
        <w:t>по</w:t>
      </w:r>
      <w:proofErr w:type="gramEnd"/>
      <w:r w:rsidR="00E933B0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>«</w:t>
      </w:r>
      <w:proofErr w:type="gramStart"/>
      <w:r w:rsidR="006C63CC">
        <w:rPr>
          <w:rFonts w:ascii="Times New Roman" w:hAnsi="Times New Roman" w:cs="Times New Roman"/>
          <w:b/>
          <w:bCs/>
          <w:iCs/>
        </w:rPr>
        <w:t>Технология</w:t>
      </w:r>
      <w:proofErr w:type="gramEnd"/>
      <w:r w:rsidR="00AC5DC3" w:rsidRPr="00AC5DC3">
        <w:rPr>
          <w:rFonts w:ascii="Times New Roman" w:hAnsi="Times New Roman" w:cs="Times New Roman"/>
          <w:b/>
          <w:bCs/>
          <w:iCs/>
        </w:rPr>
        <w:t xml:space="preserve"> обогащения полезных ископаемых».             Преподаватель спец. дисциплин </w:t>
      </w:r>
      <w:proofErr w:type="gramStart"/>
      <w:r w:rsidR="00AC5DC3" w:rsidRPr="00AC5DC3">
        <w:rPr>
          <w:rFonts w:ascii="Times New Roman" w:hAnsi="Times New Roman" w:cs="Times New Roman"/>
          <w:b/>
          <w:bCs/>
          <w:iCs/>
        </w:rPr>
        <w:t>–Б</w:t>
      </w:r>
      <w:proofErr w:type="gramEnd"/>
      <w:r w:rsidR="00AC5DC3" w:rsidRPr="00AC5DC3">
        <w:rPr>
          <w:rFonts w:ascii="Times New Roman" w:hAnsi="Times New Roman" w:cs="Times New Roman"/>
          <w:b/>
          <w:bCs/>
          <w:iCs/>
        </w:rPr>
        <w:t>аева Т.Н.</w:t>
      </w:r>
    </w:p>
    <w:p w:rsidR="006C63CC" w:rsidRDefault="00AC5DC3" w:rsidP="00EB7D81">
      <w:pPr>
        <w:tabs>
          <w:tab w:val="left" w:pos="1517"/>
        </w:tabs>
        <w:rPr>
          <w:rFonts w:ascii="Times New Roman" w:hAnsi="Times New Roman" w:cs="Times New Roman"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DF1AC8" w:rsidRPr="00DF1AC8">
        <w:rPr>
          <w:rFonts w:ascii="Times New Roman" w:hAnsi="Times New Roman" w:cs="Times New Roman"/>
        </w:rPr>
        <w:t>Показатели и эффективность обогащения в отсадочных машинах</w:t>
      </w:r>
      <w:r w:rsidR="00847AED">
        <w:rPr>
          <w:rFonts w:ascii="Times New Roman" w:hAnsi="Times New Roman" w:cs="Times New Roman"/>
        </w:rPr>
        <w:t>».</w:t>
      </w:r>
    </w:p>
    <w:p w:rsidR="00B36C6A" w:rsidRPr="006C63CC" w:rsidRDefault="00B36C6A" w:rsidP="00EB7D81">
      <w:pPr>
        <w:tabs>
          <w:tab w:val="left" w:pos="1517"/>
        </w:tabs>
        <w:rPr>
          <w:rFonts w:ascii="Times New Roman" w:hAnsi="Times New Roman" w:cs="Times New Roman"/>
          <w:b/>
          <w:bCs/>
          <w:iCs/>
        </w:rPr>
      </w:pPr>
    </w:p>
    <w:p w:rsidR="00B36C6A" w:rsidRDefault="00AC5DC3" w:rsidP="00AC5DC3">
      <w:pPr>
        <w:pStyle w:val="a4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proofErr w:type="gramStart"/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>.</w:t>
      </w:r>
      <w:proofErr w:type="gramEnd"/>
    </w:p>
    <w:p w:rsidR="00AC5DC3" w:rsidRPr="00AC5DC3" w:rsidRDefault="00AC5DC3" w:rsidP="00AC5DC3">
      <w:pPr>
        <w:pStyle w:val="a4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Cs/>
        </w:rPr>
        <w:t xml:space="preserve"> 1. </w:t>
      </w:r>
      <w:proofErr w:type="spellStart"/>
      <w:r w:rsidRPr="00AC5DC3">
        <w:rPr>
          <w:rFonts w:ascii="Times New Roman" w:hAnsi="Times New Roman" w:cs="Times New Roman"/>
          <w:bCs/>
        </w:rPr>
        <w:t>Авдохин</w:t>
      </w:r>
      <w:proofErr w:type="spellEnd"/>
      <w:r w:rsidRPr="00AC5DC3">
        <w:rPr>
          <w:rFonts w:ascii="Times New Roman" w:hAnsi="Times New Roman" w:cs="Times New Roman"/>
          <w:bCs/>
        </w:rPr>
        <w:t xml:space="preserve"> В.М. Основы обогащения полезных ископаемых.- М.: Издательство          Московского горного университета, 2006, с.417- Т.1  Обогатительные процессы. </w:t>
      </w:r>
    </w:p>
    <w:p w:rsidR="00EE7136" w:rsidRPr="00B36C6A" w:rsidRDefault="00EE7136" w:rsidP="00B36C6A">
      <w:pPr>
        <w:pStyle w:val="a4"/>
        <w:ind w:left="142" w:hanging="142"/>
        <w:rPr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Pr="00EE7136">
        <w:rPr>
          <w:rFonts w:ascii="Times New Roman" w:hAnsi="Times New Roman" w:cs="Times New Roman"/>
          <w:bCs/>
        </w:rPr>
        <w:t>.(</w:t>
      </w:r>
      <w:r w:rsidRPr="00EE7136">
        <w:rPr>
          <w:rFonts w:ascii="Times New Roman" w:hAnsi="Times New Roman" w:cs="Times New Roman"/>
        </w:rPr>
        <w:t xml:space="preserve"> </w:t>
      </w:r>
      <w:hyperlink r:id="rId8" w:history="1">
        <w:r w:rsidR="00F721E3" w:rsidRPr="00F7460D">
          <w:rPr>
            <w:rStyle w:val="a3"/>
            <w:rFonts w:ascii="Times New Roman" w:hAnsi="Times New Roman" w:cs="Times New Roman"/>
            <w:bCs/>
          </w:rPr>
          <w:t>http://www.geokniga.org/books/7794</w:t>
        </w:r>
      </w:hyperlink>
      <w:r w:rsidRPr="00EE7136">
        <w:rPr>
          <w:rFonts w:ascii="Times New Roman" w:hAnsi="Times New Roman" w:cs="Times New Roman"/>
          <w:bCs/>
        </w:rPr>
        <w:t>)</w:t>
      </w:r>
      <w:r w:rsidR="00B36C6A">
        <w:rPr>
          <w:rFonts w:ascii="Times New Roman" w:hAnsi="Times New Roman" w:cs="Times New Roman"/>
          <w:bCs/>
        </w:rPr>
        <w:t>стр.182</w:t>
      </w:r>
      <w:r w:rsidR="005D1B3C">
        <w:rPr>
          <w:rFonts w:ascii="Times New Roman" w:hAnsi="Times New Roman" w:cs="Times New Roman"/>
          <w:bCs/>
        </w:rPr>
        <w:t>-184</w:t>
      </w:r>
      <w:r w:rsidR="00847AED">
        <w:rPr>
          <w:rFonts w:ascii="Times New Roman" w:hAnsi="Times New Roman" w:cs="Times New Roman"/>
          <w:bCs/>
        </w:rPr>
        <w:t xml:space="preserve"> </w:t>
      </w:r>
      <w:r w:rsidRPr="00EE7136">
        <w:rPr>
          <w:rFonts w:ascii="Times New Roman" w:hAnsi="Times New Roman" w:cs="Times New Roman"/>
          <w:bCs/>
        </w:rPr>
        <w:t xml:space="preserve">  </w:t>
      </w:r>
    </w:p>
    <w:p w:rsidR="00490043" w:rsidRPr="00C275EF" w:rsidRDefault="00AC5DC3" w:rsidP="00490043">
      <w:pPr>
        <w:pStyle w:val="a4"/>
        <w:widowControl/>
        <w:tabs>
          <w:tab w:val="clear" w:pos="4677"/>
          <w:tab w:val="left" w:pos="1276"/>
          <w:tab w:val="center" w:pos="1418"/>
        </w:tabs>
        <w:ind w:left="284" w:hanging="284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Cs/>
        </w:rPr>
        <w:t xml:space="preserve">  </w:t>
      </w:r>
      <w:r w:rsidR="00B36C6A">
        <w:rPr>
          <w:rFonts w:ascii="Times New Roman" w:hAnsi="Times New Roman" w:cs="Times New Roman"/>
          <w:bCs/>
        </w:rPr>
        <w:t>2</w:t>
      </w:r>
      <w:r w:rsidRPr="00F721E3">
        <w:rPr>
          <w:rFonts w:ascii="Times New Roman" w:hAnsi="Times New Roman" w:cs="Times New Roman"/>
          <w:bCs/>
        </w:rPr>
        <w:t xml:space="preserve">. </w:t>
      </w:r>
      <w:proofErr w:type="spellStart"/>
      <w:r w:rsidR="00490043" w:rsidRPr="00C275EF">
        <w:rPr>
          <w:rFonts w:ascii="Times New Roman" w:hAnsi="Times New Roman" w:cs="Times New Roman"/>
          <w:bCs/>
        </w:rPr>
        <w:t>Хайдакин</w:t>
      </w:r>
      <w:proofErr w:type="spellEnd"/>
      <w:r w:rsidR="00490043" w:rsidRPr="00C275EF">
        <w:rPr>
          <w:rFonts w:ascii="Times New Roman" w:hAnsi="Times New Roman" w:cs="Times New Roman"/>
          <w:bCs/>
        </w:rPr>
        <w:t xml:space="preserve"> В.И. Наладка и эксплуатация технологических комплексов углеобогатительных </w:t>
      </w:r>
      <w:r w:rsidR="00490043">
        <w:rPr>
          <w:rFonts w:ascii="Times New Roman" w:hAnsi="Times New Roman" w:cs="Times New Roman"/>
          <w:bCs/>
        </w:rPr>
        <w:t xml:space="preserve">  </w:t>
      </w:r>
      <w:r w:rsidR="00490043" w:rsidRPr="00C275EF">
        <w:rPr>
          <w:rFonts w:ascii="Times New Roman" w:hAnsi="Times New Roman" w:cs="Times New Roman"/>
          <w:bCs/>
        </w:rPr>
        <w:t xml:space="preserve">фабрик. - </w:t>
      </w:r>
      <w:proofErr w:type="spellStart"/>
      <w:r w:rsidR="00490043" w:rsidRPr="00C275EF">
        <w:rPr>
          <w:rFonts w:ascii="Times New Roman" w:hAnsi="Times New Roman" w:cs="Times New Roman"/>
          <w:bCs/>
        </w:rPr>
        <w:t>М.:Недра</w:t>
      </w:r>
      <w:proofErr w:type="spellEnd"/>
      <w:r w:rsidR="00490043" w:rsidRPr="00C275EF">
        <w:rPr>
          <w:rFonts w:ascii="Times New Roman" w:hAnsi="Times New Roman" w:cs="Times New Roman"/>
          <w:bCs/>
        </w:rPr>
        <w:t>, 1986 - 222с.</w:t>
      </w:r>
    </w:p>
    <w:p w:rsidR="00F721E3" w:rsidRDefault="00F721E3" w:rsidP="00F721E3">
      <w:pPr>
        <w:pStyle w:val="a4"/>
        <w:ind w:left="567" w:hanging="567"/>
        <w:rPr>
          <w:rFonts w:ascii="Times New Roman" w:hAnsi="Times New Roman" w:cs="Times New Roman"/>
          <w:bCs/>
        </w:rPr>
      </w:pPr>
    </w:p>
    <w:p w:rsidR="00B36C6A" w:rsidRPr="00F721E3" w:rsidRDefault="00B36C6A" w:rsidP="00F721E3">
      <w:pPr>
        <w:pStyle w:val="a4"/>
        <w:ind w:left="567" w:hanging="567"/>
        <w:rPr>
          <w:rFonts w:ascii="Times New Roman" w:hAnsi="Times New Roman" w:cs="Times New Roman"/>
          <w:bCs/>
        </w:rPr>
      </w:pPr>
    </w:p>
    <w:p w:rsidR="00F721E3" w:rsidRDefault="00F721E3" w:rsidP="00F721E3">
      <w:pPr>
        <w:pStyle w:val="a4"/>
        <w:ind w:left="426" w:hanging="142"/>
        <w:rPr>
          <w:bCs/>
        </w:rPr>
      </w:pPr>
    </w:p>
    <w:p w:rsidR="00E933B0" w:rsidRPr="00A07410" w:rsidRDefault="00AC5DC3" w:rsidP="00E933B0">
      <w:pPr>
        <w:pStyle w:val="a4"/>
        <w:ind w:left="142" w:hanging="142"/>
        <w:rPr>
          <w:rStyle w:val="fontstyle01"/>
          <w:sz w:val="24"/>
          <w:szCs w:val="24"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  </w:t>
      </w:r>
      <w:r w:rsidR="002F1E64">
        <w:t>1</w:t>
      </w:r>
      <w:r w:rsidR="009F4F6F">
        <w:t xml:space="preserve">) </w:t>
      </w:r>
      <w:r w:rsidR="00EB7D81" w:rsidRPr="002F1E64">
        <w:rPr>
          <w:rFonts w:ascii="Times New Roman" w:hAnsi="Times New Roman" w:cs="Times New Roman"/>
        </w:rPr>
        <w:t>Конспект.</w:t>
      </w:r>
      <w:r w:rsidR="00EB7D81">
        <w:t xml:space="preserve"> </w:t>
      </w:r>
      <w:r w:rsidR="00DF1AC8" w:rsidRPr="00DF1AC8">
        <w:rPr>
          <w:rFonts w:ascii="Times New Roman" w:hAnsi="Times New Roman" w:cs="Times New Roman"/>
        </w:rPr>
        <w:t>Показатели и эффективность обогащения в отсадочных машинах.</w:t>
      </w:r>
      <w:r w:rsidR="00DF1AC8">
        <w:rPr>
          <w:rStyle w:val="fontstyle01"/>
          <w:sz w:val="24"/>
          <w:szCs w:val="24"/>
        </w:rPr>
        <w:t xml:space="preserve"> </w:t>
      </w:r>
    </w:p>
    <w:p w:rsidR="00A07410" w:rsidRPr="00A07410" w:rsidRDefault="00B84139" w:rsidP="00B36C6A">
      <w:pPr>
        <w:pStyle w:val="a4"/>
        <w:ind w:left="2694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1.</w:t>
      </w:r>
      <w:r w:rsidR="00A07410" w:rsidRPr="00A07410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Оценка работы машин по взаимному засорению конечных продуктов</w:t>
      </w:r>
    </w:p>
    <w:p w:rsidR="00490043" w:rsidRDefault="00B84139" w:rsidP="00B36C6A">
      <w:pPr>
        <w:pStyle w:val="a4"/>
        <w:ind w:left="2694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2.Определение показателей эффективности обогащения отсадочных машин.</w:t>
      </w:r>
    </w:p>
    <w:p w:rsidR="004D2971" w:rsidRDefault="00490043" w:rsidP="00B36C6A">
      <w:pPr>
        <w:pStyle w:val="a4"/>
        <w:ind w:left="2694"/>
        <w:rPr>
          <w:rFonts w:ascii="Times New Roman" w:hAnsi="Times New Roman" w:cs="Times New Roman"/>
          <w:bCs/>
        </w:rPr>
      </w:pPr>
      <w:r>
        <w:rPr>
          <w:rStyle w:val="fontstyle01"/>
          <w:sz w:val="24"/>
          <w:szCs w:val="24"/>
        </w:rPr>
        <w:t>3.Составление режимной карты (образец режимной карты)</w:t>
      </w:r>
      <w:r w:rsidR="00A07410" w:rsidRPr="00A07410">
        <w:rPr>
          <w:rFonts w:ascii="Times New Roman" w:hAnsi="Times New Roman" w:cs="Times New Roman"/>
          <w:bCs/>
        </w:rPr>
        <w:t xml:space="preserve">- </w:t>
      </w:r>
      <w:proofErr w:type="spellStart"/>
      <w:r w:rsidRPr="00C275EF">
        <w:rPr>
          <w:rFonts w:ascii="Times New Roman" w:hAnsi="Times New Roman" w:cs="Times New Roman"/>
          <w:bCs/>
        </w:rPr>
        <w:t>Хайдакин</w:t>
      </w:r>
      <w:proofErr w:type="spellEnd"/>
      <w:r w:rsidRPr="00C275EF">
        <w:rPr>
          <w:rFonts w:ascii="Times New Roman" w:hAnsi="Times New Roman" w:cs="Times New Roman"/>
          <w:bCs/>
        </w:rPr>
        <w:t xml:space="preserve"> В.И. </w:t>
      </w:r>
      <w:r>
        <w:rPr>
          <w:rFonts w:ascii="Times New Roman" w:hAnsi="Times New Roman" w:cs="Times New Roman"/>
          <w:bCs/>
        </w:rPr>
        <w:t>стр.11</w:t>
      </w:r>
      <w:r w:rsidR="00A07410" w:rsidRPr="00A07410">
        <w:rPr>
          <w:rFonts w:ascii="Times New Roman" w:hAnsi="Times New Roman" w:cs="Times New Roman"/>
          <w:bCs/>
        </w:rPr>
        <w:t>6-</w:t>
      </w:r>
      <w:r>
        <w:rPr>
          <w:rFonts w:ascii="Times New Roman" w:hAnsi="Times New Roman" w:cs="Times New Roman"/>
          <w:bCs/>
        </w:rPr>
        <w:t>120</w:t>
      </w:r>
      <w:bookmarkStart w:id="0" w:name="_GoBack"/>
      <w:bookmarkEnd w:id="0"/>
    </w:p>
    <w:p w:rsidR="00490043" w:rsidRDefault="00490043" w:rsidP="00B36C6A">
      <w:pPr>
        <w:pStyle w:val="a4"/>
        <w:ind w:left="2694"/>
        <w:rPr>
          <w:rFonts w:ascii="Times New Roman" w:hAnsi="Times New Roman" w:cs="Times New Roman"/>
          <w:bCs/>
        </w:rPr>
      </w:pPr>
    </w:p>
    <w:p w:rsidR="00490043" w:rsidRDefault="00490043" w:rsidP="00B36C6A">
      <w:pPr>
        <w:pStyle w:val="a4"/>
        <w:ind w:left="2694"/>
        <w:rPr>
          <w:rFonts w:ascii="Times New Roman" w:hAnsi="Times New Roman" w:cs="Times New Roman"/>
          <w:bCs/>
        </w:rPr>
      </w:pPr>
    </w:p>
    <w:p w:rsidR="00490043" w:rsidRPr="00490043" w:rsidRDefault="00490043" w:rsidP="00490043">
      <w:pPr>
        <w:pStyle w:val="a4"/>
        <w:ind w:left="2694"/>
        <w:rPr>
          <w:rFonts w:ascii="Times New Roman" w:hAnsi="Times New Roman" w:cs="Times New Roman"/>
          <w:b/>
          <w:bCs/>
        </w:rPr>
      </w:pPr>
      <w:proofErr w:type="spellStart"/>
      <w:r w:rsidRPr="00490043">
        <w:rPr>
          <w:rFonts w:ascii="Times New Roman" w:hAnsi="Times New Roman" w:cs="Times New Roman"/>
          <w:b/>
          <w:bCs/>
        </w:rPr>
        <w:t>Хайдакин</w:t>
      </w:r>
      <w:proofErr w:type="spellEnd"/>
      <w:r w:rsidRPr="00490043">
        <w:rPr>
          <w:rFonts w:ascii="Times New Roman" w:hAnsi="Times New Roman" w:cs="Times New Roman"/>
          <w:b/>
          <w:bCs/>
        </w:rPr>
        <w:t xml:space="preserve"> В.И. стр.116-120</w:t>
      </w:r>
    </w:p>
    <w:p w:rsidR="00490043" w:rsidRDefault="00490043" w:rsidP="00B36C6A">
      <w:pPr>
        <w:pStyle w:val="a4"/>
        <w:ind w:left="2694"/>
        <w:rPr>
          <w:rFonts w:ascii="Times New Roman" w:hAnsi="Times New Roman" w:cs="Times New Roman"/>
          <w:bCs/>
        </w:rPr>
      </w:pPr>
    </w:p>
    <w:p w:rsidR="004D2971" w:rsidRDefault="004D2971" w:rsidP="00B36C6A">
      <w:pPr>
        <w:pStyle w:val="a4"/>
        <w:ind w:left="2694"/>
        <w:rPr>
          <w:rFonts w:ascii="Times New Roman" w:hAnsi="Times New Roman" w:cs="Times New Roman"/>
          <w:bCs/>
        </w:rPr>
      </w:pPr>
    </w:p>
    <w:p w:rsidR="00DF1AC8" w:rsidRDefault="00DF1AC8" w:rsidP="004D2971">
      <w:pPr>
        <w:pStyle w:val="a4"/>
        <w:ind w:left="426"/>
        <w:rPr>
          <w:rFonts w:ascii="Times New Roman" w:hAnsi="Times New Roman" w:cs="Times New Roman"/>
          <w:bCs/>
          <w:iCs/>
        </w:rPr>
      </w:pPr>
      <w:r>
        <w:rPr>
          <w:noProof/>
          <w:lang w:bidi="ar-SA"/>
        </w:rPr>
        <w:drawing>
          <wp:inline distT="0" distB="0" distL="0" distR="0" wp14:anchorId="41296BEF" wp14:editId="55D027BF">
            <wp:extent cx="5875020" cy="28059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8160" t="41410" r="36931" b="37439"/>
                    <a:stretch/>
                  </pic:blipFill>
                  <pic:spPr bwMode="auto">
                    <a:xfrm>
                      <a:off x="0" y="0"/>
                      <a:ext cx="5878595" cy="2807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971" w:rsidRPr="00A07410" w:rsidRDefault="00DF1AC8" w:rsidP="004D2971">
      <w:pPr>
        <w:pStyle w:val="a4"/>
        <w:ind w:left="426"/>
        <w:rPr>
          <w:rFonts w:ascii="Times New Roman" w:hAnsi="Times New Roman" w:cs="Times New Roman"/>
          <w:bCs/>
          <w:iCs/>
        </w:rPr>
      </w:pPr>
      <w:r>
        <w:rPr>
          <w:noProof/>
          <w:lang w:bidi="ar-SA"/>
        </w:rPr>
        <w:lastRenderedPageBreak/>
        <w:drawing>
          <wp:inline distT="0" distB="0" distL="0" distR="0" wp14:anchorId="0677F5D0" wp14:editId="785DF883">
            <wp:extent cx="5875020" cy="832983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5063" t="24450" r="38541" b="9015"/>
                    <a:stretch/>
                  </pic:blipFill>
                  <pic:spPr bwMode="auto">
                    <a:xfrm>
                      <a:off x="0" y="0"/>
                      <a:ext cx="5878528" cy="8334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F1AC8">
        <w:rPr>
          <w:noProof/>
          <w:lang w:bidi="ar-SA"/>
        </w:rPr>
        <w:t xml:space="preserve"> </w:t>
      </w:r>
      <w:r>
        <w:rPr>
          <w:noProof/>
          <w:lang w:bidi="ar-SA"/>
        </w:rPr>
        <w:lastRenderedPageBreak/>
        <w:drawing>
          <wp:inline distT="0" distB="0" distL="0" distR="0" wp14:anchorId="00A75A6C" wp14:editId="2A7DC4FC">
            <wp:extent cx="5631180" cy="8215538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7913" t="19824" r="36434" b="13640"/>
                    <a:stretch/>
                  </pic:blipFill>
                  <pic:spPr bwMode="auto">
                    <a:xfrm>
                      <a:off x="0" y="0"/>
                      <a:ext cx="5634601" cy="8220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F1AC8">
        <w:rPr>
          <w:noProof/>
          <w:lang w:bidi="ar-SA"/>
        </w:rPr>
        <w:t xml:space="preserve"> </w:t>
      </w:r>
      <w:r>
        <w:rPr>
          <w:noProof/>
          <w:lang w:bidi="ar-SA"/>
        </w:rPr>
        <w:lastRenderedPageBreak/>
        <w:drawing>
          <wp:inline distT="0" distB="0" distL="0" distR="0" wp14:anchorId="4C0CFFCE" wp14:editId="3BCC639D">
            <wp:extent cx="5615940" cy="8535117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6054" t="25992" r="38913" b="6372"/>
                    <a:stretch/>
                  </pic:blipFill>
                  <pic:spPr bwMode="auto">
                    <a:xfrm>
                      <a:off x="0" y="0"/>
                      <a:ext cx="5619313" cy="8540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F1AC8">
        <w:rPr>
          <w:noProof/>
          <w:lang w:bidi="ar-SA"/>
        </w:rPr>
        <w:t xml:space="preserve"> </w:t>
      </w:r>
      <w:r>
        <w:rPr>
          <w:noProof/>
          <w:lang w:bidi="ar-SA"/>
        </w:rPr>
        <w:lastRenderedPageBreak/>
        <w:drawing>
          <wp:inline distT="0" distB="0" distL="0" distR="0" wp14:anchorId="3444CCFB" wp14:editId="58F9AF56">
            <wp:extent cx="5615940" cy="2486660"/>
            <wp:effectExtent l="0" t="0" r="381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540" t="21146" r="51556" b="59251"/>
                    <a:stretch/>
                  </pic:blipFill>
                  <pic:spPr bwMode="auto">
                    <a:xfrm>
                      <a:off x="0" y="0"/>
                      <a:ext cx="5618002" cy="2487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AED" w:rsidRPr="00B36C6A" w:rsidRDefault="009F4F6F" w:rsidP="00B36C6A">
      <w:pPr>
        <w:jc w:val="both"/>
        <w:rPr>
          <w:rFonts w:ascii="Times New Roman" w:hAnsi="Times New Roman" w:cs="Times New Roman"/>
          <w:bCs/>
        </w:rPr>
      </w:pPr>
      <w:r w:rsidRPr="00B36C6A">
        <w:rPr>
          <w:rFonts w:ascii="Times New Roman" w:hAnsi="Times New Roman" w:cs="Times New Roman"/>
        </w:rPr>
        <w:t xml:space="preserve">                    </w:t>
      </w:r>
      <w:r w:rsidR="00A07410">
        <w:rPr>
          <w:rFonts w:ascii="Times New Roman" w:hAnsi="Times New Roman" w:cs="Times New Roman"/>
        </w:rPr>
        <w:t xml:space="preserve">               </w:t>
      </w:r>
    </w:p>
    <w:p w:rsidR="007435EB" w:rsidRDefault="007435EB" w:rsidP="004D2971">
      <w:pPr>
        <w:pStyle w:val="Default"/>
        <w:ind w:left="851" w:hanging="425"/>
        <w:rPr>
          <w:b/>
        </w:rPr>
      </w:pPr>
    </w:p>
    <w:p w:rsidR="004D2971" w:rsidRDefault="004D2971" w:rsidP="004D2971">
      <w:pPr>
        <w:pStyle w:val="Default"/>
        <w:ind w:left="851" w:hanging="425"/>
        <w:rPr>
          <w:b/>
        </w:rPr>
      </w:pPr>
    </w:p>
    <w:p w:rsidR="004D2971" w:rsidRDefault="004D2971" w:rsidP="004D2971">
      <w:pPr>
        <w:pStyle w:val="Default"/>
        <w:ind w:left="851" w:hanging="425"/>
        <w:rPr>
          <w:b/>
        </w:rPr>
      </w:pPr>
    </w:p>
    <w:p w:rsidR="004D2971" w:rsidRDefault="004D2971" w:rsidP="004D2971">
      <w:pPr>
        <w:pStyle w:val="Default"/>
        <w:ind w:left="851" w:hanging="425"/>
        <w:rPr>
          <w:b/>
        </w:rPr>
      </w:pPr>
    </w:p>
    <w:p w:rsidR="004D2971" w:rsidRDefault="004D2971" w:rsidP="004D2971">
      <w:pPr>
        <w:pStyle w:val="Default"/>
        <w:ind w:left="851" w:hanging="425"/>
        <w:rPr>
          <w:b/>
        </w:rPr>
      </w:pPr>
    </w:p>
    <w:p w:rsidR="004D2971" w:rsidRDefault="004D2971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Pr="00847AED" w:rsidRDefault="0079775F" w:rsidP="004D2971">
      <w:pPr>
        <w:pStyle w:val="Default"/>
        <w:ind w:left="851" w:hanging="425"/>
        <w:rPr>
          <w:b/>
        </w:rPr>
      </w:pPr>
    </w:p>
    <w:sectPr w:rsidR="0079775F" w:rsidRPr="00847AED" w:rsidSect="004D2971">
      <w:pgSz w:w="11900" w:h="16840"/>
      <w:pgMar w:top="426" w:right="1017" w:bottom="426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133" w:rsidRDefault="009D4133">
      <w:r>
        <w:separator/>
      </w:r>
    </w:p>
  </w:endnote>
  <w:endnote w:type="continuationSeparator" w:id="0">
    <w:p w:rsidR="009D4133" w:rsidRDefault="009D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133" w:rsidRDefault="009D4133"/>
  </w:footnote>
  <w:footnote w:type="continuationSeparator" w:id="0">
    <w:p w:rsidR="009D4133" w:rsidRDefault="009D413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0A3"/>
    <w:multiLevelType w:val="hybridMultilevel"/>
    <w:tmpl w:val="8BB2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2993"/>
    <w:multiLevelType w:val="multilevel"/>
    <w:tmpl w:val="499A1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75032"/>
    <w:multiLevelType w:val="hybridMultilevel"/>
    <w:tmpl w:val="82F44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65AF3"/>
    <w:multiLevelType w:val="hybridMultilevel"/>
    <w:tmpl w:val="0742B3E4"/>
    <w:lvl w:ilvl="0" w:tplc="4C68C8B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D36F44"/>
    <w:multiLevelType w:val="hybridMultilevel"/>
    <w:tmpl w:val="8F786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41196"/>
    <w:multiLevelType w:val="multilevel"/>
    <w:tmpl w:val="B2781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142B92"/>
    <w:multiLevelType w:val="hybridMultilevel"/>
    <w:tmpl w:val="00201168"/>
    <w:lvl w:ilvl="0" w:tplc="4210AA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917AB"/>
    <w:multiLevelType w:val="hybridMultilevel"/>
    <w:tmpl w:val="E73EC4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97"/>
    <w:rsid w:val="00004895"/>
    <w:rsid w:val="00032DA8"/>
    <w:rsid w:val="001A083F"/>
    <w:rsid w:val="001C0CE3"/>
    <w:rsid w:val="001F6F76"/>
    <w:rsid w:val="00222A92"/>
    <w:rsid w:val="002710E7"/>
    <w:rsid w:val="002F1E64"/>
    <w:rsid w:val="003D0AC5"/>
    <w:rsid w:val="0046755B"/>
    <w:rsid w:val="00472D5F"/>
    <w:rsid w:val="00490043"/>
    <w:rsid w:val="004B63B2"/>
    <w:rsid w:val="004D2971"/>
    <w:rsid w:val="00576FAD"/>
    <w:rsid w:val="00597F56"/>
    <w:rsid w:val="005D1B3C"/>
    <w:rsid w:val="00602569"/>
    <w:rsid w:val="006C63CC"/>
    <w:rsid w:val="006C660B"/>
    <w:rsid w:val="006F2001"/>
    <w:rsid w:val="006F3ECB"/>
    <w:rsid w:val="00736597"/>
    <w:rsid w:val="007435EB"/>
    <w:rsid w:val="0079775F"/>
    <w:rsid w:val="00827FA9"/>
    <w:rsid w:val="008323F3"/>
    <w:rsid w:val="00847AED"/>
    <w:rsid w:val="008A5551"/>
    <w:rsid w:val="008C632B"/>
    <w:rsid w:val="009D4133"/>
    <w:rsid w:val="009F4F6F"/>
    <w:rsid w:val="00A07410"/>
    <w:rsid w:val="00A07CBA"/>
    <w:rsid w:val="00A24436"/>
    <w:rsid w:val="00AC5DC3"/>
    <w:rsid w:val="00B36C6A"/>
    <w:rsid w:val="00B6379B"/>
    <w:rsid w:val="00B84139"/>
    <w:rsid w:val="00C6150D"/>
    <w:rsid w:val="00D33214"/>
    <w:rsid w:val="00D72ABC"/>
    <w:rsid w:val="00DF1AC8"/>
    <w:rsid w:val="00E933B0"/>
    <w:rsid w:val="00EB7D81"/>
    <w:rsid w:val="00EE7136"/>
    <w:rsid w:val="00EF426B"/>
    <w:rsid w:val="00F7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E933B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E933B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kniga.org/books/7794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5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РХ ТФОМС</cp:lastModifiedBy>
  <cp:revision>16</cp:revision>
  <cp:lastPrinted>2015-02-23T16:57:00Z</cp:lastPrinted>
  <dcterms:created xsi:type="dcterms:W3CDTF">2015-02-03T16:40:00Z</dcterms:created>
  <dcterms:modified xsi:type="dcterms:W3CDTF">2026-02-13T01:49:00Z</dcterms:modified>
</cp:coreProperties>
</file>