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0C7" w:rsidRDefault="00EF00C7" w:rsidP="00EF00C7">
      <w:pPr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5F">
        <w:rPr>
          <w:rFonts w:ascii="Times New Roman" w:eastAsia="Times New Roman" w:hAnsi="Times New Roman"/>
          <w:sz w:val="28"/>
          <w:szCs w:val="28"/>
          <w:lang w:eastAsia="ru-RU"/>
        </w:rPr>
        <w:t>13.02.2026г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 xml:space="preserve">Группа: </w:t>
      </w:r>
      <w:r>
        <w:rPr>
          <w:rFonts w:ascii="Times New Roman" w:hAnsi="Times New Roman"/>
          <w:sz w:val="28"/>
          <w:szCs w:val="28"/>
          <w:lang w:eastAsia="ru-RU"/>
        </w:rPr>
        <w:t>МОР</w:t>
      </w:r>
      <w:bookmarkStart w:id="0" w:name="_GoBack"/>
      <w:bookmarkEnd w:id="0"/>
      <w:r w:rsidRPr="00DF1525">
        <w:rPr>
          <w:rFonts w:ascii="Times New Roman" w:hAnsi="Times New Roman"/>
          <w:sz w:val="28"/>
          <w:szCs w:val="28"/>
          <w:lang w:eastAsia="ru-RU"/>
        </w:rPr>
        <w:t>-2</w:t>
      </w:r>
      <w:r>
        <w:rPr>
          <w:rFonts w:ascii="Times New Roman" w:hAnsi="Times New Roman"/>
          <w:sz w:val="28"/>
          <w:szCs w:val="28"/>
          <w:lang w:eastAsia="ru-RU"/>
        </w:rPr>
        <w:t>4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 xml:space="preserve">Предмет: ОП </w:t>
      </w:r>
      <w:proofErr w:type="gramStart"/>
      <w:r w:rsidRPr="00DF1525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F1525">
        <w:rPr>
          <w:rFonts w:ascii="Times New Roman" w:hAnsi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Профессиональная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адартация</w:t>
      </w:r>
      <w:proofErr w:type="spellEnd"/>
      <w:r w:rsidRPr="00DF1525">
        <w:rPr>
          <w:rFonts w:ascii="Times New Roman" w:hAnsi="Times New Roman"/>
          <w:sz w:val="28"/>
          <w:szCs w:val="28"/>
          <w:lang w:eastAsia="ru-RU"/>
        </w:rPr>
        <w:t>»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>Преподаватель: Рогова М.Н.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 xml:space="preserve">Электронная почта: </w:t>
      </w:r>
      <w:hyperlink r:id="rId5" w:history="1">
        <w:r w:rsidRPr="00DF1525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rogovam</w:t>
        </w:r>
        <w:r w:rsidRPr="00DF1525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eastAsia="ru-RU"/>
          </w:rPr>
          <w:t>2803@</w:t>
        </w:r>
        <w:r w:rsidRPr="00DF1525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gmail</w:t>
        </w:r>
        <w:r w:rsidRPr="00DF1525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DF1525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com</w:t>
        </w:r>
      </w:hyperlink>
      <w:r w:rsidRPr="00DF152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>Лекция №</w:t>
      </w:r>
      <w:r>
        <w:rPr>
          <w:rFonts w:ascii="Times New Roman" w:hAnsi="Times New Roman"/>
          <w:sz w:val="28"/>
          <w:szCs w:val="28"/>
          <w:lang w:eastAsia="ru-RU"/>
        </w:rPr>
        <w:t>7</w:t>
      </w:r>
    </w:p>
    <w:p w:rsidR="00EF00C7" w:rsidRDefault="00EF00C7" w:rsidP="00EF00C7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 xml:space="preserve">Тема урока: </w:t>
      </w:r>
      <w:r w:rsidRPr="00C84E8A">
        <w:rPr>
          <w:rFonts w:ascii="Times New Roman" w:eastAsia="Times New Roman" w:hAnsi="Times New Roman"/>
          <w:sz w:val="28"/>
          <w:szCs w:val="28"/>
          <w:lang w:eastAsia="ru-RU"/>
        </w:rPr>
        <w:t>«Что такое карьера, виды карьеры, этапы карьеры»</w:t>
      </w:r>
    </w:p>
    <w:p w:rsidR="00EF00C7" w:rsidRPr="00DF1525" w:rsidRDefault="00EF00C7" w:rsidP="00EF00C7">
      <w:pPr>
        <w:spacing w:after="0" w:line="276" w:lineRule="auto"/>
        <w:ind w:right="1480"/>
        <w:rPr>
          <w:rFonts w:ascii="Times New Roman" w:hAnsi="Times New Roman"/>
          <w:sz w:val="28"/>
          <w:szCs w:val="28"/>
          <w:lang w:eastAsia="ru-RU"/>
        </w:rPr>
      </w:pPr>
    </w:p>
    <w:p w:rsidR="00EF00C7" w:rsidRPr="00DF1525" w:rsidRDefault="00EF00C7" w:rsidP="00EF00C7">
      <w:pPr>
        <w:spacing w:after="0" w:line="276" w:lineRule="auto"/>
        <w:ind w:left="142" w:right="1480" w:firstLine="142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F152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Задание:</w:t>
      </w:r>
    </w:p>
    <w:p w:rsidR="00EF00C7" w:rsidRPr="00DF1525" w:rsidRDefault="00EF00C7" w:rsidP="00EF00C7">
      <w:pPr>
        <w:tabs>
          <w:tab w:val="left" w:pos="-120"/>
        </w:tabs>
        <w:spacing w:after="0" w:line="240" w:lineRule="auto"/>
        <w:ind w:right="148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F1525">
        <w:rPr>
          <w:rFonts w:ascii="Times New Roman" w:hAnsi="Times New Roman"/>
          <w:sz w:val="28"/>
          <w:szCs w:val="28"/>
          <w:lang w:eastAsia="ru-RU"/>
        </w:rPr>
        <w:t>Изучите конспект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EF00C7" w:rsidRPr="00EF00C7" w:rsidRDefault="00EF00C7" w:rsidP="00EF00C7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before="139" w:after="0" w:line="259" w:lineRule="auto"/>
        <w:ind w:left="426" w:right="402" w:hanging="284"/>
        <w:rPr>
          <w:rFonts w:ascii="Times New Roman" w:eastAsia="Times New Roman" w:hAnsi="Times New Roman"/>
          <w:sz w:val="24"/>
          <w:szCs w:val="24"/>
        </w:rPr>
      </w:pPr>
      <w:r w:rsidRPr="00EF00C7">
        <w:rPr>
          <w:rFonts w:ascii="Times New Roman" w:eastAsia="Times New Roman" w:hAnsi="Times New Roman"/>
          <w:sz w:val="24"/>
          <w:szCs w:val="24"/>
        </w:rPr>
        <w:t>Куклина, Е. Н.</w:t>
      </w:r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 xml:space="preserve">Основы учебно-исследовательской </w:t>
      </w:r>
      <w:proofErr w:type="gramStart"/>
      <w:r w:rsidRPr="00EF00C7">
        <w:rPr>
          <w:rFonts w:ascii="Times New Roman" w:eastAsia="Times New Roman" w:hAnsi="Times New Roman"/>
          <w:sz w:val="24"/>
          <w:szCs w:val="24"/>
        </w:rPr>
        <w:t>деятельности :</w:t>
      </w:r>
      <w:proofErr w:type="gramEnd"/>
      <w:r w:rsidRPr="00EF00C7">
        <w:rPr>
          <w:rFonts w:ascii="Times New Roman" w:eastAsia="Times New Roman" w:hAnsi="Times New Roman"/>
          <w:sz w:val="24"/>
          <w:szCs w:val="24"/>
        </w:rPr>
        <w:t xml:space="preserve"> учебное</w:t>
      </w:r>
      <w:r w:rsidRPr="00EF00C7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пособие</w:t>
      </w:r>
      <w:r w:rsidRPr="00EF00C7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для</w:t>
      </w:r>
      <w:r w:rsidRPr="00EF00C7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среднего</w:t>
      </w:r>
      <w:r w:rsidRPr="00EF00C7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профессионального</w:t>
      </w:r>
      <w:r w:rsidRPr="00EF00C7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образования /</w:t>
      </w:r>
      <w:r w:rsidRPr="00EF00C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Е.</w:t>
      </w:r>
      <w:r w:rsidRPr="00EF00C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Н.</w:t>
      </w:r>
      <w:r w:rsidRPr="00EF00C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Куклина, М. А.</w:t>
      </w:r>
      <w:r w:rsidRPr="00EF00C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Мазниченко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 xml:space="preserve">, И. А.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Мушкина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 xml:space="preserve">. — 2-е изд.,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испр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>. и доп. —</w:t>
      </w:r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 w:rsidRPr="00EF00C7">
        <w:rPr>
          <w:rFonts w:ascii="Times New Roman" w:eastAsia="Times New Roman" w:hAnsi="Times New Roman"/>
          <w:sz w:val="24"/>
          <w:szCs w:val="24"/>
        </w:rPr>
        <w:t>Москва :</w:t>
      </w:r>
      <w:proofErr w:type="gramEnd"/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Издательство</w:t>
      </w:r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Юрайт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>,</w:t>
      </w:r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2023. —</w:t>
      </w:r>
      <w:r w:rsidRPr="00EF00C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235 с. — (Профессиональное образование). — ISBN</w:t>
      </w:r>
      <w:r w:rsidRPr="00EF00C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978-5-534-08818-2. — Текст</w:t>
      </w:r>
    </w:p>
    <w:p w:rsidR="00EF00C7" w:rsidRPr="00EF00C7" w:rsidRDefault="00EF00C7" w:rsidP="00EF00C7">
      <w:pPr>
        <w:widowControl w:val="0"/>
        <w:tabs>
          <w:tab w:val="left" w:pos="426"/>
        </w:tabs>
        <w:autoSpaceDE w:val="0"/>
        <w:autoSpaceDN w:val="0"/>
        <w:spacing w:before="4" w:after="0" w:line="240" w:lineRule="auto"/>
        <w:ind w:left="426" w:right="403" w:hanging="284"/>
        <w:rPr>
          <w:rFonts w:ascii="Times New Roman" w:eastAsia="Times New Roman" w:hAnsi="Times New Roman"/>
          <w:sz w:val="24"/>
          <w:szCs w:val="24"/>
        </w:rPr>
      </w:pPr>
      <w:r w:rsidRPr="00EF00C7">
        <w:rPr>
          <w:rFonts w:ascii="Times New Roman" w:eastAsia="Times New Roman" w:hAnsi="Times New Roman"/>
          <w:sz w:val="24"/>
          <w:szCs w:val="24"/>
        </w:rPr>
        <w:t xml:space="preserve">: электронный // Образовательная платформа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Юрайт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 xml:space="preserve"> [сайт]. — URL: </w:t>
      </w:r>
      <w:r w:rsidRPr="00EF00C7">
        <w:rPr>
          <w:rFonts w:ascii="Times New Roman" w:eastAsia="Times New Roman" w:hAnsi="Times New Roman"/>
          <w:spacing w:val="-2"/>
          <w:sz w:val="24"/>
          <w:szCs w:val="24"/>
        </w:rPr>
        <w:t>https://urait.ru/bcode/513837</w:t>
      </w:r>
    </w:p>
    <w:p w:rsidR="00EF00C7" w:rsidRPr="00EF00C7" w:rsidRDefault="00EF00C7" w:rsidP="00EF00C7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59" w:lineRule="auto"/>
        <w:ind w:left="426" w:right="406" w:hanging="284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Мандель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>, Б.Р. Основы проектной деятельности: учебное пособие для обучающихся</w:t>
      </w:r>
      <w:r w:rsidRPr="00EF00C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всистеме</w:t>
      </w:r>
      <w:proofErr w:type="spellEnd"/>
      <w:r w:rsidRPr="00EF00C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СПО</w:t>
      </w:r>
      <w:r w:rsidRPr="00EF00C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/</w:t>
      </w:r>
      <w:r w:rsidRPr="00EF00C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Б.Р.</w:t>
      </w:r>
      <w:r w:rsidRPr="00EF00C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</w:rPr>
        <w:t>Мандель</w:t>
      </w:r>
      <w:proofErr w:type="spellEnd"/>
      <w:r w:rsidRPr="00EF00C7">
        <w:rPr>
          <w:rFonts w:ascii="Times New Roman" w:eastAsia="Times New Roman" w:hAnsi="Times New Roman"/>
          <w:sz w:val="24"/>
          <w:szCs w:val="24"/>
        </w:rPr>
        <w:t>.</w:t>
      </w:r>
      <w:r w:rsidRPr="00EF00C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–</w:t>
      </w:r>
      <w:r w:rsidRPr="00EF00C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Москва;</w:t>
      </w:r>
      <w:r w:rsidRPr="00EF00C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Берлин:</w:t>
      </w:r>
      <w:r w:rsidRPr="00EF00C7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>Директ- Медиа, 2018. – 294 с.:</w:t>
      </w:r>
      <w:r w:rsidRPr="00EF00C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F00C7">
        <w:rPr>
          <w:rFonts w:ascii="Times New Roman" w:eastAsia="Times New Roman" w:hAnsi="Times New Roman"/>
          <w:sz w:val="24"/>
          <w:szCs w:val="24"/>
        </w:rPr>
        <w:t xml:space="preserve">ил., табл., схем. – Режим доступа: по подписке. – URL: </w:t>
      </w:r>
      <w:hyperlink r:id="rId6">
        <w:r w:rsidRPr="00EF00C7">
          <w:rPr>
            <w:rFonts w:ascii="Times New Roman" w:eastAsia="Times New Roman" w:hAnsi="Times New Roman"/>
            <w:sz w:val="24"/>
            <w:szCs w:val="24"/>
          </w:rPr>
          <w:t>http://biblioclub.ru/index.php?page=book&amp;id=485308</w:t>
        </w:r>
      </w:hyperlink>
      <w:r w:rsidRPr="00EF00C7">
        <w:rPr>
          <w:rFonts w:ascii="Times New Roman" w:eastAsia="Times New Roman" w:hAnsi="Times New Roman"/>
          <w:sz w:val="24"/>
          <w:szCs w:val="24"/>
        </w:rPr>
        <w:t>– ISBN 978-5- 4475-9655-2. – Текст: электронный</w:t>
      </w: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Домашнее задание:</w:t>
      </w: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1.</w:t>
      </w: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ab/>
      </w:r>
      <w:proofErr w:type="gramStart"/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Переписать  конспект</w:t>
      </w:r>
      <w:proofErr w:type="gramEnd"/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в рабочую тетрадь.</w:t>
      </w: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2.</w:t>
      </w: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ab/>
        <w:t xml:space="preserve">Ответы на </w:t>
      </w:r>
      <w:proofErr w:type="gramStart"/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тесты  !!!</w:t>
      </w:r>
      <w:proofErr w:type="gramEnd"/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законспектируйте в тетрадь.</w:t>
      </w: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P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Ответы на тестовые вопросы и конспект приготовить к следующему уроку.</w:t>
      </w:r>
    </w:p>
    <w:p w:rsidR="00EF00C7" w:rsidRDefault="00EF00C7" w:rsidP="00EF00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Default="00EF00C7" w:rsidP="00EF00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Default="00EF00C7" w:rsidP="00EF00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Default="00EF00C7" w:rsidP="00EF00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Default="00EF00C7" w:rsidP="00EF00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F00C7" w:rsidRDefault="00EF00C7" w:rsidP="00EF00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Конспект: «Структура и оформление проекта»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Общая структура проекта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Стандартный проект включает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семь обязательных разделов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Титульный лист.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(оглавление).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Введение.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Основная часть.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Заключение.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использованной литературы.</w:t>
      </w:r>
    </w:p>
    <w:p w:rsidR="00EF00C7" w:rsidRDefault="00EF00C7" w:rsidP="00EF00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Приложения (при необходимости).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Подробное описание разделов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1) Титульный лист</w:t>
      </w:r>
    </w:p>
    <w:p w:rsidR="00EF00C7" w:rsidRDefault="00EF00C7" w:rsidP="00EF00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страница работы (номер не ставится).</w:t>
      </w:r>
    </w:p>
    <w:p w:rsidR="00EF00C7" w:rsidRDefault="00EF00C7" w:rsidP="00EF00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Обязательные элементы:</w:t>
      </w:r>
    </w:p>
    <w:p w:rsidR="00EF00C7" w:rsidRDefault="00EF00C7" w:rsidP="00EF00C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полное название организации/учреждения;</w:t>
      </w:r>
    </w:p>
    <w:p w:rsidR="00EF00C7" w:rsidRDefault="00EF00C7" w:rsidP="00EF00C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проекта (по центру, без кавычек);</w:t>
      </w:r>
    </w:p>
    <w:p w:rsidR="00EF00C7" w:rsidRDefault="00EF00C7" w:rsidP="00EF00C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 И. О. автора;</w:t>
      </w:r>
    </w:p>
    <w:p w:rsidR="00EF00C7" w:rsidRDefault="00EF00C7" w:rsidP="00EF00C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 И. О. и должность руководителя (при наличии);</w:t>
      </w:r>
    </w:p>
    <w:p w:rsidR="00EF00C7" w:rsidRDefault="00EF00C7" w:rsidP="00EF00C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и год выполнения (внизу страницы).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2) Содержание (оглавление)</w:t>
      </w:r>
    </w:p>
    <w:p w:rsidR="00EF00C7" w:rsidRDefault="00EF00C7" w:rsidP="00EF00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 страница (номер 2).</w:t>
      </w:r>
    </w:p>
    <w:p w:rsidR="00EF00C7" w:rsidRDefault="00EF00C7" w:rsidP="00EF00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Перечисление всех разделов и подразделов с указанием страниц.</w:t>
      </w:r>
    </w:p>
    <w:p w:rsidR="00EF00C7" w:rsidRDefault="00EF00C7" w:rsidP="00EF00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Заголовки одинаковых уровней — друг под другом; последующие уровни смещаются вправо на 3 знака.</w:t>
      </w:r>
    </w:p>
    <w:p w:rsidR="00EF00C7" w:rsidRDefault="00EF00C7" w:rsidP="00EF00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Последнее слово заголовка соединяется многоточием с номером страницы.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3) Введение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(1–2 страницы)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Обоснование актуальности темы.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 задачи проекта.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Объект и предмет исследования.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Методы исследования.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Краткий обзор структуры работы (опционально).</w:t>
      </w:r>
    </w:p>
    <w:p w:rsidR="00EF00C7" w:rsidRDefault="00EF00C7" w:rsidP="00EF00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Важно: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без таблиц, графиков и примеров.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4) Основная часть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(10–15 страниц)</w:t>
      </w:r>
    </w:p>
    <w:p w:rsidR="00EF00C7" w:rsidRDefault="00EF00C7" w:rsidP="00EF00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Обычно 1–2 раздела:</w:t>
      </w:r>
    </w:p>
    <w:p w:rsidR="00EF00C7" w:rsidRDefault="00EF00C7" w:rsidP="00EF00C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Теоретический раздел: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обзор литературы, сущность проблемы, подходы к решению.</w:t>
      </w:r>
    </w:p>
    <w:p w:rsidR="00EF00C7" w:rsidRDefault="00EF00C7" w:rsidP="00EF00C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Практический раздел: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данных, эксперименты, расчёты, описание продукта проекта.</w:t>
      </w:r>
    </w:p>
    <w:p w:rsidR="00EF00C7" w:rsidRDefault="00EF00C7" w:rsidP="00EF00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Логичная разбивка на главы, пункты, подпункты.</w:t>
      </w:r>
    </w:p>
    <w:p w:rsidR="00EF00C7" w:rsidRDefault="00EF00C7" w:rsidP="00EF00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Каждый раздел — с нового листа.</w:t>
      </w:r>
    </w:p>
    <w:p w:rsidR="00EF00C7" w:rsidRDefault="00EF00C7" w:rsidP="00EF00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Обязательны ссылки на источники и приложения.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5) Заключение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(1–2 страницы)</w:t>
      </w:r>
    </w:p>
    <w:p w:rsidR="00EF00C7" w:rsidRDefault="00EF00C7" w:rsidP="00EF00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Краткие выводы по каждому разделу.</w:t>
      </w:r>
    </w:p>
    <w:p w:rsidR="00EF00C7" w:rsidRDefault="00EF00C7" w:rsidP="00EF00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Достижение цели и решение задач.</w:t>
      </w:r>
    </w:p>
    <w:p w:rsidR="00EF00C7" w:rsidRDefault="00EF00C7" w:rsidP="00EF00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Практическая значимость результатов.</w:t>
      </w:r>
    </w:p>
    <w:p w:rsidR="00EF00C7" w:rsidRDefault="00EF00C7" w:rsidP="00EF00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Перспективы дальнейшего исследования.</w:t>
      </w:r>
    </w:p>
    <w:p w:rsidR="00EF00C7" w:rsidRDefault="00EF00C7" w:rsidP="00EF00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Формулировки в виде тезисов (нумерованный список).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6) Список литературы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(1–2 страницы)</w:t>
      </w:r>
    </w:p>
    <w:p w:rsidR="00EF00C7" w:rsidRDefault="00EF00C7" w:rsidP="00EF00C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менее 15 источников (для вузовских работ).</w:t>
      </w:r>
    </w:p>
    <w:p w:rsidR="00EF00C7" w:rsidRDefault="00EF00C7" w:rsidP="00EF00C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Порядок:</w:t>
      </w:r>
    </w:p>
    <w:p w:rsidR="00EF00C7" w:rsidRDefault="00EF00C7" w:rsidP="00EF00C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Законодательные акты (по иерархии).</w:t>
      </w:r>
    </w:p>
    <w:p w:rsidR="00EF00C7" w:rsidRDefault="00EF00C7" w:rsidP="00EF00C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Книги, статьи, интернет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>ресурсы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алфавитно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автору/названию).</w:t>
      </w:r>
    </w:p>
    <w:p w:rsidR="00EF00C7" w:rsidRDefault="00EF00C7" w:rsidP="00EF00C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Иностранные источники — после русскоязычных.</w:t>
      </w:r>
    </w:p>
    <w:p w:rsidR="00EF00C7" w:rsidRDefault="00EF00C7" w:rsidP="00EF00C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Оформление по ГОСТ (автор, название, место издания, издательство, год, страницы).</w:t>
      </w:r>
    </w:p>
    <w:p w:rsidR="00EF00C7" w:rsidRDefault="00EF00C7" w:rsidP="00EF00C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тексте — ссылки в квадратных скобках: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[12, с. 10]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7) Приложения</w:t>
      </w:r>
    </w:p>
    <w:p w:rsidR="00EF00C7" w:rsidRDefault="00EF00C7" w:rsidP="00EF00C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Вспомогательные материалы: таблицы, графики, анкеты, фото, инструкции, расчёты.</w:t>
      </w:r>
    </w:p>
    <w:p w:rsidR="00EF00C7" w:rsidRDefault="00EF00C7" w:rsidP="00EF00C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Каждое приложение — с новой страницы:</w:t>
      </w:r>
    </w:p>
    <w:p w:rsidR="00EF00C7" w:rsidRDefault="00EF00C7" w:rsidP="00EF00C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вверху по центру — «Приложение А» (Б, В…);</w:t>
      </w:r>
    </w:p>
    <w:p w:rsidR="00EF00C7" w:rsidRDefault="00EF00C7" w:rsidP="00EF00C7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ниже — заголовок (по центру, с прописной буквы).</w:t>
      </w:r>
    </w:p>
    <w:p w:rsidR="00EF00C7" w:rsidRDefault="00EF00C7" w:rsidP="00EF00C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Ссылки в тексте: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(см. Приложение 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00C7" w:rsidRDefault="00EF00C7" w:rsidP="00EF00C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Нумерация страниц — сквозная (как в основной части).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Технические требования к оформлению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параметры:</w:t>
      </w:r>
    </w:p>
    <w:p w:rsidR="00EF00C7" w:rsidRDefault="00EF00C7" w:rsidP="00EF00C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Формат: А4 (210 × 297 мм).</w:t>
      </w:r>
    </w:p>
    <w:p w:rsidR="00EF00C7" w:rsidRDefault="00EF00C7" w:rsidP="00EF00C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Печать: на одной стороне листа.</w:t>
      </w:r>
    </w:p>
    <w:p w:rsidR="00EF00C7" w:rsidRDefault="00EF00C7" w:rsidP="00EF00C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Шрифт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: Times New Roman, 14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EF00C7" w:rsidRDefault="00EF00C7" w:rsidP="00EF00C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Межстрочный интервал: полуторный (1,5).</w:t>
      </w:r>
    </w:p>
    <w:p w:rsidR="00EF00C7" w:rsidRDefault="00EF00C7" w:rsidP="00EF00C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Выравнивание: по ширине.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Поля:</w:t>
      </w:r>
    </w:p>
    <w:p w:rsidR="00EF00C7" w:rsidRDefault="00EF00C7" w:rsidP="00EF00C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левое — 3,0 см;</w:t>
      </w:r>
    </w:p>
    <w:p w:rsidR="00EF00C7" w:rsidRDefault="00EF00C7" w:rsidP="00EF00C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правое — 1,5 см;</w:t>
      </w:r>
    </w:p>
    <w:p w:rsidR="00EF00C7" w:rsidRDefault="00EF00C7" w:rsidP="00EF00C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верхнее — 2,0 см;</w:t>
      </w:r>
    </w:p>
    <w:p w:rsidR="00EF00C7" w:rsidRDefault="00EF00C7" w:rsidP="00EF00C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нижнее — 2,0 см.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Абзацный отступ: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1,25 см (единый по всему тексту).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Нумерация страниц: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>й страницы (содержание), в правом верхнем углу.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 заголовков:</w:t>
      </w:r>
    </w:p>
    <w:p w:rsidR="00EF00C7" w:rsidRDefault="00EF00C7" w:rsidP="00EF00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 точки в конце;</w:t>
      </w:r>
    </w:p>
    <w:p w:rsidR="00EF00C7" w:rsidRDefault="00EF00C7" w:rsidP="00EF00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 подчёркивания;</w:t>
      </w:r>
    </w:p>
    <w:p w:rsidR="00EF00C7" w:rsidRDefault="00EF00C7" w:rsidP="00EF00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перенос слов не допускается;</w:t>
      </w:r>
    </w:p>
    <w:p w:rsidR="00EF00C7" w:rsidRDefault="00EF00C7" w:rsidP="00EF00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расстояние от заголовка до текста — 15 мм;</w:t>
      </w:r>
    </w:p>
    <w:p w:rsidR="00EF00C7" w:rsidRDefault="00EF00C7" w:rsidP="00EF00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заголовками раздела и подраздела — 8 мм.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Таблицы и рисунки:</w:t>
      </w:r>
    </w:p>
    <w:p w:rsidR="00EF00C7" w:rsidRDefault="00EF00C7" w:rsidP="00EF00C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Каждая таблица: номер и краткое название сверху по центру (шрифт 12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курсив).</w:t>
      </w:r>
    </w:p>
    <w:p w:rsidR="00EF00C7" w:rsidRDefault="00EF00C7" w:rsidP="00EF00C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 таблицей — пояснения (шрифт 12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выравнивание по левому краю).</w:t>
      </w:r>
    </w:p>
    <w:p w:rsidR="00EF00C7" w:rsidRDefault="00EF00C7" w:rsidP="00EF00C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Рисунки, графики: аналогично таблицам (номер и название сверху).</w:t>
      </w:r>
    </w:p>
    <w:p w:rsidR="00EF00C7" w:rsidRDefault="00EF00C7" w:rsidP="00EF00C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Чёткость изображений, нейтральная цветовая палитра (2–3 цвета).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Формулы:</w:t>
      </w:r>
    </w:p>
    <w:p w:rsidR="00EF00C7" w:rsidRDefault="00EF00C7" w:rsidP="00EF00C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размещаются на отдельных строках;</w:t>
      </w:r>
    </w:p>
    <w:p w:rsidR="00EF00C7" w:rsidRDefault="00EF00C7" w:rsidP="00EF00C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нумеруются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сквозно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(1)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(2)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т. д.;</w:t>
      </w:r>
    </w:p>
    <w:p w:rsidR="00EF00C7" w:rsidRDefault="00EF00C7" w:rsidP="00EF00C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 формулой — расшифровка символов (начинается со слова «где» без двоеточия).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Типичные ошибки оформления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Несоблюдение шрифтов и интервалов.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Отсутствие титульного листа или содержания.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Неправильная нумерация страниц.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Нет заголовков или подзаголовков.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Недостаточные отступы и поля.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Таблицы и рисунки без подписей.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Ссылки на литературу не соответствуют списку.</w:t>
      </w:r>
    </w:p>
    <w:p w:rsidR="00EF00C7" w:rsidRDefault="00EF00C7" w:rsidP="00EF00C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Приложения без ссылок в тексте.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5. Рекомендации</w:t>
      </w:r>
    </w:p>
    <w:p w:rsidR="00EF00C7" w:rsidRDefault="00EF00C7" w:rsidP="00EF00C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Используйте шаблон документа с заданными стилями (шрифты, отступы, нумерация).</w:t>
      </w:r>
    </w:p>
    <w:p w:rsidR="00EF00C7" w:rsidRDefault="00EF00C7" w:rsidP="00EF00C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Проверяйте соответствие ГОСТам (например, ГОСТ 7.32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noBreakHyphen/>
        <w:t>2017 для отчётов о НИР).</w:t>
      </w:r>
    </w:p>
    <w:p w:rsidR="00EF00C7" w:rsidRDefault="00EF00C7" w:rsidP="00EF00C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Сохраняйте единообразие оформления на всём протяжении работы.</w:t>
      </w:r>
    </w:p>
    <w:p w:rsidR="00EF00C7" w:rsidRDefault="00EF00C7" w:rsidP="00EF00C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Перед сдачей перечитайте текст на наличие опечаток и логических нестыковок.</w:t>
      </w:r>
    </w:p>
    <w:p w:rsidR="00EF00C7" w:rsidRDefault="00EF00C7" w:rsidP="00EF00C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Вывод</w:t>
      </w:r>
    </w:p>
    <w:p w:rsidR="00EF00C7" w:rsidRDefault="00EF00C7" w:rsidP="00EF00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Правильное оформление проекта:</w:t>
      </w:r>
    </w:p>
    <w:p w:rsidR="00EF00C7" w:rsidRDefault="00EF00C7" w:rsidP="00EF00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облегчает восприятие материала;</w:t>
      </w:r>
    </w:p>
    <w:p w:rsidR="00EF00C7" w:rsidRDefault="00EF00C7" w:rsidP="00EF00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демонстрирует аккуратность и внимание к деталям;</w:t>
      </w:r>
    </w:p>
    <w:p w:rsidR="00EF00C7" w:rsidRDefault="00EF00C7" w:rsidP="00EF00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соответствует академическим и профессиональным стандартам;</w:t>
      </w:r>
    </w:p>
    <w:p w:rsidR="00EF00C7" w:rsidRDefault="00EF00C7" w:rsidP="00EF00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повышает оценку за работу.</w:t>
      </w:r>
    </w:p>
    <w:p w:rsidR="00EF00C7" w:rsidRDefault="00EF00C7" w:rsidP="00EF00C7">
      <w:pPr>
        <w:spacing w:after="0"/>
      </w:pPr>
    </w:p>
    <w:p w:rsidR="00EF00C7" w:rsidRDefault="00EF00C7" w:rsidP="00EF00C7"/>
    <w:p w:rsidR="00EF00C7" w:rsidRPr="00EF00C7" w:rsidRDefault="00EF00C7" w:rsidP="00EF00C7">
      <w:pPr>
        <w:jc w:val="right"/>
        <w:rPr>
          <w:b/>
          <w:bCs/>
        </w:rPr>
      </w:pPr>
    </w:p>
    <w:p w:rsidR="00EF00C7" w:rsidRPr="00EF00C7" w:rsidRDefault="00EF00C7" w:rsidP="00EF00C7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«Структура и оформление проекта»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Какой элемент открывает структуру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Введение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Титульный лист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Содержание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Аннотация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обязательно указывается на титульном листе?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Название проекта, ФИО автора, образовательное учреждение, год выполнения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Список литературы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Цели и задачи проекта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Краткое содержание каждой главы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каком разделе обосновывается актуальность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В аннотации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введении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В основной части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В заключении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Где формулируются цель и задачи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В аннотации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введении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В основной части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В списке литературы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Какая часть проекта содержит подробное описание хода работы и полученных результатов?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Введение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Основная часть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Заключение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Приложения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Где приводятся выводы и рекомендации по итогам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введении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В основной части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В заключении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В аннотации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включает раздел «Методы исследования»?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Перечень использованных книг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б) Описание способов сбора и анализа данных (наблюдение, опрос, эксперимент и 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т. п.)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План работы по этапам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Фотоматериалы и схемы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 оформляется список литературы?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произвольном порядке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По алфавиту фамилий авторов или заглавий, с полными выходными данными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Только интернет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noBreakHyphen/>
        <w:t>источники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Без указания года издания и издательства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Где размещаются объёмные таблицы, графики, фото, анкеты?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В основной части текста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В приложениях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введении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В списке литературы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Какой шрифт и размер обычно используются для основного текста проекта (по ГОСТ)?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а)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Arial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, 14 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б)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, 14 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Calibri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, 11 </w:t>
      </w:r>
      <w:proofErr w:type="spell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любой, на усмотрение автора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Каков стандартный межстрочный интервал в проекте?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Одинарный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Полуторный (1,5)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Двойной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желанию автора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Где указываются номера страниц?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Только на титульном листе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На всех страницах, кроме титульного листа (обычно внизу или вверху)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Только в содержании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Нигде, это необязательно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такое аннотация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а) Подробный план работы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Краткое изложение сути, целей, методов и результатов (1–2 абзаца)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Список использованных источников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Приложение с диаграммами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Нужно ли нумеровать разделы и подразделы в проекте?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Нет, достаточно заголовков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Да, для логической структуры и удобства навигации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Только в приложениях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Только если требует руководитель</w:t>
      </w:r>
    </w:p>
    <w:p w:rsidR="00EF00C7" w:rsidRPr="00EF00C7" w:rsidRDefault="00EF00C7" w:rsidP="00EF00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0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Где размещается содержание (оглавление) проекта?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а</w:t>
      </w:r>
      <w:proofErr w:type="gramStart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титульного листа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б) Перед титульным листом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в) После введения</w:t>
      </w:r>
      <w:r w:rsidRPr="00EF00C7">
        <w:rPr>
          <w:rFonts w:ascii="Times New Roman" w:eastAsia="Times New Roman" w:hAnsi="Times New Roman"/>
          <w:sz w:val="24"/>
          <w:szCs w:val="24"/>
          <w:lang w:eastAsia="ru-RU"/>
        </w:rPr>
        <w:br/>
        <w:t>г) В конце, перед приложениями</w:t>
      </w:r>
    </w:p>
    <w:p w:rsidR="00EF00C7" w:rsidRDefault="00EF00C7" w:rsidP="00EF00C7"/>
    <w:p w:rsidR="00EF00C7" w:rsidRDefault="00EF00C7" w:rsidP="00EF00C7"/>
    <w:p w:rsidR="00EF00C7" w:rsidRDefault="00EF00C7" w:rsidP="00EF00C7"/>
    <w:p w:rsidR="00EF00C7" w:rsidRDefault="00EF00C7" w:rsidP="00EF00C7"/>
    <w:p w:rsidR="00872A50" w:rsidRDefault="00872A50"/>
    <w:sectPr w:rsidR="0087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607"/>
    <w:multiLevelType w:val="multilevel"/>
    <w:tmpl w:val="7564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40EED"/>
    <w:multiLevelType w:val="multilevel"/>
    <w:tmpl w:val="B29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66807"/>
    <w:multiLevelType w:val="multilevel"/>
    <w:tmpl w:val="3D0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73E72"/>
    <w:multiLevelType w:val="multilevel"/>
    <w:tmpl w:val="A62E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368C1"/>
    <w:multiLevelType w:val="multilevel"/>
    <w:tmpl w:val="1A24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43D0F"/>
    <w:multiLevelType w:val="multilevel"/>
    <w:tmpl w:val="75FE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55CD5"/>
    <w:multiLevelType w:val="multilevel"/>
    <w:tmpl w:val="5996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F5E1A"/>
    <w:multiLevelType w:val="multilevel"/>
    <w:tmpl w:val="B9FA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42E99"/>
    <w:multiLevelType w:val="multilevel"/>
    <w:tmpl w:val="CF60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50417"/>
    <w:multiLevelType w:val="multilevel"/>
    <w:tmpl w:val="402A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92DB8"/>
    <w:multiLevelType w:val="multilevel"/>
    <w:tmpl w:val="56CA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2854C6"/>
    <w:multiLevelType w:val="hybridMultilevel"/>
    <w:tmpl w:val="F238D680"/>
    <w:lvl w:ilvl="0" w:tplc="64D4750E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560312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2A90309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CE9261B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4" w:tplc="0812F32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ADC4BD3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30324B44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BCB2893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0EE0E494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20622C7"/>
    <w:multiLevelType w:val="multilevel"/>
    <w:tmpl w:val="A618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F65A0"/>
    <w:multiLevelType w:val="multilevel"/>
    <w:tmpl w:val="FB0A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71749"/>
    <w:multiLevelType w:val="multilevel"/>
    <w:tmpl w:val="E824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00C37"/>
    <w:multiLevelType w:val="multilevel"/>
    <w:tmpl w:val="B2AC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C45CC"/>
    <w:multiLevelType w:val="multilevel"/>
    <w:tmpl w:val="D164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F825E6"/>
    <w:multiLevelType w:val="multilevel"/>
    <w:tmpl w:val="28A0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C7"/>
    <w:rsid w:val="00872A50"/>
    <w:rsid w:val="00EF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F12F"/>
  <w15:chartTrackingRefBased/>
  <w15:docId w15:val="{8F3D1A06-A056-4E23-8839-62D88CE4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F00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85308" TargetMode="External"/><Relationship Id="rId5" Type="http://schemas.openxmlformats.org/officeDocument/2006/relationships/hyperlink" Target="mailto:rogovam28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1</cp:revision>
  <dcterms:created xsi:type="dcterms:W3CDTF">2026-02-13T02:09:00Z</dcterms:created>
  <dcterms:modified xsi:type="dcterms:W3CDTF">2026-02-13T02:20:00Z</dcterms:modified>
</cp:coreProperties>
</file>