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5" w:rsidRPr="00882135" w:rsidRDefault="00882135" w:rsidP="00882135">
      <w:pPr>
        <w:shd w:val="clear" w:color="auto" w:fill="FFFFFF"/>
        <w:spacing w:after="0" w:line="420" w:lineRule="atLeast"/>
        <w:outlineLvl w:val="1"/>
        <w:rPr>
          <w:rFonts w:ascii="Helvetica" w:eastAsia="Times New Roman" w:hAnsi="Helvetica" w:cs="Helvetica"/>
          <w:color w:val="2C2D2E"/>
          <w:sz w:val="36"/>
          <w:szCs w:val="36"/>
          <w:lang w:eastAsia="ru-RU"/>
        </w:rPr>
      </w:pPr>
      <w:r w:rsidRPr="00882135">
        <w:rPr>
          <w:rFonts w:ascii="Helvetica" w:eastAsia="Times New Roman" w:hAnsi="Helvetica" w:cs="Helvetica"/>
          <w:color w:val="2C2D2E"/>
          <w:sz w:val="36"/>
          <w:szCs w:val="36"/>
          <w:lang w:eastAsia="ru-RU"/>
        </w:rPr>
        <w:t>4 ЭМ 25. 13.02.2026. Волейбол. Верхний и Нижний приём мяча в паре и индивидуально. Комплекс упражнений по гимнастике</w:t>
      </w:r>
    </w:p>
    <w:p w:rsidR="00276B0E" w:rsidRDefault="00276B0E">
      <w:bookmarkStart w:id="0" w:name="_GoBack"/>
      <w:bookmarkEnd w:id="0"/>
    </w:p>
    <w:sectPr w:rsidR="0027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D4"/>
    <w:rsid w:val="00276B0E"/>
    <w:rsid w:val="00882135"/>
    <w:rsid w:val="00D0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69E65-C79F-4DCF-A1DE-1F91F5C0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Abaddon</dc:creator>
  <cp:keywords/>
  <dc:description/>
  <cp:lastModifiedBy>Abaddon</cp:lastModifiedBy>
  <cp:revision>2</cp:revision>
  <dcterms:created xsi:type="dcterms:W3CDTF">2026-02-13T08:01:00Z</dcterms:created>
  <dcterms:modified xsi:type="dcterms:W3CDTF">2026-02-13T08:02:00Z</dcterms:modified>
</cp:coreProperties>
</file>