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4D12F3" w:rsidP="00607546">
      <w:pPr>
        <w:rPr>
          <w:rFonts w:ascii="Times New Roman" w:hAnsi="Times New Roman" w:cs="Times New Roman"/>
          <w:b/>
          <w:bCs/>
          <w:iCs/>
        </w:rPr>
      </w:pPr>
      <w:r w:rsidRPr="004D12F3">
        <w:rPr>
          <w:rFonts w:ascii="Times New Roman" w:hAnsi="Times New Roman" w:cs="Times New Roman"/>
          <w:b/>
          <w:bCs/>
          <w:iCs/>
          <w:u w:val="single"/>
        </w:rPr>
        <w:t>27</w:t>
      </w:r>
      <w:r>
        <w:rPr>
          <w:rFonts w:ascii="Times New Roman" w:hAnsi="Times New Roman" w:cs="Times New Roman"/>
          <w:b/>
          <w:bCs/>
          <w:iCs/>
          <w:u w:val="single"/>
        </w:rPr>
        <w:t>.0</w:t>
      </w:r>
      <w:r w:rsidRPr="004D12F3">
        <w:rPr>
          <w:rFonts w:ascii="Times New Roman" w:hAnsi="Times New Roman" w:cs="Times New Roman"/>
          <w:b/>
          <w:bCs/>
          <w:iCs/>
          <w:u w:val="single"/>
        </w:rPr>
        <w:t>3</w:t>
      </w:r>
      <w:r w:rsidR="00607546">
        <w:rPr>
          <w:rFonts w:ascii="Times New Roman" w:hAnsi="Times New Roman" w:cs="Times New Roman"/>
          <w:b/>
          <w:bCs/>
          <w:iCs/>
          <w:u w:val="single"/>
        </w:rPr>
        <w:t>.20</w:t>
      </w: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Pr="004D12F3">
        <w:rPr>
          <w:rFonts w:ascii="Times New Roman" w:hAnsi="Times New Roman" w:cs="Times New Roman"/>
          <w:b/>
          <w:bCs/>
          <w:iCs/>
          <w:u w:val="single"/>
        </w:rPr>
        <w:t>6</w:t>
      </w:r>
      <w:r w:rsidR="00EF2FC4">
        <w:rPr>
          <w:rFonts w:ascii="Times New Roman" w:hAnsi="Times New Roman" w:cs="Times New Roman"/>
          <w:b/>
          <w:bCs/>
          <w:iCs/>
          <w:u w:val="single"/>
        </w:rPr>
        <w:t xml:space="preserve">  группа 6</w:t>
      </w:r>
      <w:r w:rsidR="0059338C">
        <w:rPr>
          <w:rFonts w:ascii="Times New Roman" w:hAnsi="Times New Roman" w:cs="Times New Roman"/>
          <w:b/>
          <w:bCs/>
          <w:iCs/>
          <w:u w:val="single"/>
        </w:rPr>
        <w:t xml:space="preserve"> ОР</w:t>
      </w:r>
      <w:r w:rsidR="00607546">
        <w:rPr>
          <w:rFonts w:ascii="Times New Roman" w:hAnsi="Times New Roman" w:cs="Times New Roman"/>
          <w:b/>
          <w:bCs/>
          <w:iCs/>
          <w:u w:val="single"/>
        </w:rPr>
        <w:t>-</w:t>
      </w:r>
      <w:r w:rsidRPr="00F622AE">
        <w:rPr>
          <w:rFonts w:ascii="Times New Roman" w:hAnsi="Times New Roman" w:cs="Times New Roman"/>
          <w:b/>
          <w:bCs/>
          <w:iCs/>
          <w:u w:val="single"/>
        </w:rPr>
        <w:t>24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EE7136">
        <w:rPr>
          <w:rFonts w:ascii="Times New Roman" w:hAnsi="Times New Roman" w:cs="Times New Roman"/>
          <w:b/>
          <w:bCs/>
          <w:iCs/>
        </w:rPr>
        <w:t>О</w:t>
      </w:r>
      <w:r w:rsidR="0059338C">
        <w:rPr>
          <w:rFonts w:ascii="Times New Roman" w:hAnsi="Times New Roman" w:cs="Times New Roman"/>
          <w:b/>
          <w:bCs/>
          <w:iCs/>
        </w:rPr>
        <w:t>богащение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59338C" w:rsidRPr="0059338C" w:rsidRDefault="00AC5DC3" w:rsidP="0059338C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«</w:t>
      </w:r>
      <w:r w:rsidR="0059338C" w:rsidRPr="0059338C">
        <w:rPr>
          <w:rFonts w:ascii="Times New Roman" w:hAnsi="Times New Roman" w:cs="Times New Roman"/>
          <w:b/>
          <w:bCs/>
          <w:sz w:val="22"/>
          <w:szCs w:val="22"/>
          <w:u w:val="single"/>
        </w:rPr>
        <w:t>Подготовительные процессы при обогащении углей.</w:t>
      </w:r>
    </w:p>
    <w:p w:rsidR="00F622AE" w:rsidRDefault="00F622AE" w:rsidP="00F622AE">
      <w:pPr>
        <w:rPr>
          <w:sz w:val="20"/>
          <w:szCs w:val="20"/>
        </w:rPr>
      </w:pPr>
      <w:proofErr w:type="spellStart"/>
      <w:r w:rsidRPr="00830BA6">
        <w:rPr>
          <w:bCs/>
          <w:sz w:val="20"/>
          <w:szCs w:val="20"/>
        </w:rPr>
        <w:t>Грохочение</w:t>
      </w:r>
      <w:proofErr w:type="spellEnd"/>
      <w:r w:rsidRPr="00830BA6">
        <w:rPr>
          <w:bCs/>
          <w:sz w:val="20"/>
          <w:szCs w:val="20"/>
        </w:rPr>
        <w:t>. Назначение</w:t>
      </w:r>
      <w:r>
        <w:rPr>
          <w:sz w:val="20"/>
          <w:szCs w:val="20"/>
        </w:rPr>
        <w:t xml:space="preserve"> операции</w:t>
      </w:r>
      <w:r w:rsidRPr="00830BA6">
        <w:rPr>
          <w:sz w:val="20"/>
          <w:szCs w:val="20"/>
        </w:rPr>
        <w:t xml:space="preserve"> </w:t>
      </w:r>
      <w:proofErr w:type="spellStart"/>
      <w:r w:rsidRPr="00830BA6">
        <w:rPr>
          <w:sz w:val="20"/>
          <w:szCs w:val="20"/>
        </w:rPr>
        <w:t>грохочения</w:t>
      </w:r>
      <w:proofErr w:type="spellEnd"/>
      <w:r w:rsidRPr="00830BA6">
        <w:rPr>
          <w:sz w:val="20"/>
          <w:szCs w:val="20"/>
        </w:rPr>
        <w:t xml:space="preserve"> и его виды. Схем</w:t>
      </w:r>
      <w:r>
        <w:rPr>
          <w:sz w:val="20"/>
          <w:szCs w:val="20"/>
        </w:rPr>
        <w:t>ы</w:t>
      </w:r>
      <w:r w:rsidRPr="00830BA6">
        <w:rPr>
          <w:sz w:val="20"/>
          <w:szCs w:val="20"/>
        </w:rPr>
        <w:t xml:space="preserve"> </w:t>
      </w:r>
      <w:proofErr w:type="spellStart"/>
      <w:r w:rsidRPr="00830BA6">
        <w:rPr>
          <w:sz w:val="20"/>
          <w:szCs w:val="20"/>
        </w:rPr>
        <w:t>грохочения</w:t>
      </w:r>
      <w:proofErr w:type="spellEnd"/>
      <w:r w:rsidRPr="00830BA6">
        <w:rPr>
          <w:sz w:val="20"/>
          <w:szCs w:val="20"/>
        </w:rPr>
        <w:t>. Грохоты</w:t>
      </w:r>
      <w:r>
        <w:rPr>
          <w:sz w:val="20"/>
          <w:szCs w:val="20"/>
        </w:rPr>
        <w:t xml:space="preserve"> для </w:t>
      </w:r>
      <w:proofErr w:type="gramStart"/>
      <w:r>
        <w:rPr>
          <w:sz w:val="20"/>
          <w:szCs w:val="20"/>
        </w:rPr>
        <w:t>подготовительного</w:t>
      </w:r>
      <w:proofErr w:type="gramEnd"/>
      <w:r>
        <w:rPr>
          <w:sz w:val="20"/>
          <w:szCs w:val="20"/>
        </w:rPr>
        <w:t xml:space="preserve"> и </w:t>
      </w:r>
      <w:r w:rsidRPr="00830BA6">
        <w:rPr>
          <w:sz w:val="20"/>
          <w:szCs w:val="20"/>
        </w:rPr>
        <w:t xml:space="preserve">предварительного </w:t>
      </w:r>
      <w:proofErr w:type="spellStart"/>
      <w:r w:rsidRPr="00830BA6">
        <w:rPr>
          <w:sz w:val="20"/>
          <w:szCs w:val="20"/>
        </w:rPr>
        <w:t>грохочения</w:t>
      </w:r>
      <w:proofErr w:type="spellEnd"/>
      <w:r w:rsidRPr="00830BA6">
        <w:rPr>
          <w:sz w:val="20"/>
          <w:szCs w:val="20"/>
        </w:rPr>
        <w:t xml:space="preserve">. </w:t>
      </w:r>
    </w:p>
    <w:p w:rsidR="00EB7D81" w:rsidRPr="00320FF8" w:rsidRDefault="00607546" w:rsidP="0059338C">
      <w:pPr>
        <w:tabs>
          <w:tab w:val="left" w:pos="1517"/>
        </w:tabs>
        <w:rPr>
          <w:rFonts w:ascii="Times New Roman" w:hAnsi="Times New Roman" w:cs="Times New Roman"/>
          <w:b/>
          <w:bCs/>
          <w:iCs/>
          <w:u w:val="single"/>
        </w:rPr>
      </w:pPr>
      <w:r w:rsidRPr="00320FF8">
        <w:rPr>
          <w:rFonts w:ascii="Times New Roman" w:hAnsi="Times New Roman" w:cs="Times New Roman"/>
          <w:b/>
          <w:bCs/>
          <w:iCs/>
          <w:u w:val="single"/>
        </w:rPr>
        <w:t>»</w:t>
      </w:r>
      <w:r w:rsidR="00320FF8" w:rsidRPr="00320FF8">
        <w:rPr>
          <w:rFonts w:ascii="Times New Roman" w:hAnsi="Times New Roman" w:cs="Times New Roman"/>
          <w:b/>
          <w:bCs/>
          <w:iCs/>
          <w:u w:val="single"/>
        </w:rPr>
        <w:t>.</w:t>
      </w:r>
    </w:p>
    <w:p w:rsidR="00320FF8" w:rsidRDefault="00320FF8" w:rsidP="00320FF8">
      <w:pPr>
        <w:shd w:val="clear" w:color="auto" w:fill="FFFFFF"/>
        <w:spacing w:line="285" w:lineRule="atLeast"/>
        <w:jc w:val="center"/>
        <w:rPr>
          <w:rStyle w:val="a3"/>
          <w:rFonts w:ascii="Helvetica" w:hAnsi="Helvetica"/>
          <w:b/>
          <w:sz w:val="28"/>
          <w:szCs w:val="28"/>
        </w:rPr>
      </w:pPr>
      <w:r w:rsidRPr="00E366E4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Выполняемые задания сбрасывайте на электронную почту </w:t>
      </w:r>
      <w:hyperlink r:id="rId8" w:history="1">
        <w:r w:rsidRPr="00D651E8">
          <w:rPr>
            <w:rStyle w:val="a3"/>
            <w:rFonts w:ascii="Helvetica" w:hAnsi="Helvetica"/>
            <w:sz w:val="28"/>
            <w:szCs w:val="28"/>
          </w:rPr>
          <w:t>baeva64t@gmail.com</w:t>
        </w:r>
      </w:hyperlink>
    </w:p>
    <w:p w:rsidR="00607546" w:rsidRPr="00320FF8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  <w:u w:val="single"/>
        </w:rPr>
      </w:pPr>
    </w:p>
    <w:p w:rsidR="00AC5DC3" w:rsidRPr="00AC5DC3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Default="00EE7136" w:rsidP="00EE7136">
      <w:pPr>
        <w:pStyle w:val="a4"/>
        <w:ind w:left="142" w:hanging="142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680AB0">
        <w:rPr>
          <w:rFonts w:ascii="Times New Roman" w:hAnsi="Times New Roman" w:cs="Times New Roman"/>
          <w:bCs/>
        </w:rPr>
        <w:t xml:space="preserve"> </w:t>
      </w:r>
    </w:p>
    <w:p w:rsidR="00EE7136" w:rsidRPr="00EE7136" w:rsidRDefault="00EE7136" w:rsidP="00EE7136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EE7136">
        <w:rPr>
          <w:rFonts w:ascii="Times New Roman" w:hAnsi="Times New Roman" w:cs="Times New Roman"/>
          <w:bCs/>
        </w:rPr>
        <w:t xml:space="preserve">  2.  </w:t>
      </w:r>
      <w:proofErr w:type="spellStart"/>
      <w:r w:rsidRPr="00EE7136">
        <w:rPr>
          <w:rFonts w:ascii="Times New Roman" w:hAnsi="Times New Roman" w:cs="Times New Roman"/>
        </w:rPr>
        <w:t>Суслина</w:t>
      </w:r>
      <w:proofErr w:type="spellEnd"/>
      <w:r w:rsidRPr="00EE7136">
        <w:rPr>
          <w:rFonts w:ascii="Times New Roman" w:hAnsi="Times New Roman" w:cs="Times New Roman"/>
        </w:rPr>
        <w:t xml:space="preserve"> Л.А. Обогащение полезных ископаемых.- Кемерово: </w:t>
      </w:r>
      <w:proofErr w:type="spellStart"/>
      <w:r w:rsidRPr="00EE7136">
        <w:rPr>
          <w:rFonts w:ascii="Times New Roman" w:hAnsi="Times New Roman" w:cs="Times New Roman"/>
        </w:rPr>
        <w:t>Куз</w:t>
      </w:r>
      <w:proofErr w:type="spellEnd"/>
      <w:r w:rsidRPr="00EE7136">
        <w:rPr>
          <w:rFonts w:ascii="Times New Roman" w:hAnsi="Times New Roman" w:cs="Times New Roman"/>
        </w:rPr>
        <w:t xml:space="preserve"> ГТУ,2012</w:t>
      </w:r>
      <w:r w:rsidRPr="00EE7136">
        <w:rPr>
          <w:rFonts w:ascii="Times New Roman" w:hAnsi="Times New Roman" w:cs="Times New Roman"/>
          <w:bCs/>
        </w:rPr>
        <w:t xml:space="preserve"> стр.145-150</w:t>
      </w:r>
      <w:r w:rsidR="00F721E3">
        <w:rPr>
          <w:rFonts w:ascii="Times New Roman" w:hAnsi="Times New Roman" w:cs="Times New Roman"/>
          <w:bCs/>
        </w:rPr>
        <w:t xml:space="preserve"> </w:t>
      </w:r>
      <w:r w:rsidRPr="00EE7136">
        <w:rPr>
          <w:rFonts w:ascii="Times New Roman" w:hAnsi="Times New Roman" w:cs="Times New Roman"/>
          <w:bCs/>
        </w:rPr>
        <w:t>(</w:t>
      </w:r>
      <w:hyperlink r:id="rId10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http://www.geokniga.org/books/12979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Стр.</w:t>
      </w:r>
      <w:r w:rsidR="00680AB0">
        <w:rPr>
          <w:rFonts w:ascii="Times New Roman" w:hAnsi="Times New Roman" w:cs="Times New Roman"/>
          <w:bCs/>
        </w:rPr>
        <w:t>20-35</w:t>
      </w:r>
    </w:p>
    <w:p w:rsidR="00F721E3" w:rsidRDefault="00AC5DC3" w:rsidP="0059338C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 3. </w:t>
      </w:r>
      <w:proofErr w:type="spellStart"/>
      <w:r w:rsidR="0059338C">
        <w:rPr>
          <w:rFonts w:ascii="Times New Roman" w:hAnsi="Times New Roman" w:cs="Times New Roman"/>
          <w:bCs/>
        </w:rPr>
        <w:t>Шилаев</w:t>
      </w:r>
      <w:proofErr w:type="spellEnd"/>
      <w:r w:rsidR="0059338C">
        <w:rPr>
          <w:rFonts w:ascii="Times New Roman" w:hAnsi="Times New Roman" w:cs="Times New Roman"/>
          <w:bCs/>
        </w:rPr>
        <w:t xml:space="preserve"> </w:t>
      </w:r>
      <w:r w:rsidR="0059338C" w:rsidRPr="00F721E3">
        <w:rPr>
          <w:rFonts w:ascii="Times New Roman" w:hAnsi="Times New Roman" w:cs="Times New Roman"/>
          <w:bCs/>
        </w:rPr>
        <w:t>В.</w:t>
      </w:r>
      <w:r w:rsidR="0059338C">
        <w:rPr>
          <w:rFonts w:ascii="Times New Roman" w:hAnsi="Times New Roman" w:cs="Times New Roman"/>
          <w:bCs/>
        </w:rPr>
        <w:t>П</w:t>
      </w:r>
      <w:r w:rsidR="0059338C" w:rsidRPr="00F721E3">
        <w:rPr>
          <w:rFonts w:ascii="Times New Roman" w:hAnsi="Times New Roman" w:cs="Times New Roman"/>
          <w:bCs/>
        </w:rPr>
        <w:t xml:space="preserve">. </w:t>
      </w:r>
      <w:r w:rsidR="0059338C">
        <w:rPr>
          <w:rFonts w:ascii="Times New Roman" w:hAnsi="Times New Roman" w:cs="Times New Roman"/>
          <w:bCs/>
        </w:rPr>
        <w:t xml:space="preserve">Основы </w:t>
      </w:r>
      <w:r w:rsidR="0059338C" w:rsidRPr="00F721E3">
        <w:rPr>
          <w:rFonts w:ascii="Times New Roman" w:hAnsi="Times New Roman" w:cs="Times New Roman"/>
          <w:bCs/>
        </w:rPr>
        <w:t xml:space="preserve">обогащения </w:t>
      </w:r>
      <w:r w:rsidR="0059338C">
        <w:rPr>
          <w:rFonts w:ascii="Times New Roman" w:hAnsi="Times New Roman" w:cs="Times New Roman"/>
          <w:bCs/>
        </w:rPr>
        <w:t>полезных ископаемых</w:t>
      </w:r>
      <w:proofErr w:type="gramStart"/>
      <w:r w:rsidR="0059338C" w:rsidRPr="00F721E3">
        <w:rPr>
          <w:rFonts w:ascii="Times New Roman" w:hAnsi="Times New Roman" w:cs="Times New Roman"/>
          <w:bCs/>
        </w:rPr>
        <w:t xml:space="preserve">..- </w:t>
      </w:r>
      <w:proofErr w:type="gramEnd"/>
      <w:r w:rsidR="0059338C" w:rsidRPr="00F721E3">
        <w:rPr>
          <w:rFonts w:ascii="Times New Roman" w:hAnsi="Times New Roman" w:cs="Times New Roman"/>
          <w:bCs/>
        </w:rPr>
        <w:t>М.:    Недра,19</w:t>
      </w:r>
      <w:r w:rsidR="0059338C">
        <w:rPr>
          <w:rFonts w:ascii="Times New Roman" w:hAnsi="Times New Roman" w:cs="Times New Roman"/>
          <w:bCs/>
        </w:rPr>
        <w:t>86</w:t>
      </w:r>
    </w:p>
    <w:p w:rsidR="00320FF8" w:rsidRPr="006A5D15" w:rsidRDefault="00320FF8" w:rsidP="00320FF8">
      <w:pPr>
        <w:pStyle w:val="a4"/>
        <w:ind w:left="142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 4.</w:t>
      </w:r>
      <w:r w:rsidRPr="00320FF8">
        <w:rPr>
          <w:rFonts w:ascii="Times New Roman" w:hAnsi="Times New Roman"/>
          <w:bCs/>
        </w:rPr>
        <w:t xml:space="preserve"> </w:t>
      </w:r>
      <w:proofErr w:type="spellStart"/>
      <w:r w:rsidRPr="006A5D15">
        <w:rPr>
          <w:rFonts w:ascii="Times New Roman" w:hAnsi="Times New Roman"/>
          <w:bCs/>
        </w:rPr>
        <w:t>Чантурия</w:t>
      </w:r>
      <w:proofErr w:type="spellEnd"/>
      <w:r w:rsidRPr="006A5D15">
        <w:rPr>
          <w:rFonts w:ascii="Times New Roman" w:hAnsi="Times New Roman"/>
          <w:bCs/>
        </w:rPr>
        <w:t xml:space="preserve"> В.А. Техника и технология обогащения углей. Справочное руководство. - М.:    Недра,1995</w:t>
      </w:r>
    </w:p>
    <w:p w:rsidR="00320FF8" w:rsidRDefault="00320FF8" w:rsidP="0059338C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59338C" w:rsidRDefault="0059338C" w:rsidP="0059338C">
      <w:pPr>
        <w:pStyle w:val="a4"/>
        <w:ind w:left="567" w:hanging="567"/>
        <w:rPr>
          <w:bCs/>
        </w:rPr>
      </w:pP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</w:p>
    <w:p w:rsidR="002C2036" w:rsidRPr="002C2036" w:rsidRDefault="002C2036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</w:t>
      </w:r>
      <w:r>
        <w:rPr>
          <w:rFonts w:ascii="Times New Roman" w:hAnsi="Times New Roman" w:cs="Times New Roman"/>
          <w:bCs/>
        </w:rPr>
        <w:t>а</w:t>
      </w:r>
      <w:r w:rsidRPr="002C203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Подготовительные процессы переработки полезных ископаемых.</w:t>
      </w:r>
    </w:p>
    <w:p w:rsidR="003B1EDF" w:rsidRPr="00CA5CDC" w:rsidRDefault="00F42CC8" w:rsidP="0059338C">
      <w:pPr>
        <w:pStyle w:val="a4"/>
        <w:ind w:left="1418" w:hanging="1276"/>
        <w:rPr>
          <w:rFonts w:ascii="Times New Roman" w:hAnsi="Times New Roman" w:cs="Times New Roman"/>
        </w:rPr>
      </w:pPr>
      <w:r w:rsidRPr="00CA5CDC">
        <w:rPr>
          <w:rFonts w:ascii="Times New Roman" w:hAnsi="Times New Roman" w:cs="Times New Roman"/>
          <w:b/>
          <w:bCs/>
        </w:rPr>
        <w:t xml:space="preserve">                     </w:t>
      </w:r>
      <w:r w:rsidR="002C2036" w:rsidRPr="00CA5CDC">
        <w:rPr>
          <w:rFonts w:ascii="Times New Roman" w:hAnsi="Times New Roman" w:cs="Times New Roman"/>
        </w:rPr>
        <w:t>б</w:t>
      </w:r>
      <w:r w:rsidRPr="00CA5CDC">
        <w:t xml:space="preserve">) </w:t>
      </w:r>
      <w:r w:rsidR="0059338C" w:rsidRPr="00CA5CDC">
        <w:rPr>
          <w:rFonts w:ascii="Times New Roman" w:hAnsi="Times New Roman" w:cs="Times New Roman"/>
        </w:rPr>
        <w:t xml:space="preserve">Назначение операции </w:t>
      </w:r>
      <w:proofErr w:type="spellStart"/>
      <w:r w:rsidR="0059338C" w:rsidRPr="00CA5CDC">
        <w:rPr>
          <w:rFonts w:ascii="Times New Roman" w:hAnsi="Times New Roman" w:cs="Times New Roman"/>
        </w:rPr>
        <w:t>грохочения</w:t>
      </w:r>
      <w:proofErr w:type="spellEnd"/>
      <w:r w:rsidR="0059338C" w:rsidRPr="00CA5CDC">
        <w:rPr>
          <w:rFonts w:ascii="Times New Roman" w:hAnsi="Times New Roman" w:cs="Times New Roman"/>
        </w:rPr>
        <w:t xml:space="preserve"> и его виды</w:t>
      </w:r>
      <w:r w:rsidR="0059338C" w:rsidRPr="00CA5CDC">
        <w:t>.</w:t>
      </w:r>
    </w:p>
    <w:p w:rsidR="00F42CC8" w:rsidRPr="00CA5CDC" w:rsidRDefault="003B1EDF" w:rsidP="00F42CC8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 w:rsidRPr="00CA5CDC">
        <w:rPr>
          <w:rFonts w:ascii="Times New Roman" w:hAnsi="Times New Roman" w:cs="Times New Roman"/>
        </w:rPr>
        <w:t xml:space="preserve">                       </w:t>
      </w:r>
      <w:r w:rsidR="00320FF8" w:rsidRPr="00CA5CDC">
        <w:rPr>
          <w:rFonts w:ascii="Times New Roman" w:hAnsi="Times New Roman" w:cs="Times New Roman"/>
        </w:rPr>
        <w:t>(определение</w:t>
      </w:r>
      <w:r w:rsidR="002C2036" w:rsidRPr="00CA5CDC">
        <w:rPr>
          <w:rFonts w:ascii="Times New Roman" w:hAnsi="Times New Roman" w:cs="Times New Roman"/>
        </w:rPr>
        <w:t xml:space="preserve">, название продуктов </w:t>
      </w:r>
      <w:proofErr w:type="spellStart"/>
      <w:r w:rsidR="002C2036" w:rsidRPr="00CA5CDC">
        <w:rPr>
          <w:rFonts w:ascii="Times New Roman" w:hAnsi="Times New Roman" w:cs="Times New Roman"/>
        </w:rPr>
        <w:t>грохочения</w:t>
      </w:r>
      <w:proofErr w:type="spellEnd"/>
      <w:r w:rsidR="002C2036" w:rsidRPr="00CA5CDC">
        <w:rPr>
          <w:rFonts w:ascii="Times New Roman" w:hAnsi="Times New Roman" w:cs="Times New Roman"/>
        </w:rPr>
        <w:t>, вид</w:t>
      </w:r>
      <w:proofErr w:type="gramStart"/>
      <w:r w:rsidR="002C2036" w:rsidRPr="00CA5CDC">
        <w:rPr>
          <w:rFonts w:ascii="Times New Roman" w:hAnsi="Times New Roman" w:cs="Times New Roman"/>
        </w:rPr>
        <w:t>ы-</w:t>
      </w:r>
      <w:proofErr w:type="gramEnd"/>
      <w:r w:rsidR="00F42CC8" w:rsidRPr="00CA5CDC">
        <w:rPr>
          <w:rFonts w:ascii="Times New Roman" w:hAnsi="Times New Roman" w:cs="Times New Roman"/>
        </w:rPr>
        <w:t xml:space="preserve"> </w:t>
      </w:r>
      <w:r w:rsidR="002C2036" w:rsidRPr="00CA5CDC">
        <w:rPr>
          <w:rFonts w:ascii="Times New Roman" w:hAnsi="Times New Roman" w:cs="Times New Roman"/>
        </w:rPr>
        <w:t>вспомогательное, подготовительное, окончательное, избирательное, обезвоживающее</w:t>
      </w:r>
      <w:r w:rsidR="00F42CC8" w:rsidRPr="00CA5CDC">
        <w:rPr>
          <w:rFonts w:ascii="Times New Roman" w:hAnsi="Times New Roman" w:cs="Times New Roman"/>
        </w:rPr>
        <w:t>)</w:t>
      </w:r>
    </w:p>
    <w:p w:rsidR="00682CFD" w:rsidRPr="00CA5CDC" w:rsidRDefault="00682CFD" w:rsidP="00F42CC8">
      <w:pPr>
        <w:pStyle w:val="Default"/>
        <w:ind w:left="1418" w:hanging="1418"/>
      </w:pPr>
      <w:r w:rsidRPr="00CA5CDC">
        <w:t xml:space="preserve">                       в</w:t>
      </w:r>
      <w:r w:rsidR="00F42CC8" w:rsidRPr="00CA5CDC">
        <w:t xml:space="preserve">) </w:t>
      </w:r>
      <w:r w:rsidR="00CA5CDC" w:rsidRPr="00CA5CDC">
        <w:rPr>
          <w:rStyle w:val="fontstyle01"/>
          <w:b w:val="0"/>
          <w:i w:val="0"/>
          <w:sz w:val="24"/>
          <w:szCs w:val="24"/>
        </w:rPr>
        <w:t xml:space="preserve">Технологические параметры процесса </w:t>
      </w:r>
      <w:proofErr w:type="spellStart"/>
      <w:r w:rsidR="00CA5CDC" w:rsidRPr="00CA5CDC">
        <w:rPr>
          <w:rStyle w:val="fontstyle01"/>
          <w:b w:val="0"/>
          <w:i w:val="0"/>
          <w:sz w:val="24"/>
          <w:szCs w:val="24"/>
        </w:rPr>
        <w:t>грохочения</w:t>
      </w:r>
      <w:proofErr w:type="spellEnd"/>
      <w:r w:rsidR="00CA5CDC" w:rsidRPr="00CA5CDC">
        <w:rPr>
          <w:rStyle w:val="fontstyle01"/>
          <w:b w:val="0"/>
          <w:i w:val="0"/>
          <w:sz w:val="24"/>
          <w:szCs w:val="24"/>
        </w:rPr>
        <w:t>.</w:t>
      </w:r>
      <w:r w:rsidR="00F42CC8" w:rsidRPr="00CA5CDC">
        <w:t xml:space="preserve">                      </w:t>
      </w:r>
    </w:p>
    <w:p w:rsidR="00F42CC8" w:rsidRPr="00CA5CDC" w:rsidRDefault="00682CFD" w:rsidP="00682CFD">
      <w:pPr>
        <w:pStyle w:val="Default"/>
        <w:ind w:left="1418" w:hanging="1418"/>
        <w:rPr>
          <w:rStyle w:val="fontstyle01"/>
          <w:b w:val="0"/>
          <w:i w:val="0"/>
          <w:sz w:val="24"/>
          <w:szCs w:val="24"/>
        </w:rPr>
      </w:pPr>
      <w:r w:rsidRPr="00CA5CDC">
        <w:t xml:space="preserve">                        г</w:t>
      </w:r>
      <w:r w:rsidR="00F42CC8" w:rsidRPr="00CA5CDC">
        <w:t xml:space="preserve">) </w:t>
      </w:r>
      <w:r w:rsidRPr="00CA5CDC">
        <w:rPr>
          <w:rStyle w:val="fontstyle01"/>
          <w:b w:val="0"/>
          <w:i w:val="0"/>
          <w:sz w:val="24"/>
          <w:szCs w:val="24"/>
        </w:rPr>
        <w:t>Грохоты</w:t>
      </w:r>
      <w:r w:rsidRPr="00CA5CDC">
        <w:rPr>
          <w:b/>
          <w:bCs/>
          <w:i/>
          <w:iCs/>
        </w:rPr>
        <w:t xml:space="preserve">. </w:t>
      </w:r>
      <w:r w:rsidRPr="00CA5CDC">
        <w:rPr>
          <w:rStyle w:val="fontstyle01"/>
          <w:b w:val="0"/>
          <w:i w:val="0"/>
          <w:sz w:val="24"/>
          <w:szCs w:val="24"/>
        </w:rPr>
        <w:t>Классификация грохотов</w:t>
      </w:r>
      <w:r w:rsidRPr="00CA5CDC">
        <w:t xml:space="preserve"> (по типу просеивающей поверхности, форме,</w:t>
      </w:r>
      <w:r w:rsidRPr="00CA5CDC">
        <w:rPr>
          <w:b/>
          <w:i/>
        </w:rPr>
        <w:t xml:space="preserve"> </w:t>
      </w:r>
      <w:r w:rsidRPr="00CA5CDC">
        <w:rPr>
          <w:rStyle w:val="fontstyle01"/>
          <w:b w:val="0"/>
          <w:i w:val="0"/>
          <w:sz w:val="24"/>
          <w:szCs w:val="24"/>
        </w:rPr>
        <w:t>по способу разрыхления и передвижения материала).</w:t>
      </w:r>
    </w:p>
    <w:p w:rsidR="00682CFD" w:rsidRPr="00CA5CDC" w:rsidRDefault="00682CFD" w:rsidP="00682CFD">
      <w:pPr>
        <w:pStyle w:val="Default"/>
        <w:ind w:left="1418" w:hanging="1418"/>
        <w:rPr>
          <w:b/>
          <w:i/>
        </w:rPr>
      </w:pPr>
      <w:r w:rsidRPr="00CA5CDC">
        <w:rPr>
          <w:rStyle w:val="fontstyle01"/>
          <w:b w:val="0"/>
          <w:i w:val="0"/>
          <w:sz w:val="24"/>
          <w:szCs w:val="24"/>
        </w:rPr>
        <w:t xml:space="preserve">                         </w:t>
      </w:r>
      <w:r w:rsidR="00680AB0" w:rsidRPr="00CA5CDC">
        <w:rPr>
          <w:rStyle w:val="fontstyle01"/>
          <w:b w:val="0"/>
          <w:i w:val="0"/>
          <w:sz w:val="24"/>
          <w:szCs w:val="24"/>
        </w:rPr>
        <w:t xml:space="preserve">       </w:t>
      </w:r>
      <w:r w:rsidRPr="00CA5CDC">
        <w:rPr>
          <w:rStyle w:val="fontstyle01"/>
          <w:b w:val="0"/>
          <w:i w:val="0"/>
          <w:sz w:val="24"/>
          <w:szCs w:val="24"/>
        </w:rPr>
        <w:t xml:space="preserve"> </w:t>
      </w:r>
      <w:r w:rsidR="00680AB0" w:rsidRPr="00CA5CDC">
        <w:rPr>
          <w:rStyle w:val="fontstyle01"/>
          <w:b w:val="0"/>
          <w:i w:val="0"/>
          <w:sz w:val="24"/>
          <w:szCs w:val="24"/>
        </w:rPr>
        <w:t>2.</w:t>
      </w:r>
      <w:r w:rsidRPr="00CA5CDC">
        <w:rPr>
          <w:rStyle w:val="fontstyle01"/>
          <w:b w:val="0"/>
          <w:i w:val="0"/>
          <w:sz w:val="24"/>
          <w:szCs w:val="24"/>
        </w:rPr>
        <w:t xml:space="preserve"> </w:t>
      </w:r>
      <w:r w:rsidR="00680AB0" w:rsidRPr="00CA5CDC">
        <w:rPr>
          <w:rStyle w:val="fontstyle01"/>
          <w:b w:val="0"/>
          <w:i w:val="0"/>
          <w:sz w:val="24"/>
          <w:szCs w:val="24"/>
        </w:rPr>
        <w:t xml:space="preserve">Изобразить </w:t>
      </w:r>
      <w:r w:rsidRPr="00CA5CDC">
        <w:rPr>
          <w:rStyle w:val="fontstyle01"/>
          <w:b w:val="0"/>
          <w:i w:val="0"/>
          <w:sz w:val="24"/>
          <w:szCs w:val="24"/>
        </w:rPr>
        <w:t>грохоты</w:t>
      </w:r>
      <w:r w:rsidR="00680AB0" w:rsidRPr="00CA5CDC">
        <w:rPr>
          <w:rStyle w:val="fontstyle01"/>
          <w:b w:val="0"/>
          <w:i w:val="0"/>
          <w:sz w:val="24"/>
          <w:szCs w:val="24"/>
        </w:rPr>
        <w:t xml:space="preserve"> (колосниковый, </w:t>
      </w:r>
      <w:proofErr w:type="spellStart"/>
      <w:r w:rsidR="00CA5CDC" w:rsidRPr="00CA5CDC">
        <w:rPr>
          <w:rStyle w:val="fontstyle01"/>
          <w:b w:val="0"/>
          <w:i w:val="0"/>
          <w:sz w:val="24"/>
          <w:szCs w:val="24"/>
        </w:rPr>
        <w:t>самобалансный</w:t>
      </w:r>
      <w:proofErr w:type="gramStart"/>
      <w:r w:rsidR="00CA5CDC" w:rsidRPr="00CA5CDC">
        <w:rPr>
          <w:rStyle w:val="fontstyle01"/>
          <w:b w:val="0"/>
          <w:i w:val="0"/>
          <w:sz w:val="24"/>
          <w:szCs w:val="24"/>
        </w:rPr>
        <w:t>.</w:t>
      </w:r>
      <w:r w:rsidR="00680AB0" w:rsidRPr="00CA5CDC">
        <w:rPr>
          <w:rStyle w:val="fontstyle01"/>
          <w:b w:val="0"/>
          <w:i w:val="0"/>
          <w:sz w:val="24"/>
          <w:szCs w:val="24"/>
        </w:rPr>
        <w:t>д</w:t>
      </w:r>
      <w:proofErr w:type="gramEnd"/>
      <w:r w:rsidR="00680AB0" w:rsidRPr="00CA5CDC">
        <w:rPr>
          <w:rStyle w:val="fontstyle01"/>
          <w:b w:val="0"/>
          <w:i w:val="0"/>
          <w:sz w:val="24"/>
          <w:szCs w:val="24"/>
        </w:rPr>
        <w:t>уговой</w:t>
      </w:r>
      <w:proofErr w:type="spellEnd"/>
      <w:r w:rsidR="00680AB0" w:rsidRPr="00CA5CDC">
        <w:rPr>
          <w:rStyle w:val="fontstyle01"/>
          <w:b w:val="0"/>
          <w:i w:val="0"/>
          <w:sz w:val="24"/>
          <w:szCs w:val="24"/>
        </w:rPr>
        <w:t>). Указать основные узлы. Назначение данных грохотов.</w:t>
      </w:r>
    </w:p>
    <w:p w:rsidR="00F42CC8" w:rsidRDefault="00680AB0" w:rsidP="00F42CC8">
      <w:pPr>
        <w:pStyle w:val="Default"/>
        <w:ind w:left="1418" w:hanging="1418"/>
        <w:rPr>
          <w:bCs/>
        </w:rPr>
      </w:pPr>
      <w:r>
        <w:t xml:space="preserve">                         </w:t>
      </w:r>
    </w:p>
    <w:p w:rsidR="00680AB0" w:rsidRPr="00680AB0" w:rsidRDefault="00CA5CDC" w:rsidP="00CA5CD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iCs/>
        </w:rPr>
        <w:t xml:space="preserve">                          </w:t>
      </w:r>
      <w:bookmarkStart w:id="0" w:name="_GoBack"/>
      <w:bookmarkEnd w:id="0"/>
      <w:r w:rsidR="00680AB0" w:rsidRPr="00680AB0">
        <w:rPr>
          <w:rFonts w:ascii="Times New Roman" w:hAnsi="Times New Roman" w:cs="Times New Roman"/>
          <w:b/>
          <w:bCs/>
          <w:sz w:val="22"/>
          <w:szCs w:val="22"/>
        </w:rPr>
        <w:t>Самостоятельная работа.</w:t>
      </w:r>
    </w:p>
    <w:p w:rsidR="00680AB0" w:rsidRPr="00680AB0" w:rsidRDefault="00680AB0" w:rsidP="00680AB0">
      <w:pPr>
        <w:ind w:left="1418" w:hanging="1418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          </w:t>
      </w:r>
      <w:r w:rsidRPr="00680AB0">
        <w:rPr>
          <w:rFonts w:ascii="Times New Roman" w:hAnsi="Times New Roman" w:cs="Times New Roman"/>
          <w:bCs/>
          <w:sz w:val="22"/>
          <w:szCs w:val="22"/>
        </w:rPr>
        <w:t>Подготовка доклада (буклета) на тему: «</w:t>
      </w:r>
      <w:r w:rsidRPr="00680AB0">
        <w:rPr>
          <w:rFonts w:ascii="Times New Roman" w:hAnsi="Times New Roman" w:cs="Times New Roman"/>
          <w:sz w:val="22"/>
          <w:szCs w:val="22"/>
        </w:rPr>
        <w:t xml:space="preserve">Просеивающие поверхности грохотов. Способы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80AB0">
        <w:rPr>
          <w:rFonts w:ascii="Times New Roman" w:hAnsi="Times New Roman" w:cs="Times New Roman"/>
          <w:sz w:val="22"/>
          <w:szCs w:val="22"/>
        </w:rPr>
        <w:t>крепления просеивающих поверхностей».</w:t>
      </w:r>
    </w:p>
    <w:p w:rsidR="00680AB0" w:rsidRDefault="00680AB0" w:rsidP="00F42CC8">
      <w:pPr>
        <w:pStyle w:val="Default"/>
        <w:ind w:left="1418" w:hanging="1418"/>
      </w:pPr>
    </w:p>
    <w:p w:rsidR="00F42CC8" w:rsidRDefault="00F42CC8" w:rsidP="00F42CC8">
      <w:pPr>
        <w:pStyle w:val="Default"/>
        <w:rPr>
          <w:color w:val="auto"/>
        </w:rPr>
      </w:pPr>
    </w:p>
    <w:p w:rsidR="007435EB" w:rsidRPr="007435EB" w:rsidRDefault="007435EB" w:rsidP="009F4F6F">
      <w:pPr>
        <w:pStyle w:val="Default"/>
        <w:ind w:left="720"/>
        <w:rPr>
          <w:color w:val="auto"/>
        </w:rPr>
      </w:pPr>
    </w:p>
    <w:p w:rsidR="00587D63" w:rsidRDefault="00F622AE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5541D0DC" wp14:editId="6E84A68E">
            <wp:extent cx="4975860" cy="3909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452" t="12995" r="37432" b="37445"/>
                    <a:stretch/>
                  </pic:blipFill>
                  <pic:spPr bwMode="auto">
                    <a:xfrm>
                      <a:off x="0" y="0"/>
                      <a:ext cx="4977685" cy="391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2AE" w:rsidRDefault="00F622AE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drawing>
          <wp:inline distT="0" distB="0" distL="0" distR="0" wp14:anchorId="1971903D" wp14:editId="6EC1C8B1">
            <wp:extent cx="4659558" cy="5707380"/>
            <wp:effectExtent l="0" t="0" r="825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824" t="13656" r="37177" b="16284"/>
                    <a:stretch/>
                  </pic:blipFill>
                  <pic:spPr bwMode="auto">
                    <a:xfrm>
                      <a:off x="0" y="0"/>
                      <a:ext cx="4662320" cy="571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08E8CA99" wp14:editId="7BCB7C23">
            <wp:extent cx="4890944" cy="5935980"/>
            <wp:effectExtent l="0" t="0" r="508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4815" t="14097" r="35691" b="15402"/>
                    <a:stretch/>
                  </pic:blipFill>
                  <pic:spPr bwMode="auto">
                    <a:xfrm>
                      <a:off x="0" y="0"/>
                      <a:ext cx="4894956" cy="5940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7EE745EC" wp14:editId="224E99B2">
            <wp:extent cx="4516014" cy="57454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5682" t="14538" r="37426" b="12538"/>
                    <a:stretch/>
                  </pic:blipFill>
                  <pic:spPr bwMode="auto">
                    <a:xfrm>
                      <a:off x="0" y="0"/>
                      <a:ext cx="4521368" cy="575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3DBF7B51" wp14:editId="5A489C17">
            <wp:extent cx="4599587" cy="56921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5311" t="20485" r="36688" b="9912"/>
                    <a:stretch/>
                  </pic:blipFill>
                  <pic:spPr bwMode="auto">
                    <a:xfrm>
                      <a:off x="0" y="0"/>
                      <a:ext cx="4604170" cy="569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p w:rsidR="00D007CB" w:rsidRDefault="00D007CB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3A32ECB6" wp14:editId="4EAFC6AD">
            <wp:extent cx="4549140" cy="512826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6178" t="21365" r="36806" b="6151"/>
                    <a:stretch/>
                  </pic:blipFill>
                  <pic:spPr bwMode="auto">
                    <a:xfrm>
                      <a:off x="0" y="0"/>
                      <a:ext cx="4551873" cy="5131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CDC" w:rsidRDefault="00CA5CDC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10E8B614" wp14:editId="4A9DD7DC">
            <wp:extent cx="4784440" cy="51511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072" t="24229" r="36813" b="4626"/>
                    <a:stretch/>
                  </pic:blipFill>
                  <pic:spPr bwMode="auto">
                    <a:xfrm>
                      <a:off x="0" y="0"/>
                      <a:ext cx="4787116" cy="515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66995B3C" wp14:editId="535A0EB6">
            <wp:extent cx="419862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4939" t="15639" r="36186" b="13861"/>
                    <a:stretch/>
                  </pic:blipFill>
                  <pic:spPr bwMode="auto">
                    <a:xfrm>
                      <a:off x="0" y="0"/>
                      <a:ext cx="4201124" cy="4879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5886B575" wp14:editId="7CB9AC76">
            <wp:extent cx="4518660" cy="5707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4815" t="17621" r="35195" b="10777"/>
                    <a:stretch/>
                  </pic:blipFill>
                  <pic:spPr bwMode="auto">
                    <a:xfrm>
                      <a:off x="0" y="0"/>
                      <a:ext cx="4521353" cy="5710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2038B0B2" wp14:editId="147C05AC">
            <wp:extent cx="4518537" cy="56616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7169" t="12775" r="35078" b="19163"/>
                    <a:stretch/>
                  </pic:blipFill>
                  <pic:spPr bwMode="auto">
                    <a:xfrm>
                      <a:off x="0" y="0"/>
                      <a:ext cx="4520320" cy="5663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7CB" w:rsidRDefault="00D007CB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  <w:r>
        <w:rPr>
          <w:noProof/>
          <w:lang w:bidi="ar-SA"/>
        </w:rPr>
        <w:drawing>
          <wp:inline distT="0" distB="0" distL="0" distR="0" wp14:anchorId="0C68297D" wp14:editId="40C92973">
            <wp:extent cx="4107180" cy="421769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4939" t="33260" r="37426" b="16288"/>
                    <a:stretch/>
                  </pic:blipFill>
                  <pic:spPr bwMode="auto">
                    <a:xfrm>
                      <a:off x="0" y="0"/>
                      <a:ext cx="4109630" cy="4220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9DF" w:rsidRPr="00F622AE" w:rsidRDefault="002649DF" w:rsidP="007D4438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color w:val="auto"/>
          <w:lang w:val="en-US" w:bidi="ar-SA"/>
        </w:rPr>
      </w:pPr>
    </w:p>
    <w:sectPr w:rsidR="002649DF" w:rsidRPr="00F622AE" w:rsidSect="00607546">
      <w:pgSz w:w="11900" w:h="16840"/>
      <w:pgMar w:top="426" w:right="701" w:bottom="709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EF1" w:rsidRDefault="005E4EF1">
      <w:r>
        <w:separator/>
      </w:r>
    </w:p>
  </w:endnote>
  <w:endnote w:type="continuationSeparator" w:id="0">
    <w:p w:rsidR="005E4EF1" w:rsidRDefault="005E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EF1" w:rsidRDefault="005E4EF1"/>
  </w:footnote>
  <w:footnote w:type="continuationSeparator" w:id="0">
    <w:p w:rsidR="005E4EF1" w:rsidRDefault="005E4E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76ED2"/>
    <w:rsid w:val="001A083F"/>
    <w:rsid w:val="002101A8"/>
    <w:rsid w:val="002649DF"/>
    <w:rsid w:val="002710E7"/>
    <w:rsid w:val="002C2036"/>
    <w:rsid w:val="00320FF8"/>
    <w:rsid w:val="003B1EDF"/>
    <w:rsid w:val="003C2582"/>
    <w:rsid w:val="003D0AC5"/>
    <w:rsid w:val="0046755B"/>
    <w:rsid w:val="00472D5F"/>
    <w:rsid w:val="004B63B2"/>
    <w:rsid w:val="004D12F3"/>
    <w:rsid w:val="00587D63"/>
    <w:rsid w:val="0059338C"/>
    <w:rsid w:val="00597F56"/>
    <w:rsid w:val="005E4EF1"/>
    <w:rsid w:val="00602569"/>
    <w:rsid w:val="00607546"/>
    <w:rsid w:val="00680AB0"/>
    <w:rsid w:val="00682CFD"/>
    <w:rsid w:val="006C660B"/>
    <w:rsid w:val="006F2001"/>
    <w:rsid w:val="00736597"/>
    <w:rsid w:val="007435EB"/>
    <w:rsid w:val="007D4438"/>
    <w:rsid w:val="008323F3"/>
    <w:rsid w:val="00883E4C"/>
    <w:rsid w:val="008A5551"/>
    <w:rsid w:val="00901A22"/>
    <w:rsid w:val="0092067D"/>
    <w:rsid w:val="009F4F6F"/>
    <w:rsid w:val="00A24436"/>
    <w:rsid w:val="00AC5DC3"/>
    <w:rsid w:val="00B403A5"/>
    <w:rsid w:val="00B50DF5"/>
    <w:rsid w:val="00B6379B"/>
    <w:rsid w:val="00CA5CDC"/>
    <w:rsid w:val="00D007CB"/>
    <w:rsid w:val="00D33214"/>
    <w:rsid w:val="00D72ABC"/>
    <w:rsid w:val="00EB7D81"/>
    <w:rsid w:val="00EE7136"/>
    <w:rsid w:val="00EF2FC4"/>
    <w:rsid w:val="00EF426B"/>
    <w:rsid w:val="00F42CC8"/>
    <w:rsid w:val="00F622AE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2C2036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2C2036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va64t@gmail.co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www.geokniga.org/books/12979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geokniga.org/books/7794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14</cp:revision>
  <cp:lastPrinted>2015-02-23T16:57:00Z</cp:lastPrinted>
  <dcterms:created xsi:type="dcterms:W3CDTF">2015-02-03T16:40:00Z</dcterms:created>
  <dcterms:modified xsi:type="dcterms:W3CDTF">2026-03-26T16:35:00Z</dcterms:modified>
</cp:coreProperties>
</file>