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B0" w:rsidRDefault="00B60E21" w:rsidP="00B70032">
      <w:pPr>
        <w:tabs>
          <w:tab w:val="left" w:pos="284"/>
        </w:tabs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u w:val="single"/>
        </w:rPr>
        <w:t>2</w:t>
      </w:r>
      <w:r w:rsidR="000E728C">
        <w:rPr>
          <w:rFonts w:ascii="Times New Roman" w:hAnsi="Times New Roman"/>
          <w:b/>
          <w:bCs/>
          <w:iCs/>
          <w:u w:val="single"/>
        </w:rPr>
        <w:t>7.03.26</w:t>
      </w:r>
      <w:r w:rsidR="00644BB0">
        <w:rPr>
          <w:rFonts w:ascii="Times New Roman" w:hAnsi="Times New Roman"/>
          <w:b/>
          <w:bCs/>
          <w:iCs/>
          <w:u w:val="single"/>
        </w:rPr>
        <w:t xml:space="preserve">   группа 5ОПИ-</w:t>
      </w:r>
      <w:r w:rsidR="000E728C">
        <w:rPr>
          <w:rFonts w:ascii="Times New Roman" w:hAnsi="Times New Roman"/>
          <w:b/>
          <w:bCs/>
          <w:iCs/>
          <w:u w:val="single"/>
        </w:rPr>
        <w:t>23</w:t>
      </w:r>
      <w:r w:rsidR="00644BB0">
        <w:rPr>
          <w:rFonts w:ascii="Times New Roman" w:hAnsi="Times New Roman"/>
          <w:b/>
          <w:bCs/>
          <w:iCs/>
        </w:rPr>
        <w:t xml:space="preserve"> «Технологии обогащения полезных ископаемых».             Преподаватель спец. дисциплин –Баева Т.Н.</w:t>
      </w:r>
    </w:p>
    <w:p w:rsidR="00644BB0" w:rsidRPr="00E366E4" w:rsidRDefault="00644BB0" w:rsidP="00644BB0">
      <w:pPr>
        <w:rPr>
          <w:rFonts w:ascii="Times New Roman" w:hAnsi="Times New Roman"/>
          <w:b/>
          <w:bCs/>
          <w:iCs/>
          <w:sz w:val="28"/>
          <w:szCs w:val="28"/>
        </w:rPr>
      </w:pPr>
    </w:p>
    <w:p w:rsidR="006079AF" w:rsidRPr="00F54D79" w:rsidRDefault="00644BB0" w:rsidP="00FD6FA8">
      <w:pPr>
        <w:tabs>
          <w:tab w:val="left" w:pos="1517"/>
        </w:tabs>
        <w:rPr>
          <w:rFonts w:ascii="Times New Roman" w:hAnsi="Times New Roman"/>
          <w:b/>
          <w:bCs/>
          <w:iCs/>
          <w:u w:val="single"/>
        </w:rPr>
      </w:pPr>
      <w:r>
        <w:rPr>
          <w:rFonts w:ascii="Times New Roman" w:hAnsi="Times New Roman"/>
          <w:b/>
          <w:bCs/>
          <w:iCs/>
          <w:u w:val="single"/>
        </w:rPr>
        <w:t>Тема</w:t>
      </w:r>
      <w:r w:rsidRPr="00FC6BA6">
        <w:rPr>
          <w:rFonts w:ascii="Times New Roman" w:hAnsi="Times New Roman"/>
          <w:b/>
          <w:bCs/>
          <w:iCs/>
          <w:u w:val="single"/>
        </w:rPr>
        <w:t>: «</w:t>
      </w:r>
      <w:r w:rsidR="00FD6FA8" w:rsidRPr="00F54D79">
        <w:rPr>
          <w:rFonts w:ascii="Times New Roman" w:hAnsi="Times New Roman"/>
          <w:b/>
          <w:bCs/>
          <w:iCs/>
          <w:u w:val="single"/>
        </w:rPr>
        <w:t xml:space="preserve">Классификация магнитных сепараторов.  Сепараторы со слабым полем для </w:t>
      </w:r>
      <w:r w:rsidR="00F54D79">
        <w:rPr>
          <w:rFonts w:ascii="Times New Roman" w:hAnsi="Times New Roman"/>
          <w:b/>
          <w:bCs/>
          <w:iCs/>
          <w:u w:val="single"/>
        </w:rPr>
        <w:t>обогащения сильномагнитных руд.</w:t>
      </w:r>
      <w:r w:rsidR="00FC6BA6" w:rsidRPr="00F54D79">
        <w:rPr>
          <w:rFonts w:ascii="Times New Roman" w:hAnsi="Times New Roman"/>
          <w:b/>
          <w:bCs/>
          <w:iCs/>
          <w:u w:val="single"/>
        </w:rPr>
        <w:t>»</w:t>
      </w:r>
      <w:r w:rsidR="00557961" w:rsidRPr="00F54D79">
        <w:rPr>
          <w:rFonts w:ascii="Times New Roman" w:hAnsi="Times New Roman"/>
          <w:b/>
          <w:bCs/>
          <w:iCs/>
          <w:u w:val="single"/>
        </w:rPr>
        <w:t>.</w:t>
      </w:r>
    </w:p>
    <w:p w:rsidR="006E7CAB" w:rsidRPr="00FC6BA6" w:rsidRDefault="006E7CAB" w:rsidP="006E7CAB">
      <w:pPr>
        <w:tabs>
          <w:tab w:val="left" w:pos="1517"/>
        </w:tabs>
        <w:rPr>
          <w:rFonts w:ascii="Times New Roman" w:hAnsi="Times New Roman"/>
          <w:b/>
          <w:bCs/>
          <w:iCs/>
          <w:u w:val="single"/>
        </w:rPr>
      </w:pPr>
      <w:r w:rsidRPr="00FC6BA6">
        <w:rPr>
          <w:rFonts w:ascii="Times New Roman" w:hAnsi="Times New Roman"/>
          <w:b/>
          <w:bCs/>
          <w:iCs/>
          <w:u w:val="single"/>
        </w:rPr>
        <w:t>.</w:t>
      </w:r>
    </w:p>
    <w:p w:rsidR="00644BB0" w:rsidRDefault="00644BB0" w:rsidP="00644BB0">
      <w:pPr>
        <w:rPr>
          <w:rFonts w:ascii="Times New Roman" w:hAnsi="Times New Roman"/>
        </w:rPr>
      </w:pPr>
    </w:p>
    <w:p w:rsidR="003677A0" w:rsidRDefault="00644BB0" w:rsidP="005D3876">
      <w:pPr>
        <w:pStyle w:val="a3"/>
        <w:ind w:left="1560" w:hanging="156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iCs/>
          <w:u w:val="single"/>
        </w:rPr>
        <w:t>Литература: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:rsidR="00644BB0" w:rsidRDefault="005D3876" w:rsidP="005D3876">
      <w:pPr>
        <w:pStyle w:val="a3"/>
        <w:ind w:left="1560" w:hanging="141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</w:t>
      </w:r>
      <w:r w:rsidR="00557961">
        <w:rPr>
          <w:rFonts w:ascii="Times New Roman" w:hAnsi="Times New Roman"/>
          <w:bCs/>
        </w:rPr>
        <w:t>1</w:t>
      </w:r>
      <w:r w:rsidR="00644BB0">
        <w:rPr>
          <w:rFonts w:ascii="Times New Roman" w:hAnsi="Times New Roman"/>
          <w:bCs/>
        </w:rPr>
        <w:t xml:space="preserve">. </w:t>
      </w:r>
      <w:proofErr w:type="spellStart"/>
      <w:r w:rsidR="00644BB0">
        <w:rPr>
          <w:rFonts w:ascii="Times New Roman" w:hAnsi="Times New Roman"/>
          <w:bCs/>
        </w:rPr>
        <w:t>Шилаев</w:t>
      </w:r>
      <w:proofErr w:type="spellEnd"/>
      <w:r w:rsidR="00644BB0">
        <w:rPr>
          <w:rFonts w:ascii="Times New Roman" w:hAnsi="Times New Roman"/>
          <w:bCs/>
        </w:rPr>
        <w:t xml:space="preserve"> В.П. Основы обогащения полезных ископаемых- М.:    </w:t>
      </w:r>
      <w:r>
        <w:rPr>
          <w:rFonts w:ascii="Times New Roman" w:hAnsi="Times New Roman"/>
          <w:bCs/>
        </w:rPr>
        <w:t xml:space="preserve">     </w:t>
      </w:r>
      <w:r w:rsidR="00644BB0">
        <w:rPr>
          <w:rFonts w:ascii="Times New Roman" w:hAnsi="Times New Roman"/>
          <w:bCs/>
        </w:rPr>
        <w:t>Недра,1986.</w:t>
      </w:r>
    </w:p>
    <w:p w:rsidR="00F54D79" w:rsidRDefault="00557961" w:rsidP="00F54D79">
      <w:pPr>
        <w:pStyle w:val="a3"/>
        <w:ind w:left="1560" w:hanging="15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2</w:t>
      </w:r>
      <w:r w:rsidR="00FC6BA6">
        <w:rPr>
          <w:rFonts w:ascii="Times New Roman" w:hAnsi="Times New Roman"/>
          <w:bCs/>
        </w:rPr>
        <w:t xml:space="preserve">. </w:t>
      </w:r>
      <w:proofErr w:type="spellStart"/>
      <w:r w:rsidR="00FC6BA6">
        <w:rPr>
          <w:rFonts w:ascii="Times New Roman" w:hAnsi="Times New Roman"/>
          <w:bCs/>
        </w:rPr>
        <w:t>Авдохин</w:t>
      </w:r>
      <w:proofErr w:type="spellEnd"/>
      <w:r w:rsidR="00FC6BA6">
        <w:rPr>
          <w:rFonts w:ascii="Times New Roman" w:hAnsi="Times New Roman"/>
          <w:bCs/>
        </w:rPr>
        <w:t xml:space="preserve"> В.М. Основы обогащения полезных ископаемых.</w:t>
      </w:r>
      <w:r w:rsidR="00F54D79">
        <w:rPr>
          <w:rFonts w:ascii="Times New Roman" w:hAnsi="Times New Roman"/>
          <w:bCs/>
        </w:rPr>
        <w:t xml:space="preserve">- М.:     Издательство  </w:t>
      </w:r>
      <w:r w:rsidR="00FC6BA6">
        <w:rPr>
          <w:rFonts w:ascii="Times New Roman" w:hAnsi="Times New Roman"/>
          <w:bCs/>
        </w:rPr>
        <w:t xml:space="preserve">Московского горного университета, 2006, с.417- Т.1  Обогатительные процессы. </w:t>
      </w:r>
      <w:r w:rsidR="00B71A5C">
        <w:rPr>
          <w:rFonts w:ascii="Times New Roman" w:hAnsi="Times New Roman"/>
          <w:bCs/>
        </w:rPr>
        <w:t>Стр.</w:t>
      </w:r>
      <w:r w:rsidR="00FD6FA8">
        <w:rPr>
          <w:rFonts w:ascii="Times New Roman" w:hAnsi="Times New Roman"/>
          <w:bCs/>
        </w:rPr>
        <w:t>242-246</w:t>
      </w:r>
      <w:r w:rsidR="00F54D79" w:rsidRPr="00EE7136">
        <w:rPr>
          <w:rFonts w:ascii="Times New Roman" w:hAnsi="Times New Roman"/>
          <w:bCs/>
        </w:rPr>
        <w:t>.(</w:t>
      </w:r>
      <w:bookmarkStart w:id="0" w:name="_GoBack"/>
      <w:bookmarkEnd w:id="0"/>
      <w:r w:rsidR="000E728C">
        <w:fldChar w:fldCharType="begin"/>
      </w:r>
      <w:r w:rsidR="000E728C">
        <w:instrText xml:space="preserve"> HYPERLINK "http://www.geokniga.org/books/7794" </w:instrText>
      </w:r>
      <w:r w:rsidR="000E728C">
        <w:fldChar w:fldCharType="separate"/>
      </w:r>
      <w:r w:rsidR="00F54D79" w:rsidRPr="00F7460D">
        <w:rPr>
          <w:rStyle w:val="a5"/>
          <w:rFonts w:ascii="Times New Roman" w:hAnsi="Times New Roman"/>
          <w:bCs/>
        </w:rPr>
        <w:t>http://www.geokniga.org/books/7794</w:t>
      </w:r>
      <w:r w:rsidR="000E728C">
        <w:rPr>
          <w:rStyle w:val="a5"/>
          <w:rFonts w:ascii="Times New Roman" w:hAnsi="Times New Roman"/>
          <w:bCs/>
        </w:rPr>
        <w:fldChar w:fldCharType="end"/>
      </w:r>
      <w:r w:rsidR="00F54D79" w:rsidRPr="00EE7136">
        <w:rPr>
          <w:rFonts w:ascii="Times New Roman" w:hAnsi="Times New Roman"/>
          <w:bCs/>
        </w:rPr>
        <w:t>)</w:t>
      </w:r>
      <w:r w:rsidR="00F54D79">
        <w:rPr>
          <w:rFonts w:ascii="Times New Roman" w:hAnsi="Times New Roman"/>
          <w:bCs/>
        </w:rPr>
        <w:t xml:space="preserve"> </w:t>
      </w:r>
    </w:p>
    <w:p w:rsidR="00FC6BA6" w:rsidRDefault="00FC6BA6" w:rsidP="00FC6BA6">
      <w:pPr>
        <w:pStyle w:val="a3"/>
        <w:ind w:left="1560" w:hanging="1560"/>
        <w:rPr>
          <w:rFonts w:ascii="Times New Roman" w:hAnsi="Times New Roman"/>
          <w:bCs/>
        </w:rPr>
      </w:pPr>
    </w:p>
    <w:p w:rsidR="00FC6BA6" w:rsidRDefault="00FC6BA6" w:rsidP="005D3876">
      <w:pPr>
        <w:pStyle w:val="a3"/>
        <w:ind w:left="1560" w:hanging="1418"/>
        <w:rPr>
          <w:rFonts w:ascii="Times New Roman" w:hAnsi="Times New Roman"/>
          <w:bCs/>
        </w:rPr>
      </w:pPr>
    </w:p>
    <w:p w:rsidR="00DD63D6" w:rsidRDefault="00DD63D6" w:rsidP="00DD63D6">
      <w:pPr>
        <w:pStyle w:val="a3"/>
        <w:ind w:left="567" w:hanging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</w:t>
      </w:r>
    </w:p>
    <w:p w:rsidR="00DD63D6" w:rsidRDefault="00DD63D6" w:rsidP="00DD63D6">
      <w:pPr>
        <w:pStyle w:val="a3"/>
        <w:ind w:left="142" w:hanging="142"/>
        <w:rPr>
          <w:bCs/>
        </w:rPr>
      </w:pPr>
    </w:p>
    <w:p w:rsidR="00644BB0" w:rsidRDefault="00644BB0" w:rsidP="00644BB0">
      <w:pPr>
        <w:pStyle w:val="a3"/>
        <w:ind w:left="426" w:hanging="142"/>
        <w:rPr>
          <w:bCs/>
        </w:rPr>
      </w:pPr>
    </w:p>
    <w:p w:rsidR="00644BB0" w:rsidRDefault="00644BB0" w:rsidP="00644BB0">
      <w:pPr>
        <w:pStyle w:val="a3"/>
        <w:ind w:left="1418" w:hanging="127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</w:t>
      </w:r>
      <w:r w:rsidR="00926BC2">
        <w:rPr>
          <w:rFonts w:ascii="Times New Roman" w:hAnsi="Times New Roman"/>
          <w:b/>
          <w:bCs/>
        </w:rPr>
        <w:t xml:space="preserve">               </w:t>
      </w:r>
      <w:r>
        <w:rPr>
          <w:rFonts w:ascii="Times New Roman" w:hAnsi="Times New Roman"/>
          <w:b/>
          <w:bCs/>
        </w:rPr>
        <w:t xml:space="preserve">   Прочитать текст и выполнить задание</w:t>
      </w:r>
    </w:p>
    <w:p w:rsidR="00644BB0" w:rsidRDefault="00644BB0" w:rsidP="00644BB0">
      <w:pPr>
        <w:pStyle w:val="a3"/>
        <w:ind w:left="1418" w:hanging="1276"/>
        <w:rPr>
          <w:rFonts w:ascii="Times New Roman" w:hAnsi="Times New Roman"/>
          <w:b/>
          <w:bCs/>
        </w:rPr>
      </w:pPr>
    </w:p>
    <w:p w:rsidR="00644BB0" w:rsidRDefault="00644BB0" w:rsidP="00644BB0">
      <w:pPr>
        <w:pStyle w:val="a3"/>
        <w:ind w:left="1418" w:hanging="127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  <w:u w:val="single"/>
        </w:rPr>
        <w:t>Задание:</w:t>
      </w:r>
      <w:r>
        <w:rPr>
          <w:rFonts w:ascii="Times New Roman" w:hAnsi="Times New Roman"/>
          <w:b/>
          <w:bCs/>
        </w:rPr>
        <w:t xml:space="preserve">           </w:t>
      </w:r>
      <w:r>
        <w:rPr>
          <w:rFonts w:ascii="Times New Roman" w:hAnsi="Times New Roman"/>
          <w:bCs/>
        </w:rPr>
        <w:t>Выполнить конспект в тетрад</w:t>
      </w:r>
      <w:proofErr w:type="gramStart"/>
      <w:r>
        <w:rPr>
          <w:rFonts w:ascii="Times New Roman" w:hAnsi="Times New Roman"/>
          <w:bCs/>
        </w:rPr>
        <w:t>и</w:t>
      </w:r>
      <w:r w:rsidR="00E172D8">
        <w:rPr>
          <w:rFonts w:ascii="Times New Roman" w:hAnsi="Times New Roman"/>
          <w:bCs/>
        </w:rPr>
        <w:t>(</w:t>
      </w:r>
      <w:proofErr w:type="gramEnd"/>
      <w:r w:rsidR="00E172D8">
        <w:rPr>
          <w:rFonts w:ascii="Times New Roman" w:hAnsi="Times New Roman"/>
          <w:bCs/>
        </w:rPr>
        <w:t xml:space="preserve"> изобразить принципиальные схемы оборудования</w:t>
      </w:r>
      <w:r w:rsidR="00FC6BA6">
        <w:rPr>
          <w:rFonts w:ascii="Times New Roman" w:hAnsi="Times New Roman"/>
          <w:bCs/>
        </w:rPr>
        <w:t xml:space="preserve"> и самостоятельную работу</w:t>
      </w:r>
      <w:r w:rsidR="00E172D8">
        <w:rPr>
          <w:rFonts w:ascii="Times New Roman" w:hAnsi="Times New Roman"/>
          <w:bCs/>
        </w:rPr>
        <w:t>)</w:t>
      </w:r>
    </w:p>
    <w:p w:rsidR="0065111C" w:rsidRPr="00C7481A" w:rsidRDefault="00644BB0" w:rsidP="00B60E21">
      <w:pPr>
        <w:tabs>
          <w:tab w:val="left" w:pos="1517"/>
        </w:tabs>
        <w:rPr>
          <w:rFonts w:ascii="Times New Roman" w:hAnsi="Times New Roman"/>
          <w:bCs/>
          <w:iCs/>
        </w:rPr>
      </w:pPr>
      <w:r w:rsidRPr="00C7481A">
        <w:rPr>
          <w:rFonts w:ascii="Times New Roman" w:hAnsi="Times New Roman"/>
          <w:b/>
          <w:bCs/>
        </w:rPr>
        <w:t xml:space="preserve">                     </w:t>
      </w:r>
      <w:r w:rsidR="00E022C2" w:rsidRPr="00C7481A">
        <w:rPr>
          <w:rFonts w:ascii="Times New Roman" w:hAnsi="Times New Roman"/>
        </w:rPr>
        <w:t>1</w:t>
      </w:r>
      <w:r w:rsidRPr="00C7481A">
        <w:rPr>
          <w:rFonts w:ascii="Times New Roman" w:hAnsi="Times New Roman"/>
        </w:rPr>
        <w:t xml:space="preserve"> </w:t>
      </w:r>
      <w:r w:rsidR="00FD6FA8" w:rsidRPr="00C7481A">
        <w:rPr>
          <w:rFonts w:ascii="Times New Roman" w:hAnsi="Times New Roman"/>
          <w:bCs/>
          <w:iCs/>
        </w:rPr>
        <w:t>Классификация магнитных сепараторов</w:t>
      </w:r>
    </w:p>
    <w:p w:rsidR="00E022C2" w:rsidRPr="00C7481A" w:rsidRDefault="00E022C2" w:rsidP="00C7481A">
      <w:pPr>
        <w:tabs>
          <w:tab w:val="left" w:pos="1517"/>
        </w:tabs>
        <w:ind w:left="1560" w:hanging="1560"/>
        <w:rPr>
          <w:rFonts w:ascii="Times New Roman" w:hAnsi="Times New Roman"/>
          <w:bCs/>
          <w:iCs/>
        </w:rPr>
      </w:pPr>
      <w:r w:rsidRPr="00C7481A">
        <w:rPr>
          <w:rFonts w:ascii="Times New Roman" w:hAnsi="Times New Roman"/>
          <w:bCs/>
          <w:iCs/>
        </w:rPr>
        <w:t xml:space="preserve">                     </w:t>
      </w:r>
      <w:r w:rsidR="00E172D8" w:rsidRPr="00C7481A">
        <w:rPr>
          <w:rFonts w:ascii="Times New Roman" w:hAnsi="Times New Roman"/>
          <w:bCs/>
          <w:iCs/>
        </w:rPr>
        <w:t xml:space="preserve"> </w:t>
      </w:r>
      <w:r w:rsidRPr="00C7481A">
        <w:rPr>
          <w:rFonts w:ascii="Times New Roman" w:hAnsi="Times New Roman"/>
          <w:bCs/>
          <w:iCs/>
        </w:rPr>
        <w:t xml:space="preserve"> </w:t>
      </w:r>
      <w:r w:rsidR="00E172D8" w:rsidRPr="00C7481A">
        <w:rPr>
          <w:rFonts w:ascii="Times New Roman" w:hAnsi="Times New Roman"/>
          <w:bCs/>
          <w:iCs/>
        </w:rPr>
        <w:t>а</w:t>
      </w:r>
      <w:r w:rsidRPr="00C7481A">
        <w:rPr>
          <w:rFonts w:ascii="Times New Roman" w:hAnsi="Times New Roman"/>
          <w:bCs/>
          <w:iCs/>
        </w:rPr>
        <w:t>)</w:t>
      </w:r>
      <w:r w:rsidR="00E172D8" w:rsidRPr="00C7481A">
        <w:rPr>
          <w:rFonts w:ascii="Times New Roman" w:hAnsi="Times New Roman"/>
          <w:bCs/>
          <w:iCs/>
        </w:rPr>
        <w:t xml:space="preserve"> </w:t>
      </w:r>
      <w:r w:rsidR="00C7481A">
        <w:rPr>
          <w:rStyle w:val="fontstyle01"/>
          <w:rFonts w:ascii="Times New Roman" w:hAnsi="Times New Roman"/>
          <w:sz w:val="24"/>
          <w:szCs w:val="24"/>
        </w:rPr>
        <w:t>в</w:t>
      </w:r>
      <w:r w:rsidR="00FD6FA8" w:rsidRPr="00C7481A">
        <w:rPr>
          <w:rStyle w:val="fontstyle01"/>
          <w:rFonts w:ascii="Times New Roman" w:hAnsi="Times New Roman"/>
          <w:sz w:val="24"/>
          <w:szCs w:val="24"/>
        </w:rPr>
        <w:t xml:space="preserve"> зависимости от назначения сепаратора и напряженности</w:t>
      </w:r>
      <w:r w:rsidR="00C7481A">
        <w:rPr>
          <w:rFonts w:ascii="Times New Roman" w:hAnsi="Times New Roman"/>
        </w:rPr>
        <w:t xml:space="preserve"> </w:t>
      </w:r>
      <w:r w:rsidR="00FD6FA8" w:rsidRPr="00C7481A">
        <w:rPr>
          <w:rStyle w:val="fontstyle01"/>
          <w:rFonts w:ascii="Times New Roman" w:hAnsi="Times New Roman"/>
          <w:sz w:val="24"/>
          <w:szCs w:val="24"/>
        </w:rPr>
        <w:t>магнитного поля</w:t>
      </w:r>
      <w:r w:rsidR="00E172D8" w:rsidRPr="00C7481A">
        <w:rPr>
          <w:rFonts w:ascii="Times New Roman" w:hAnsi="Times New Roman"/>
          <w:bCs/>
          <w:iCs/>
        </w:rPr>
        <w:t>;</w:t>
      </w:r>
    </w:p>
    <w:p w:rsidR="00B60E21" w:rsidRPr="00C7481A" w:rsidRDefault="003677A0" w:rsidP="00E172D8">
      <w:pPr>
        <w:pStyle w:val="Default"/>
        <w:ind w:left="1418" w:hanging="1418"/>
        <w:rPr>
          <w:rFonts w:eastAsia="Times New Roman"/>
          <w:lang w:bidi="ru-RU"/>
        </w:rPr>
      </w:pPr>
      <w:r w:rsidRPr="00C7481A">
        <w:t xml:space="preserve">                 </w:t>
      </w:r>
      <w:r w:rsidR="00644BB0" w:rsidRPr="00C7481A">
        <w:t xml:space="preserve">  </w:t>
      </w:r>
      <w:r w:rsidR="00E172D8" w:rsidRPr="00C7481A">
        <w:t xml:space="preserve">   </w:t>
      </w:r>
      <w:r w:rsidR="00644BB0" w:rsidRPr="00C7481A">
        <w:t xml:space="preserve"> </w:t>
      </w:r>
      <w:r w:rsidR="00E172D8" w:rsidRPr="00C7481A">
        <w:t>б</w:t>
      </w:r>
      <w:r w:rsidRPr="00C7481A">
        <w:t xml:space="preserve">) </w:t>
      </w:r>
      <w:r w:rsidR="00C7481A">
        <w:rPr>
          <w:rStyle w:val="fontstyle01"/>
          <w:rFonts w:ascii="Times New Roman" w:hAnsi="Times New Roman"/>
          <w:sz w:val="24"/>
          <w:szCs w:val="24"/>
        </w:rPr>
        <w:t>в</w:t>
      </w:r>
      <w:r w:rsidR="00FD6FA8" w:rsidRPr="00C7481A">
        <w:rPr>
          <w:rStyle w:val="fontstyle01"/>
          <w:rFonts w:ascii="Times New Roman" w:hAnsi="Times New Roman"/>
          <w:sz w:val="24"/>
          <w:szCs w:val="24"/>
        </w:rPr>
        <w:t xml:space="preserve"> зависимости от </w:t>
      </w:r>
      <w:r w:rsidR="00FD6FA8" w:rsidRPr="00C7481A">
        <w:rPr>
          <w:rStyle w:val="fontstyle21"/>
          <w:rFonts w:ascii="Times New Roman" w:hAnsi="Times New Roman"/>
          <w:sz w:val="24"/>
          <w:szCs w:val="24"/>
        </w:rPr>
        <w:t>характера среды</w:t>
      </w:r>
      <w:r w:rsidR="00B71A5C" w:rsidRPr="00C7481A">
        <w:rPr>
          <w:rFonts w:eastAsia="Times New Roman"/>
          <w:iCs/>
          <w:lang w:bidi="ru-RU"/>
        </w:rPr>
        <w:t>;</w:t>
      </w:r>
      <w:r w:rsidR="00B60E21" w:rsidRPr="00C7481A">
        <w:rPr>
          <w:rFonts w:eastAsia="Times New Roman"/>
          <w:lang w:bidi="ru-RU"/>
        </w:rPr>
        <w:t xml:space="preserve"> </w:t>
      </w:r>
    </w:p>
    <w:p w:rsidR="00B60E21" w:rsidRPr="00C7481A" w:rsidRDefault="00B71A5C" w:rsidP="00C7481A">
      <w:pPr>
        <w:pStyle w:val="Default"/>
        <w:ind w:left="1418" w:hanging="1418"/>
        <w:rPr>
          <w:rStyle w:val="fontstyle01"/>
          <w:rFonts w:ascii="Times New Roman" w:hAnsi="Times New Roman"/>
          <w:sz w:val="24"/>
          <w:szCs w:val="24"/>
        </w:rPr>
      </w:pPr>
      <w:r w:rsidRPr="00C7481A">
        <w:rPr>
          <w:rFonts w:eastAsia="Times New Roman"/>
          <w:lang w:bidi="ru-RU"/>
        </w:rPr>
        <w:t xml:space="preserve">                       </w:t>
      </w:r>
      <w:r w:rsidR="00B60E21" w:rsidRPr="00C7481A">
        <w:rPr>
          <w:rFonts w:eastAsia="Times New Roman"/>
          <w:lang w:bidi="ru-RU"/>
        </w:rPr>
        <w:t xml:space="preserve"> в)</w:t>
      </w:r>
      <w:r w:rsidR="00B60E21" w:rsidRPr="00C7481A">
        <w:t xml:space="preserve"> </w:t>
      </w:r>
      <w:r w:rsidR="00C7481A">
        <w:rPr>
          <w:rStyle w:val="fontstyle01"/>
          <w:rFonts w:ascii="Times New Roman" w:hAnsi="Times New Roman"/>
          <w:sz w:val="24"/>
          <w:szCs w:val="24"/>
        </w:rPr>
        <w:t>в</w:t>
      </w:r>
      <w:r w:rsidR="00C7481A" w:rsidRPr="00C7481A">
        <w:rPr>
          <w:rStyle w:val="fontstyle01"/>
          <w:rFonts w:ascii="Times New Roman" w:hAnsi="Times New Roman"/>
          <w:sz w:val="24"/>
          <w:szCs w:val="24"/>
        </w:rPr>
        <w:t xml:space="preserve"> зависимости от направления </w:t>
      </w:r>
      <w:r w:rsidR="00C7481A">
        <w:rPr>
          <w:rStyle w:val="fontstyle01"/>
          <w:rFonts w:ascii="Times New Roman" w:hAnsi="Times New Roman"/>
          <w:sz w:val="24"/>
          <w:szCs w:val="24"/>
        </w:rPr>
        <w:t xml:space="preserve">движения продуктов относительно </w:t>
      </w:r>
      <w:r w:rsidR="00C7481A" w:rsidRPr="00C7481A">
        <w:rPr>
          <w:rStyle w:val="fontstyle01"/>
          <w:rFonts w:ascii="Times New Roman" w:hAnsi="Times New Roman"/>
          <w:sz w:val="24"/>
          <w:szCs w:val="24"/>
        </w:rPr>
        <w:t xml:space="preserve">друг </w:t>
      </w:r>
      <w:r w:rsidR="00C7481A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C7481A" w:rsidRPr="00C7481A">
        <w:rPr>
          <w:rStyle w:val="fontstyle01"/>
          <w:rFonts w:ascii="Times New Roman" w:hAnsi="Times New Roman"/>
          <w:sz w:val="24"/>
          <w:szCs w:val="24"/>
        </w:rPr>
        <w:t>друга</w:t>
      </w:r>
      <w:r w:rsidR="00C7481A">
        <w:rPr>
          <w:rStyle w:val="fontstyle01"/>
          <w:rFonts w:ascii="Times New Roman" w:hAnsi="Times New Roman"/>
          <w:sz w:val="24"/>
          <w:szCs w:val="24"/>
        </w:rPr>
        <w:t>;</w:t>
      </w:r>
    </w:p>
    <w:p w:rsidR="00C7481A" w:rsidRPr="00C7481A" w:rsidRDefault="00C7481A" w:rsidP="00C7481A">
      <w:pPr>
        <w:pStyle w:val="Default"/>
        <w:ind w:left="1418" w:hanging="1418"/>
        <w:rPr>
          <w:rFonts w:eastAsia="Times New Roman"/>
          <w:lang w:bidi="ru-RU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                      </w:t>
      </w:r>
      <w:r w:rsidRPr="00C7481A">
        <w:rPr>
          <w:rStyle w:val="fontstyle01"/>
          <w:rFonts w:ascii="Times New Roman" w:hAnsi="Times New Roman"/>
          <w:sz w:val="24"/>
          <w:szCs w:val="24"/>
        </w:rPr>
        <w:t xml:space="preserve">  г)</w:t>
      </w:r>
      <w:r w:rsidRPr="00C7481A">
        <w:t xml:space="preserve"> </w:t>
      </w:r>
      <w:r>
        <w:rPr>
          <w:rStyle w:val="fontstyle01"/>
          <w:rFonts w:ascii="Times New Roman" w:hAnsi="Times New Roman"/>
          <w:sz w:val="24"/>
          <w:szCs w:val="24"/>
        </w:rPr>
        <w:t>п</w:t>
      </w:r>
      <w:r w:rsidRPr="00C7481A">
        <w:rPr>
          <w:rStyle w:val="fontstyle01"/>
          <w:rFonts w:ascii="Times New Roman" w:hAnsi="Times New Roman"/>
          <w:sz w:val="24"/>
          <w:szCs w:val="24"/>
        </w:rPr>
        <w:t>о конструктивному исполнению основного рабочего органа и виду среды</w:t>
      </w:r>
    </w:p>
    <w:p w:rsidR="00C7481A" w:rsidRPr="00E2184C" w:rsidRDefault="00E2184C" w:rsidP="00C7481A">
      <w:pPr>
        <w:tabs>
          <w:tab w:val="left" w:pos="1517"/>
        </w:tabs>
        <w:rPr>
          <w:rFonts w:ascii="Times New Roman" w:hAnsi="Times New Roman"/>
          <w:bCs/>
          <w:iCs/>
        </w:rPr>
      </w:pPr>
      <w:r>
        <w:t xml:space="preserve">                   </w:t>
      </w:r>
      <w:r w:rsidR="003677A0">
        <w:t xml:space="preserve"> </w:t>
      </w:r>
      <w:r w:rsidR="003677A0" w:rsidRPr="00E2184C">
        <w:rPr>
          <w:rFonts w:ascii="Times New Roman" w:hAnsi="Times New Roman"/>
        </w:rPr>
        <w:t>2.</w:t>
      </w:r>
      <w:r w:rsidR="00E172D8" w:rsidRPr="00E2184C">
        <w:rPr>
          <w:rStyle w:val="fontstyle01"/>
          <w:rFonts w:ascii="Times New Roman" w:hAnsi="Times New Roman"/>
          <w:b/>
          <w:sz w:val="24"/>
          <w:szCs w:val="24"/>
        </w:rPr>
        <w:t xml:space="preserve"> </w:t>
      </w:r>
      <w:r w:rsidR="00C7481A" w:rsidRPr="00E2184C">
        <w:rPr>
          <w:rFonts w:ascii="Times New Roman" w:hAnsi="Times New Roman"/>
          <w:bCs/>
          <w:iCs/>
        </w:rPr>
        <w:t>Сепараторы со слабым полем для обогащения сильномагнитных руд</w:t>
      </w:r>
    </w:p>
    <w:p w:rsidR="00C7481A" w:rsidRPr="00E2184C" w:rsidRDefault="00E2184C" w:rsidP="00E2184C">
      <w:pPr>
        <w:tabs>
          <w:tab w:val="left" w:pos="1517"/>
        </w:tabs>
        <w:ind w:left="1843" w:hanging="2127"/>
        <w:rPr>
          <w:rStyle w:val="fontstyle0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</w:rPr>
        <w:t xml:space="preserve">                              а</w:t>
      </w:r>
      <w:r w:rsidR="00C7481A" w:rsidRPr="00E2184C">
        <w:rPr>
          <w:rFonts w:ascii="Times New Roman" w:hAnsi="Times New Roman"/>
          <w:bCs/>
          <w:iCs/>
        </w:rPr>
        <w:t>)</w:t>
      </w:r>
      <w:r w:rsidR="00C7481A" w:rsidRPr="00E2184C">
        <w:rPr>
          <w:rFonts w:ascii="Times New Roman" w:hAnsi="Times New Roman"/>
        </w:rPr>
        <w:t xml:space="preserve"> </w:t>
      </w:r>
      <w:r w:rsidR="00C7481A" w:rsidRPr="00E2184C">
        <w:rPr>
          <w:rStyle w:val="fontstyle01"/>
          <w:rFonts w:ascii="Times New Roman" w:hAnsi="Times New Roman"/>
          <w:sz w:val="24"/>
          <w:szCs w:val="24"/>
        </w:rPr>
        <w:t>Мокрое магнитное обогащение. Барабанный сепаратор ПБМ-90/250</w:t>
      </w:r>
      <w:r w:rsidR="00F54D79">
        <w:rPr>
          <w:rStyle w:val="fontstyle01"/>
          <w:rFonts w:ascii="Times New Roman" w:hAnsi="Times New Roman"/>
          <w:sz w:val="24"/>
          <w:szCs w:val="24"/>
        </w:rPr>
        <w:t xml:space="preserve">, </w:t>
      </w:r>
      <w:r w:rsidR="00C7481A" w:rsidRPr="00E2184C">
        <w:rPr>
          <w:rStyle w:val="fontstyle01"/>
          <w:rFonts w:ascii="Times New Roman" w:hAnsi="Times New Roman"/>
          <w:sz w:val="24"/>
          <w:szCs w:val="24"/>
        </w:rPr>
        <w:t xml:space="preserve">устройство </w:t>
      </w:r>
      <w:proofErr w:type="gramStart"/>
      <w:r w:rsidR="00C7481A" w:rsidRPr="00E2184C">
        <w:rPr>
          <w:rStyle w:val="fontstyle01"/>
          <w:rFonts w:ascii="Times New Roman" w:hAnsi="Times New Roman"/>
          <w:sz w:val="24"/>
          <w:szCs w:val="24"/>
        </w:rPr>
        <w:t xml:space="preserve">( </w:t>
      </w:r>
      <w:proofErr w:type="gramEnd"/>
      <w:r w:rsidR="00C7481A" w:rsidRPr="00E2184C">
        <w:rPr>
          <w:rStyle w:val="fontstyle01"/>
          <w:rFonts w:ascii="Times New Roman" w:hAnsi="Times New Roman"/>
          <w:sz w:val="24"/>
          <w:szCs w:val="24"/>
        </w:rPr>
        <w:t>принципиальная схема)</w:t>
      </w:r>
    </w:p>
    <w:p w:rsidR="00C7481A" w:rsidRDefault="00E2184C" w:rsidP="00E2184C">
      <w:pPr>
        <w:tabs>
          <w:tab w:val="left" w:pos="1517"/>
        </w:tabs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                         </w:t>
      </w:r>
      <w:r w:rsidR="00C7481A" w:rsidRPr="00E2184C">
        <w:rPr>
          <w:rStyle w:val="fontstyle01"/>
          <w:rFonts w:ascii="Times New Roman" w:hAnsi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/>
          <w:sz w:val="24"/>
          <w:szCs w:val="24"/>
        </w:rPr>
        <w:t>б</w:t>
      </w:r>
      <w:r w:rsidR="00C7481A" w:rsidRPr="00E2184C">
        <w:rPr>
          <w:rStyle w:val="fontstyle01"/>
          <w:rFonts w:ascii="Times New Roman" w:hAnsi="Times New Roman"/>
          <w:sz w:val="24"/>
          <w:szCs w:val="24"/>
        </w:rPr>
        <w:t>)</w:t>
      </w:r>
      <w:r w:rsidRPr="00E2184C">
        <w:rPr>
          <w:rFonts w:ascii="Times New Roman" w:hAnsi="Times New Roman"/>
        </w:rPr>
        <w:t xml:space="preserve"> </w:t>
      </w:r>
      <w:r w:rsidRPr="00E2184C">
        <w:rPr>
          <w:rStyle w:val="fontstyle01"/>
          <w:rFonts w:ascii="Times New Roman" w:hAnsi="Times New Roman"/>
          <w:sz w:val="24"/>
          <w:szCs w:val="24"/>
        </w:rPr>
        <w:t>Сухое магнитное обогащение.</w:t>
      </w:r>
      <w:r w:rsidRPr="00E2184C">
        <w:rPr>
          <w:rFonts w:ascii="Times New Roman" w:hAnsi="Times New Roman"/>
        </w:rPr>
        <w:t xml:space="preserve"> </w:t>
      </w:r>
      <w:r w:rsidRPr="00E2184C">
        <w:rPr>
          <w:rStyle w:val="fontstyle01"/>
          <w:rFonts w:ascii="Times New Roman" w:hAnsi="Times New Roman"/>
          <w:sz w:val="24"/>
          <w:szCs w:val="24"/>
        </w:rPr>
        <w:t>Сепаратор ПБСЦ-63/50, устройство</w:t>
      </w:r>
    </w:p>
    <w:p w:rsidR="00F33CD0" w:rsidRPr="00F54D79" w:rsidRDefault="00F54D79" w:rsidP="00F54D79">
      <w:pPr>
        <w:tabs>
          <w:tab w:val="left" w:pos="1517"/>
        </w:tabs>
        <w:ind w:left="1276" w:hanging="1276"/>
        <w:rPr>
          <w:rFonts w:ascii="Times New Roman" w:hAnsi="Times New Roman"/>
          <w:bCs/>
          <w:iCs/>
        </w:rPr>
      </w:pPr>
      <w:r w:rsidRPr="00F54D79">
        <w:rPr>
          <w:rStyle w:val="fontstyle01"/>
          <w:rFonts w:ascii="Times New Roman" w:hAnsi="Times New Roman"/>
          <w:sz w:val="24"/>
          <w:szCs w:val="24"/>
        </w:rPr>
        <w:t xml:space="preserve">                   </w:t>
      </w:r>
      <w:r w:rsidR="005D3876" w:rsidRPr="00F54D79">
        <w:rPr>
          <w:rFonts w:ascii="Times New Roman" w:hAnsi="Times New Roman"/>
        </w:rPr>
        <w:t xml:space="preserve"> </w:t>
      </w:r>
      <w:r w:rsidRPr="00F54D79">
        <w:rPr>
          <w:rFonts w:ascii="Times New Roman" w:hAnsi="Times New Roman"/>
        </w:rPr>
        <w:t>3</w:t>
      </w:r>
      <w:r w:rsidR="005D3876" w:rsidRPr="00F54D79">
        <w:rPr>
          <w:rFonts w:ascii="Times New Roman" w:hAnsi="Times New Roman"/>
        </w:rPr>
        <w:t>.</w:t>
      </w:r>
      <w:r w:rsidR="005D3876" w:rsidRPr="00F54D79">
        <w:rPr>
          <w:rFonts w:ascii="Times New Roman" w:hAnsi="Times New Roman"/>
          <w:b/>
        </w:rPr>
        <w:t>Выполнить самостоятельную работу.</w:t>
      </w:r>
      <w:r w:rsidR="005D3876" w:rsidRPr="00F54D79">
        <w:rPr>
          <w:rFonts w:ascii="Times New Roman" w:hAnsi="Times New Roman"/>
        </w:rPr>
        <w:t xml:space="preserve"> </w:t>
      </w:r>
      <w:r w:rsidRPr="00F54D79">
        <w:rPr>
          <w:rFonts w:ascii="Times New Roman" w:hAnsi="Times New Roman"/>
        </w:rPr>
        <w:t>Расшифровать условное обозначение магнитных сепараторов и написать отличия</w:t>
      </w:r>
    </w:p>
    <w:p w:rsidR="00E2184C" w:rsidRPr="00F54D79" w:rsidRDefault="00E2184C" w:rsidP="00F54D79">
      <w:pPr>
        <w:pStyle w:val="Default"/>
        <w:ind w:left="1418" w:hanging="1418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  <w:r w:rsidRPr="00F54D79">
        <w:rPr>
          <w:rStyle w:val="fontstyle01"/>
          <w:rFonts w:ascii="Times New Roman" w:hAnsi="Times New Roman"/>
          <w:b/>
          <w:sz w:val="24"/>
          <w:szCs w:val="24"/>
        </w:rPr>
        <w:t>4ПБС-63/200</w:t>
      </w:r>
    </w:p>
    <w:p w:rsidR="00E2184C" w:rsidRPr="00F54D79" w:rsidRDefault="00E2184C" w:rsidP="00F54D79">
      <w:pPr>
        <w:pStyle w:val="Default"/>
        <w:ind w:left="1418" w:hanging="1418"/>
        <w:jc w:val="center"/>
        <w:rPr>
          <w:b/>
        </w:rPr>
      </w:pPr>
      <w:r w:rsidRPr="00F54D79">
        <w:rPr>
          <w:rStyle w:val="fontstyle01"/>
          <w:rFonts w:ascii="Times New Roman" w:hAnsi="Times New Roman"/>
          <w:b/>
          <w:sz w:val="24"/>
          <w:szCs w:val="24"/>
        </w:rPr>
        <w:t>ЭБМ П-80/170</w:t>
      </w:r>
    </w:p>
    <w:p w:rsidR="005D3876" w:rsidRPr="009C3128" w:rsidRDefault="000E728C" w:rsidP="005D3876">
      <w:pPr>
        <w:tabs>
          <w:tab w:val="left" w:pos="1517"/>
        </w:tabs>
        <w:ind w:left="1560" w:hanging="1560"/>
        <w:rPr>
          <w:rFonts w:ascii="Times New Roman" w:hAnsi="Times New Roman"/>
          <w:bCs/>
        </w:rPr>
      </w:pPr>
      <w:r>
        <w:rPr>
          <w:noProof/>
          <w:lang w:bidi="ar-SA"/>
        </w:rPr>
        <w:lastRenderedPageBreak/>
        <w:drawing>
          <wp:inline distT="0" distB="0" distL="0" distR="0" wp14:anchorId="72420DEB" wp14:editId="3455346A">
            <wp:extent cx="4739640" cy="5227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749" t="18117" r="33258" b="11450"/>
                    <a:stretch/>
                  </pic:blipFill>
                  <pic:spPr bwMode="auto">
                    <a:xfrm>
                      <a:off x="0" y="0"/>
                      <a:ext cx="4747202" cy="523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128" w:rsidRDefault="009C3128" w:rsidP="009C3128">
      <w:pPr>
        <w:tabs>
          <w:tab w:val="left" w:pos="1517"/>
        </w:tabs>
        <w:rPr>
          <w:rFonts w:ascii="Times New Roman" w:hAnsi="Times New Roman"/>
          <w:bCs/>
        </w:rPr>
      </w:pPr>
    </w:p>
    <w:p w:rsidR="000E728C" w:rsidRPr="009C3128" w:rsidRDefault="000E728C" w:rsidP="009C3128">
      <w:pPr>
        <w:tabs>
          <w:tab w:val="left" w:pos="1517"/>
        </w:tabs>
        <w:rPr>
          <w:rFonts w:ascii="Times New Roman" w:hAnsi="Times New Roman"/>
          <w:bCs/>
        </w:rPr>
      </w:pPr>
      <w:r>
        <w:rPr>
          <w:noProof/>
          <w:lang w:bidi="ar-SA"/>
        </w:rPr>
        <w:lastRenderedPageBreak/>
        <w:drawing>
          <wp:inline distT="0" distB="0" distL="0" distR="0" wp14:anchorId="78B69FAB" wp14:editId="7B68CA56">
            <wp:extent cx="4495800" cy="64832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676" t="14589" r="34450" b="6262"/>
                    <a:stretch/>
                  </pic:blipFill>
                  <pic:spPr bwMode="auto">
                    <a:xfrm>
                      <a:off x="0" y="0"/>
                      <a:ext cx="4503045" cy="6493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961" w:rsidRDefault="000E728C" w:rsidP="00557961">
      <w:pPr>
        <w:widowControl/>
        <w:spacing w:line="276" w:lineRule="auto"/>
        <w:ind w:firstLine="426"/>
        <w:rPr>
          <w:rFonts w:ascii="Times New Roman" w:hAnsi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3A9608E1" wp14:editId="2930ADAF">
            <wp:extent cx="4130040" cy="5415321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897" t="15294" r="36172" b="10271"/>
                    <a:stretch/>
                  </pic:blipFill>
                  <pic:spPr bwMode="auto">
                    <a:xfrm>
                      <a:off x="0" y="0"/>
                      <a:ext cx="4136501" cy="5423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28C" w:rsidRDefault="000E728C" w:rsidP="00557961">
      <w:pPr>
        <w:widowControl/>
        <w:spacing w:line="276" w:lineRule="auto"/>
        <w:ind w:firstLine="426"/>
        <w:rPr>
          <w:rFonts w:ascii="Times New Roman" w:hAnsi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73EE11ED" wp14:editId="0391F451">
            <wp:extent cx="4351020" cy="6114947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205" t="19765" r="35379" b="6739"/>
                    <a:stretch/>
                  </pic:blipFill>
                  <pic:spPr bwMode="auto">
                    <a:xfrm>
                      <a:off x="0" y="0"/>
                      <a:ext cx="4358073" cy="612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28C" w:rsidRPr="00557961" w:rsidRDefault="000E728C" w:rsidP="00557961">
      <w:pPr>
        <w:widowControl/>
        <w:spacing w:line="276" w:lineRule="auto"/>
        <w:ind w:firstLine="426"/>
        <w:rPr>
          <w:rFonts w:ascii="Times New Roman" w:hAnsi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52C1F198" wp14:editId="5DBC3251">
            <wp:extent cx="4183380" cy="5174179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5205" t="23530" r="34584" b="10041"/>
                    <a:stretch/>
                  </pic:blipFill>
                  <pic:spPr bwMode="auto">
                    <a:xfrm>
                      <a:off x="0" y="0"/>
                      <a:ext cx="4193015" cy="5186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728C" w:rsidRPr="00557961" w:rsidSect="00CF03A1">
      <w:pgSz w:w="11906" w:h="16838"/>
      <w:pgMar w:top="709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B0"/>
    <w:rsid w:val="000E728C"/>
    <w:rsid w:val="00137274"/>
    <w:rsid w:val="00233F1A"/>
    <w:rsid w:val="002659A3"/>
    <w:rsid w:val="002745DA"/>
    <w:rsid w:val="00276E80"/>
    <w:rsid w:val="002F091F"/>
    <w:rsid w:val="003677A0"/>
    <w:rsid w:val="004003E9"/>
    <w:rsid w:val="00407694"/>
    <w:rsid w:val="004B17FB"/>
    <w:rsid w:val="004B3045"/>
    <w:rsid w:val="004F3159"/>
    <w:rsid w:val="00536162"/>
    <w:rsid w:val="00551599"/>
    <w:rsid w:val="00557961"/>
    <w:rsid w:val="005A2FDD"/>
    <w:rsid w:val="005C45BD"/>
    <w:rsid w:val="005D3876"/>
    <w:rsid w:val="006079AF"/>
    <w:rsid w:val="00644BB0"/>
    <w:rsid w:val="0065111C"/>
    <w:rsid w:val="00683A69"/>
    <w:rsid w:val="006E7CAB"/>
    <w:rsid w:val="008A7AAF"/>
    <w:rsid w:val="008D5A0B"/>
    <w:rsid w:val="00926BC2"/>
    <w:rsid w:val="009314BE"/>
    <w:rsid w:val="00993403"/>
    <w:rsid w:val="009C3128"/>
    <w:rsid w:val="00A7628B"/>
    <w:rsid w:val="00B446FB"/>
    <w:rsid w:val="00B60E21"/>
    <w:rsid w:val="00B70032"/>
    <w:rsid w:val="00B71A5C"/>
    <w:rsid w:val="00B94FE6"/>
    <w:rsid w:val="00C324AD"/>
    <w:rsid w:val="00C7481A"/>
    <w:rsid w:val="00CF03A1"/>
    <w:rsid w:val="00D332D9"/>
    <w:rsid w:val="00DC1C86"/>
    <w:rsid w:val="00DD63D6"/>
    <w:rsid w:val="00E022C2"/>
    <w:rsid w:val="00E172D8"/>
    <w:rsid w:val="00E2184C"/>
    <w:rsid w:val="00E366E4"/>
    <w:rsid w:val="00E41755"/>
    <w:rsid w:val="00EA3147"/>
    <w:rsid w:val="00ED52D2"/>
    <w:rsid w:val="00F00B08"/>
    <w:rsid w:val="00F05C8D"/>
    <w:rsid w:val="00F33CD0"/>
    <w:rsid w:val="00F359B1"/>
    <w:rsid w:val="00F54D79"/>
    <w:rsid w:val="00FC6BA6"/>
    <w:rsid w:val="00FD6FA8"/>
    <w:rsid w:val="00F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B0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4B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4BB0"/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644BB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rsid w:val="00DD63D6"/>
    <w:rPr>
      <w:color w:val="0066CC"/>
      <w:u w:val="single"/>
    </w:rPr>
  </w:style>
  <w:style w:type="character" w:customStyle="1" w:styleId="fontstyle01">
    <w:name w:val="fontstyle01"/>
    <w:basedOn w:val="a0"/>
    <w:rsid w:val="00D332D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9C312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B70032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character" w:customStyle="1" w:styleId="fontstyle41">
    <w:name w:val="fontstyle41"/>
    <w:basedOn w:val="a0"/>
    <w:rsid w:val="00B70032"/>
    <w:rPr>
      <w:rFonts w:ascii="Times New Roman" w:hAnsi="Times New Roman" w:cs="Times New Roman" w:hint="default"/>
      <w:b/>
      <w:bCs/>
      <w:i/>
      <w:iCs/>
      <w:color w:val="000000"/>
      <w:sz w:val="6"/>
      <w:szCs w:val="6"/>
    </w:rPr>
  </w:style>
  <w:style w:type="paragraph" w:styleId="a6">
    <w:name w:val="Balloon Text"/>
    <w:basedOn w:val="a"/>
    <w:link w:val="a7"/>
    <w:uiPriority w:val="99"/>
    <w:semiHidden/>
    <w:unhideWhenUsed/>
    <w:rsid w:val="000E72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28C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B0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4B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4BB0"/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644BB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rsid w:val="00DD63D6"/>
    <w:rPr>
      <w:color w:val="0066CC"/>
      <w:u w:val="single"/>
    </w:rPr>
  </w:style>
  <w:style w:type="character" w:customStyle="1" w:styleId="fontstyle01">
    <w:name w:val="fontstyle01"/>
    <w:basedOn w:val="a0"/>
    <w:rsid w:val="00D332D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9C312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B70032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character" w:customStyle="1" w:styleId="fontstyle41">
    <w:name w:val="fontstyle41"/>
    <w:basedOn w:val="a0"/>
    <w:rsid w:val="00B70032"/>
    <w:rPr>
      <w:rFonts w:ascii="Times New Roman" w:hAnsi="Times New Roman" w:cs="Times New Roman" w:hint="default"/>
      <w:b/>
      <w:bCs/>
      <w:i/>
      <w:iCs/>
      <w:color w:val="000000"/>
      <w:sz w:val="6"/>
      <w:szCs w:val="6"/>
    </w:rPr>
  </w:style>
  <w:style w:type="paragraph" w:styleId="a6">
    <w:name w:val="Balloon Text"/>
    <w:basedOn w:val="a"/>
    <w:link w:val="a7"/>
    <w:uiPriority w:val="99"/>
    <w:semiHidden/>
    <w:unhideWhenUsed/>
    <w:rsid w:val="000E72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28C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52AE-7D04-42C8-9375-E74C1DF4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6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17</cp:revision>
  <dcterms:created xsi:type="dcterms:W3CDTF">2020-03-19T02:56:00Z</dcterms:created>
  <dcterms:modified xsi:type="dcterms:W3CDTF">2026-03-26T17:01:00Z</dcterms:modified>
</cp:coreProperties>
</file>