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8B" w:rsidRPr="00906EF9" w:rsidRDefault="0060438B" w:rsidP="008336C7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</w:p>
    <w:p w:rsidR="0060438B" w:rsidRPr="00F76DC2" w:rsidRDefault="000D1688" w:rsidP="0060438B">
      <w:pPr>
        <w:pStyle w:val="a3"/>
        <w:jc w:val="center"/>
        <w:rPr>
          <w:rFonts w:ascii="Times New Roman" w:hAnsi="Times New Roman" w:cs="Times New Roman"/>
          <w:b/>
          <w:caps/>
          <w:color w:val="C00000"/>
          <w:sz w:val="26"/>
          <w:szCs w:val="26"/>
        </w:rPr>
      </w:pPr>
      <w:r w:rsidRPr="00F76DC2">
        <w:rPr>
          <w:rFonts w:ascii="Times New Roman" w:hAnsi="Times New Roman" w:cs="Times New Roman"/>
          <w:b/>
          <w:caps/>
          <w:color w:val="C00000"/>
          <w:sz w:val="26"/>
          <w:szCs w:val="26"/>
        </w:rPr>
        <w:t>Уважаемые студенты гр 7-ТИК-24</w:t>
      </w:r>
      <w:r w:rsidR="0060438B" w:rsidRPr="00F76DC2">
        <w:rPr>
          <w:rFonts w:ascii="Times New Roman" w:hAnsi="Times New Roman" w:cs="Times New Roman"/>
          <w:b/>
          <w:caps/>
          <w:color w:val="C00000"/>
          <w:sz w:val="26"/>
          <w:szCs w:val="26"/>
        </w:rPr>
        <w:t>!</w:t>
      </w:r>
    </w:p>
    <w:p w:rsidR="0060438B" w:rsidRPr="00F76DC2" w:rsidRDefault="0060438B" w:rsidP="0060438B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6DC2">
        <w:rPr>
          <w:rStyle w:val="a7"/>
          <w:rFonts w:ascii="Times New Roman" w:hAnsi="Times New Roman" w:cs="Times New Roman"/>
          <w:color w:val="000000" w:themeColor="text1"/>
          <w:sz w:val="26"/>
          <w:szCs w:val="26"/>
          <w:u w:val="none"/>
        </w:rPr>
        <w:t>1. Изучите лекционный материал</w:t>
      </w:r>
      <w:r w:rsidRPr="00F76DC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76DC2" w:rsidRPr="00F76D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(выделенное красным, законспектировать!)</w:t>
      </w:r>
    </w:p>
    <w:p w:rsidR="0060438B" w:rsidRPr="00906EF9" w:rsidRDefault="0060438B" w:rsidP="0060438B">
      <w:pPr>
        <w:pStyle w:val="a3"/>
        <w:rPr>
          <w:rFonts w:ascii="Times New Roman" w:hAnsi="Times New Roman" w:cs="Times New Roman"/>
          <w:sz w:val="26"/>
          <w:szCs w:val="26"/>
        </w:rPr>
      </w:pPr>
      <w:r w:rsidRPr="00F76DC2">
        <w:rPr>
          <w:rStyle w:val="a7"/>
          <w:rFonts w:ascii="Times New Roman" w:hAnsi="Times New Roman" w:cs="Times New Roman"/>
          <w:color w:val="000000" w:themeColor="text1"/>
          <w:sz w:val="26"/>
          <w:szCs w:val="26"/>
          <w:u w:val="none"/>
        </w:rPr>
        <w:t>2. Ответьте на вопросы письменно</w:t>
      </w:r>
      <w:r w:rsidRPr="00906EF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438B" w:rsidRPr="00906EF9" w:rsidRDefault="0060438B" w:rsidP="008336C7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</w:p>
    <w:p w:rsidR="0060438B" w:rsidRPr="00906EF9" w:rsidRDefault="0060438B" w:rsidP="008336C7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</w:p>
    <w:p w:rsidR="0060438B" w:rsidRPr="00906EF9" w:rsidRDefault="0060438B" w:rsidP="008336C7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</w:p>
    <w:p w:rsidR="0060438B" w:rsidRPr="00906EF9" w:rsidRDefault="0060438B" w:rsidP="008336C7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</w:p>
    <w:p w:rsidR="0060438B" w:rsidRPr="00906EF9" w:rsidRDefault="0060438B" w:rsidP="008336C7">
      <w:pPr>
        <w:pStyle w:val="a3"/>
        <w:jc w:val="center"/>
        <w:rPr>
          <w:rFonts w:ascii="Times New Roman" w:hAnsi="Times New Roman" w:cs="Times New Roman"/>
          <w:b/>
          <w:caps/>
          <w:sz w:val="26"/>
          <w:szCs w:val="26"/>
          <w:lang w:eastAsia="ru-RU"/>
        </w:rPr>
      </w:pPr>
    </w:p>
    <w:p w:rsidR="008336C7" w:rsidRPr="00F76DC2" w:rsidRDefault="008336C7" w:rsidP="008336C7">
      <w:pPr>
        <w:pStyle w:val="a3"/>
        <w:jc w:val="center"/>
        <w:rPr>
          <w:rFonts w:ascii="Times New Roman" w:hAnsi="Times New Roman" w:cs="Times New Roman"/>
          <w:b/>
          <w:caps/>
          <w:color w:val="C00000"/>
          <w:sz w:val="26"/>
          <w:szCs w:val="26"/>
          <w:lang w:eastAsia="ru-RU"/>
        </w:rPr>
      </w:pPr>
      <w:bookmarkStart w:id="0" w:name="реклама"/>
      <w:r w:rsidRPr="00F76DC2">
        <w:rPr>
          <w:rFonts w:ascii="Times New Roman" w:hAnsi="Times New Roman" w:cs="Times New Roman"/>
          <w:b/>
          <w:caps/>
          <w:color w:val="C00000"/>
          <w:sz w:val="26"/>
          <w:szCs w:val="26"/>
          <w:lang w:eastAsia="ru-RU"/>
        </w:rPr>
        <w:t>Реклама, ее сущность и задачи</w:t>
      </w:r>
    </w:p>
    <w:p w:rsidR="0060438B" w:rsidRPr="00906EF9" w:rsidRDefault="0060438B" w:rsidP="006043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06E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«</w:t>
      </w:r>
      <w:r w:rsidRPr="00906EF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ru-RU"/>
        </w:rPr>
        <w:t>Ни одно, даже самое верное дело не двигается без рекламы… Обычно думают, что надо рекламировать только дрянь — хорошая вещь и так пойдет. Это самое неверное мнение. Реклама — это имя вещи… Реклама должна напоминать бесконечно о каждой, даже чудесной вещи… Думайте о рекламе!»        </w:t>
      </w:r>
    </w:p>
    <w:p w:rsidR="0060438B" w:rsidRPr="00906EF9" w:rsidRDefault="0060438B" w:rsidP="006043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06EF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ru-RU"/>
        </w:rPr>
        <w:t>                                                                   В. В. Маяковский в статье «Агитация и реклама»</w:t>
      </w:r>
    </w:p>
    <w:p w:rsidR="0060438B" w:rsidRPr="00906EF9" w:rsidRDefault="0060438B" w:rsidP="0060438B">
      <w:pPr>
        <w:pStyle w:val="a6"/>
        <w:spacing w:before="225" w:beforeAutospacing="0" w:line="288" w:lineRule="atLeast"/>
        <w:ind w:left="225" w:right="375" w:firstLine="483"/>
        <w:jc w:val="both"/>
        <w:rPr>
          <w:sz w:val="26"/>
          <w:szCs w:val="26"/>
        </w:rPr>
      </w:pPr>
      <w:r w:rsidRPr="00906EF9">
        <w:rPr>
          <w:sz w:val="26"/>
          <w:szCs w:val="26"/>
        </w:rPr>
        <w:t>Термин “реклама” происходит от латинского «reclamare» – «громко кричать» или «извещать». Так на базарах и площадях Древней Грециии Древнего Рима более 2000 лет тому назад громко расхваливались различные товары.</w:t>
      </w:r>
    </w:p>
    <w:bookmarkEnd w:id="0"/>
    <w:p w:rsidR="008336C7" w:rsidRPr="00906EF9" w:rsidRDefault="008336C7" w:rsidP="0060438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В настоящее время основой для рекламной деятельности в России служит Федеральный закон Российской Федерации «О рекламе» № 38-ФЗ.</w:t>
      </w:r>
    </w:p>
    <w:p w:rsidR="00D602FA" w:rsidRPr="00906EF9" w:rsidRDefault="008336C7" w:rsidP="00906EF9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В Федеральном законе «О рекламе» сформулировано определение рекламы: </w:t>
      </w:r>
      <w:r w:rsidRPr="00906EF9">
        <w:rPr>
          <w:rFonts w:ascii="Times New Roman" w:hAnsi="Times New Roman" w:cs="Times New Roman"/>
          <w:color w:val="C00000"/>
          <w:sz w:val="26"/>
          <w:szCs w:val="26"/>
          <w:lang w:eastAsia="ru-RU"/>
        </w:rPr>
        <w:t>«</w:t>
      </w:r>
      <w:r w:rsidRPr="00906EF9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>Реклама</w:t>
      </w:r>
      <w:r w:rsidRPr="00906EF9">
        <w:rPr>
          <w:rFonts w:ascii="Times New Roman" w:hAnsi="Times New Roman" w:cs="Times New Roman"/>
          <w:color w:val="C00000"/>
          <w:sz w:val="26"/>
          <w:szCs w:val="26"/>
          <w:lang w:eastAsia="ru-RU"/>
        </w:rPr>
        <w:t xml:space="preserve"> — информация, распространенная любым способом, в любой форме и с использованием любых средств, адресованная неопределенному кругу лиц и направленная на привлечение внимания к объекту рекламирования, формирование или поддержание интереса к нему и его продвижение </w:t>
      </w:r>
      <w:r w:rsidRPr="00906EF9">
        <w:rPr>
          <w:rFonts w:ascii="Times New Roman" w:hAnsi="Times New Roman" w:cs="Times New Roman"/>
          <w:color w:val="C00000"/>
          <w:sz w:val="26"/>
          <w:szCs w:val="26"/>
        </w:rPr>
        <w:t>на рынке».</w:t>
      </w:r>
    </w:p>
    <w:p w:rsidR="00D602FA" w:rsidRPr="00906EF9" w:rsidRDefault="00D602FA" w:rsidP="00D602F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6EF9">
        <w:rPr>
          <w:rFonts w:ascii="Times New Roman" w:hAnsi="Times New Roman" w:cs="Times New Roman"/>
          <w:b/>
          <w:sz w:val="26"/>
          <w:szCs w:val="26"/>
        </w:rPr>
        <w:t>Примеры рекламы в индустрии красоты: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4905"/>
        <w:gridCol w:w="3541"/>
      </w:tblGrid>
      <w:tr w:rsidR="00D602FA" w:rsidRPr="00906EF9" w:rsidTr="00D602FA">
        <w:trPr>
          <w:jc w:val="center"/>
        </w:trPr>
        <w:tc>
          <w:tcPr>
            <w:tcW w:w="0" w:type="auto"/>
            <w:hideMark/>
          </w:tcPr>
          <w:p w:rsidR="00D602FA" w:rsidRPr="00906EF9" w:rsidRDefault="00D602FA" w:rsidP="00906EF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</w:rPr>
              <w:t>Формат</w:t>
            </w:r>
          </w:p>
        </w:tc>
        <w:tc>
          <w:tcPr>
            <w:tcW w:w="0" w:type="auto"/>
            <w:hideMark/>
          </w:tcPr>
          <w:p w:rsidR="00D602FA" w:rsidRPr="00906EF9" w:rsidRDefault="00D602FA" w:rsidP="00906EF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</w:rPr>
              <w:t>Пример</w:t>
            </w:r>
          </w:p>
        </w:tc>
        <w:tc>
          <w:tcPr>
            <w:tcW w:w="0" w:type="auto"/>
            <w:hideMark/>
          </w:tcPr>
          <w:p w:rsidR="00D602FA" w:rsidRPr="00906EF9" w:rsidRDefault="00D602FA" w:rsidP="00906EF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</w:tr>
      <w:tr w:rsidR="00D602FA" w:rsidRPr="00906EF9" w:rsidTr="00D602FA">
        <w:trPr>
          <w:jc w:val="center"/>
        </w:trPr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Таргет в соцсетях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Видео с преображением «до/после» окрашивания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Привлечение новой аудитории 18–35 лет</w:t>
            </w:r>
          </w:p>
        </w:tc>
      </w:tr>
      <w:tr w:rsidR="00D602FA" w:rsidRPr="00906EF9" w:rsidTr="00D602FA">
        <w:trPr>
          <w:jc w:val="center"/>
        </w:trPr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Вывеска салона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Яркий логотип, перечень услуг, режим работы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Локальное привлечение клиентов в районе</w:t>
            </w:r>
          </w:p>
        </w:tc>
      </w:tr>
      <w:tr w:rsidR="00D602FA" w:rsidRPr="00906EF9" w:rsidTr="00D602FA">
        <w:trPr>
          <w:jc w:val="center"/>
        </w:trPr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Блог мастера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Посты с советами по уходу за волосами + упоминание услуг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Формирование экспертного имиджа</w:t>
            </w:r>
          </w:p>
        </w:tc>
      </w:tr>
      <w:tr w:rsidR="00D602FA" w:rsidRPr="00906EF9" w:rsidTr="00D602FA">
        <w:trPr>
          <w:jc w:val="center"/>
        </w:trPr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«Приведи подругу — получи скидку 20%»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Стимулирование повторных визитов</w:t>
            </w:r>
          </w:p>
        </w:tc>
      </w:tr>
      <w:tr w:rsidR="00D602FA" w:rsidRPr="00906EF9" w:rsidTr="00D602FA">
        <w:trPr>
          <w:jc w:val="center"/>
        </w:trPr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Отзыв клиента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Публикация реального отзыва с фото результата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Формирование доверия</w:t>
            </w:r>
          </w:p>
        </w:tc>
      </w:tr>
    </w:tbl>
    <w:p w:rsidR="00D602FA" w:rsidRPr="00906EF9" w:rsidRDefault="00D602FA" w:rsidP="00D602F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sz w:val="26"/>
          <w:szCs w:val="26"/>
        </w:rPr>
        <w:t>В индустрии красоты реклама имеет особую специфику: она продает не просто услугу, а образ, эмоцию, уверенность в себе. В индустрии красоты реклама имеет особую специфику: она продает не просто услугу, а образ, эмоцию, уверенность в себе.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Информация, не являющаяся рекламной:</w:t>
      </w:r>
    </w:p>
    <w:p w:rsidR="008336C7" w:rsidRPr="00906EF9" w:rsidRDefault="008336C7" w:rsidP="008336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Политическая агитация и пропаганда;</w:t>
      </w:r>
    </w:p>
    <w:p w:rsidR="008336C7" w:rsidRPr="00906EF9" w:rsidRDefault="008336C7" w:rsidP="006043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Информация, которую в соответствии с законом о защите права потребителей товаропроизводитель должен доводить до сведения потребителя;</w:t>
      </w:r>
    </w:p>
    <w:p w:rsidR="008336C7" w:rsidRPr="00906EF9" w:rsidRDefault="008336C7" w:rsidP="006043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Справочно-информационные и аналитические материалы (обзоры, научные исследования и испытания, не преследующие цель способ» реализации);</w:t>
      </w:r>
    </w:p>
    <w:p w:rsidR="008336C7" w:rsidRPr="00906EF9" w:rsidRDefault="008336C7" w:rsidP="006043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Сообщения органов государственной власти или местного самоуправления (если они не являются социальной рекламой);</w:t>
      </w:r>
    </w:p>
    <w:p w:rsidR="008336C7" w:rsidRPr="00906EF9" w:rsidRDefault="008336C7" w:rsidP="006043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вывески и указатели, не содержащие рекламной информации;</w:t>
      </w:r>
    </w:p>
    <w:p w:rsidR="008336C7" w:rsidRPr="00906EF9" w:rsidRDefault="008336C7" w:rsidP="006043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Объявления физических и юридических лиц, не связанных с ведением ими предпринимательской деятельности;</w:t>
      </w:r>
    </w:p>
    <w:p w:rsidR="008336C7" w:rsidRPr="00906EF9" w:rsidRDefault="008336C7" w:rsidP="006043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Информация о товаре, его изготовителе, стране импорта, указанная на упаковке;</w:t>
      </w:r>
    </w:p>
    <w:p w:rsidR="008336C7" w:rsidRPr="00906EF9" w:rsidRDefault="008336C7" w:rsidP="006043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Элементы оформления товара, не относящиеся к другому товару;</w:t>
      </w:r>
    </w:p>
    <w:p w:rsidR="008336C7" w:rsidRPr="00906EF9" w:rsidRDefault="008336C7" w:rsidP="006043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Упоминания о товаре, органично интегрированные в произведения искусства и сами по себе не являющиеся рекламными сведениями.</w:t>
      </w:r>
    </w:p>
    <w:p w:rsidR="00D602FA" w:rsidRPr="00906EF9" w:rsidRDefault="00D602FA" w:rsidP="00D602FA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602FA" w:rsidRPr="00906EF9" w:rsidRDefault="00D602FA" w:rsidP="00D602F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6EF9">
        <w:rPr>
          <w:rFonts w:ascii="Times New Roman" w:hAnsi="Times New Roman" w:cs="Times New Roman"/>
          <w:b/>
          <w:sz w:val="26"/>
          <w:szCs w:val="26"/>
        </w:rPr>
        <w:t>Информация, НЕ являющаяся рекламной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95"/>
        <w:gridCol w:w="3963"/>
        <w:gridCol w:w="4237"/>
      </w:tblGrid>
      <w:tr w:rsidR="00D602FA" w:rsidRPr="00906EF9" w:rsidTr="00D602FA"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</w:rPr>
              <w:t>Тип информации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</w:rPr>
              <w:t>Пример в бьюти-индустрии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</w:rPr>
              <w:t>Почему не реклама</w:t>
            </w:r>
          </w:p>
        </w:tc>
      </w:tr>
      <w:tr w:rsidR="00D602FA" w:rsidRPr="00906EF9" w:rsidTr="00D602FA"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Справочная информация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Прайс-лист на сайте салона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Не призывает к покупке, а информирует</w:t>
            </w:r>
          </w:p>
        </w:tc>
      </w:tr>
      <w:tr w:rsidR="00D602FA" w:rsidRPr="00906EF9" w:rsidTr="00D602FA"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Образовательный контент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Пост «Как ухаживать за окрашенными волосами»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Не продает напрямую, а обучает</w:t>
            </w:r>
          </w:p>
        </w:tc>
      </w:tr>
      <w:tr w:rsidR="00D602FA" w:rsidRPr="00906EF9" w:rsidTr="00D602FA"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Личные объявления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Мастер ищет модель для отработки новой техники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Не связано с предпринимательской деятельностью салона</w:t>
            </w:r>
          </w:p>
        </w:tc>
      </w:tr>
      <w:tr w:rsidR="00D602FA" w:rsidRPr="00906EF9" w:rsidTr="00D602FA"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Упаковка товара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Состав шампуня на флаконе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Обязательная информация по закону о защите прав потребителей</w:t>
            </w:r>
          </w:p>
        </w:tc>
      </w:tr>
      <w:tr w:rsidR="00D602FA" w:rsidRPr="00906EF9" w:rsidTr="00D602FA"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Упоминание в СМИ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Статья в журнале о трендах стрижок с упоминанием салона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Органичная интеграция, не оплаченная как реклама</w:t>
            </w:r>
          </w:p>
        </w:tc>
      </w:tr>
    </w:tbl>
    <w:p w:rsidR="00D602FA" w:rsidRPr="00906EF9" w:rsidRDefault="00D602FA" w:rsidP="00D602FA">
      <w:pPr>
        <w:pStyle w:val="a3"/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Segoe UI Symbol" w:hAnsi="Segoe UI Symbol" w:cs="Segoe UI Symbol"/>
          <w:sz w:val="26"/>
          <w:szCs w:val="26"/>
        </w:rPr>
        <w:t>⚠</w:t>
      </w:r>
      <w:r w:rsidRPr="00906EF9">
        <w:rPr>
          <w:rFonts w:ascii="Times New Roman" w:hAnsi="Times New Roman" w:cs="Times New Roman"/>
          <w:sz w:val="26"/>
          <w:szCs w:val="26"/>
        </w:rPr>
        <w:t xml:space="preserve"> </w:t>
      </w:r>
      <w:r w:rsidRPr="00906EF9">
        <w:rPr>
          <w:rFonts w:ascii="Times New Roman" w:hAnsi="Times New Roman" w:cs="Times New Roman"/>
          <w:b/>
          <w:sz w:val="26"/>
          <w:szCs w:val="26"/>
        </w:rPr>
        <w:t>Важно</w:t>
      </w:r>
      <w:r w:rsidRPr="00906EF9">
        <w:rPr>
          <w:rFonts w:ascii="Times New Roman" w:hAnsi="Times New Roman" w:cs="Times New Roman"/>
          <w:sz w:val="26"/>
          <w:szCs w:val="26"/>
        </w:rPr>
        <w:t>: Если образовательный пост содержит призыв «Запишитесь на процедуру» или промокод — это уже реклама и требует маркировки!</w:t>
      </w:r>
    </w:p>
    <w:p w:rsidR="00D602FA" w:rsidRPr="00906EF9" w:rsidRDefault="00D602FA" w:rsidP="00D602F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  <w:bdr w:val="none" w:sz="0" w:space="0" w:color="auto" w:frame="1"/>
          <w:lang w:eastAsia="ru-RU"/>
        </w:rPr>
        <w:t>Основные черты рекламной коммуникации: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·         </w:t>
      </w:r>
      <w:r w:rsidRPr="00906EF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Четкое обозначение рекламодателя.</w:t>
      </w:r>
    </w:p>
    <w:p w:rsidR="008336C7" w:rsidRPr="00906EF9" w:rsidRDefault="008336C7" w:rsidP="006043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·        </w:t>
      </w: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 </w:t>
      </w:r>
      <w:r w:rsidRPr="00906EF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Неличность </w:t>
      </w: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>наличие в цепочке рекламодатель-потребитель обязательных посредников).</w:t>
      </w:r>
    </w:p>
    <w:p w:rsidR="008336C7" w:rsidRPr="00906EF9" w:rsidRDefault="008336C7" w:rsidP="006043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·         </w:t>
      </w:r>
      <w:r w:rsidRPr="00906EF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Платность</w:t>
      </w:r>
      <w:r w:rsidRPr="00906EF9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(оплаченность информации).</w:t>
      </w:r>
    </w:p>
    <w:p w:rsidR="008336C7" w:rsidRPr="00906EF9" w:rsidRDefault="008336C7" w:rsidP="006043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·         </w:t>
      </w:r>
      <w:r w:rsidRPr="00906EF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Односторонняя направленность</w:t>
      </w:r>
      <w:r w:rsidRPr="00906EF9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>(отсутствие или запаздывание обратной реакции на рекламное обращение).</w:t>
      </w:r>
    </w:p>
    <w:p w:rsidR="008336C7" w:rsidRPr="00906EF9" w:rsidRDefault="008336C7" w:rsidP="006043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·         </w:t>
      </w:r>
      <w:r w:rsidRPr="00906EF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Неопределенность эффекта</w:t>
      </w:r>
      <w:r w:rsidRPr="00906EF9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>(вероятностность всех методик определения эффективности).</w:t>
      </w:r>
    </w:p>
    <w:p w:rsidR="008336C7" w:rsidRPr="00906EF9" w:rsidRDefault="008336C7" w:rsidP="006043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·         </w:t>
      </w:r>
      <w:r w:rsidRPr="00906EF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Общественный характер</w:t>
      </w:r>
      <w:r w:rsidRPr="00906EF9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>(соответствие законодательству и морально-этическим нормам общества)</w:t>
      </w:r>
    </w:p>
    <w:p w:rsidR="008336C7" w:rsidRPr="00906EF9" w:rsidRDefault="008336C7" w:rsidP="006043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·         </w:t>
      </w:r>
      <w:r w:rsidRPr="00906EF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Небеспристрастность</w:t>
      </w:r>
      <w:r w:rsidRPr="00906EF9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>(любое рекламное обращение стремится выделить преимущества и не упомянуть недостатки).</w:t>
      </w:r>
    </w:p>
    <w:p w:rsidR="00D602FA" w:rsidRPr="00906EF9" w:rsidRDefault="00D602FA" w:rsidP="006043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7"/>
        <w:gridCol w:w="3046"/>
        <w:gridCol w:w="4772"/>
      </w:tblGrid>
      <w:tr w:rsidR="00906EF9" w:rsidRPr="00906EF9" w:rsidTr="00D602FA">
        <w:tc>
          <w:tcPr>
            <w:tcW w:w="0" w:type="auto"/>
            <w:hideMark/>
          </w:tcPr>
          <w:p w:rsidR="00D602FA" w:rsidRPr="00906EF9" w:rsidRDefault="00D602FA" w:rsidP="000341C7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Черта</w:t>
            </w:r>
          </w:p>
        </w:tc>
        <w:tc>
          <w:tcPr>
            <w:tcW w:w="0" w:type="auto"/>
            <w:hideMark/>
          </w:tcPr>
          <w:p w:rsidR="00D602FA" w:rsidRPr="00906EF9" w:rsidRDefault="00D602FA" w:rsidP="000341C7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Суть</w:t>
            </w:r>
          </w:p>
        </w:tc>
        <w:tc>
          <w:tcPr>
            <w:tcW w:w="0" w:type="auto"/>
            <w:hideMark/>
          </w:tcPr>
          <w:p w:rsidR="00D602FA" w:rsidRPr="00906EF9" w:rsidRDefault="00D602FA" w:rsidP="000341C7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Пример в индустрии красоты</w:t>
            </w:r>
          </w:p>
        </w:tc>
      </w:tr>
      <w:tr w:rsidR="00906EF9" w:rsidRPr="00906EF9" w:rsidTr="00D602FA"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Четкое обозначение рекламодателя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Потребитель должен понимать, кто рекламирует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В посте мастера: «Салон "Эстетика", г. Черногорск</w:t>
            </w: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  <w:bdr w:val="single" w:sz="2" w:space="0" w:color="E3E3E3" w:frame="1"/>
                <w:lang w:eastAsia="ru-RU"/>
              </w:rPr>
              <w:t>»</w:t>
            </w:r>
          </w:p>
        </w:tc>
      </w:tr>
      <w:tr w:rsidR="00906EF9" w:rsidRPr="00906EF9" w:rsidTr="00D602FA">
        <w:tc>
          <w:tcPr>
            <w:tcW w:w="0" w:type="auto"/>
            <w:hideMark/>
          </w:tcPr>
          <w:p w:rsidR="00D602FA" w:rsidRPr="00906EF9" w:rsidRDefault="00D602FA" w:rsidP="000341C7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Неличность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Наличие посредников между мастером и клиентом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Реклама через блогера, таргетолога, агрегатор услуг</w:t>
            </w:r>
          </w:p>
        </w:tc>
      </w:tr>
      <w:tr w:rsidR="00906EF9" w:rsidRPr="00906EF9" w:rsidTr="00D602FA">
        <w:tc>
          <w:tcPr>
            <w:tcW w:w="0" w:type="auto"/>
            <w:hideMark/>
          </w:tcPr>
          <w:p w:rsidR="00D602FA" w:rsidRPr="00906EF9" w:rsidRDefault="00D602FA" w:rsidP="000341C7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Платность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Информация оплачивается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Оплата продвижения поста в ВК, размещение на Яндекс.Услугах</w:t>
            </w:r>
          </w:p>
        </w:tc>
      </w:tr>
      <w:tr w:rsidR="00906EF9" w:rsidRPr="00906EF9" w:rsidTr="00D602FA">
        <w:tc>
          <w:tcPr>
            <w:tcW w:w="0" w:type="auto"/>
            <w:hideMark/>
          </w:tcPr>
          <w:p w:rsidR="00D602FA" w:rsidRPr="00906EF9" w:rsidRDefault="00D602FA" w:rsidP="000341C7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Односторонняя направленность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Отсутствие мгновенной обратной связи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Клиент увидел рекламу, но запишется только через неделю</w:t>
            </w:r>
          </w:p>
        </w:tc>
      </w:tr>
      <w:tr w:rsidR="00906EF9" w:rsidRPr="00906EF9" w:rsidTr="00D602FA">
        <w:tc>
          <w:tcPr>
            <w:tcW w:w="0" w:type="auto"/>
            <w:hideMark/>
          </w:tcPr>
          <w:p w:rsidR="00D602FA" w:rsidRPr="00906EF9" w:rsidRDefault="00D602FA" w:rsidP="000341C7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lastRenderedPageBreak/>
              <w:t>Неопределенность эффекта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Сложность точного прогноза результата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Неизвестно, сколько человек придет по акции «Скидка на стрижку</w:t>
            </w: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  <w:bdr w:val="single" w:sz="2" w:space="0" w:color="E3E3E3" w:frame="1"/>
                <w:lang w:eastAsia="ru-RU"/>
              </w:rPr>
              <w:t>»</w:t>
            </w:r>
          </w:p>
        </w:tc>
      </w:tr>
      <w:tr w:rsidR="00906EF9" w:rsidRPr="00906EF9" w:rsidTr="00D602FA">
        <w:tc>
          <w:tcPr>
            <w:tcW w:w="0" w:type="auto"/>
            <w:hideMark/>
          </w:tcPr>
          <w:p w:rsidR="00D602FA" w:rsidRPr="00906EF9" w:rsidRDefault="00D602FA" w:rsidP="000341C7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Общественный характер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Соответствие закону и этике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Нельзя рекламировать «омоложение на 20 лет» без медицинских оснований</w:t>
            </w:r>
          </w:p>
        </w:tc>
      </w:tr>
      <w:tr w:rsidR="00906EF9" w:rsidRPr="00906EF9" w:rsidTr="00D602FA">
        <w:tc>
          <w:tcPr>
            <w:tcW w:w="0" w:type="auto"/>
            <w:hideMark/>
          </w:tcPr>
          <w:p w:rsidR="00D602FA" w:rsidRPr="00906EF9" w:rsidRDefault="00D602FA" w:rsidP="000341C7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Небеспристрастность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Акцент на преимуществах</w:t>
            </w:r>
          </w:p>
        </w:tc>
        <w:tc>
          <w:tcPr>
            <w:tcW w:w="0" w:type="auto"/>
            <w:hideMark/>
          </w:tcPr>
          <w:p w:rsidR="00D602FA" w:rsidRPr="00906EF9" w:rsidRDefault="00D602FA" w:rsidP="00D602FA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Реклама подчеркивает «опыт мастера 10 лет», но не упоминает очередь на запись</w:t>
            </w:r>
          </w:p>
        </w:tc>
      </w:tr>
    </w:tbl>
    <w:p w:rsidR="0060438B" w:rsidRPr="00906EF9" w:rsidRDefault="008336C7" w:rsidP="0060438B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 xml:space="preserve">Реклама является важнейшим элементом и функцией маркетинга и представляет собой диалог или другое особое средство коммуникации между производителем и потребителем, посредством которого продавец выражает свои намерения продать товар, а покупатель – заинтересованность в его приобретении. </w:t>
      </w:r>
    </w:p>
    <w:p w:rsidR="0060438B" w:rsidRPr="00906EF9" w:rsidRDefault="0060438B" w:rsidP="0060438B">
      <w:pPr>
        <w:pStyle w:val="a3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и любой вид деятельности, реклама имеет свои положительные и отрицательные стороны.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60438B" w:rsidRPr="00906EF9" w:rsidTr="005D5E5B"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Достоинства</w:t>
            </w:r>
          </w:p>
        </w:tc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Недостатки</w:t>
            </w:r>
          </w:p>
        </w:tc>
      </w:tr>
      <w:tr w:rsidR="0060438B" w:rsidRPr="00906EF9" w:rsidTr="005D5E5B"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Играет важную экономическую роль. С помощью рекламы предприятия увеличивают свой доход</w:t>
            </w:r>
          </w:p>
        </w:tc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Реклама бывает навязчивой. Из-за этого человек может совершать незапланированные покупки</w:t>
            </w:r>
          </w:p>
        </w:tc>
      </w:tr>
      <w:tr w:rsidR="0060438B" w:rsidRPr="00906EF9" w:rsidTr="005D5E5B"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Благодаря социальной рекламе могут быть достигнуты полезные для общества цели</w:t>
            </w:r>
          </w:p>
        </w:tc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телевизионной рекламы невозможно отказаться. Рекламные ролики крутят независимо от нашего желания</w:t>
            </w:r>
          </w:p>
        </w:tc>
      </w:tr>
      <w:tr w:rsidR="0060438B" w:rsidRPr="00906EF9" w:rsidTr="005D5E5B"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помощью политической рекламы, граждане страны узнают информацию государственной важности</w:t>
            </w:r>
          </w:p>
        </w:tc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Имеет негативное влияние на человека. Некоторые люди считают, что поведение людей изменилось не в лучшую сторону из-за просмотра рекламы</w:t>
            </w:r>
          </w:p>
        </w:tc>
      </w:tr>
      <w:tr w:rsidR="0060438B" w:rsidRPr="00906EF9" w:rsidTr="005D5E5B"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Побуждает человека мечтать и желать чего-то</w:t>
            </w:r>
          </w:p>
        </w:tc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цены на рекламируемый товар, т. к. все издержки, которые несет производитель на рекламную кампанию, он закладывает в цену продукции</w:t>
            </w:r>
          </w:p>
        </w:tc>
      </w:tr>
      <w:tr w:rsidR="0060438B" w:rsidRPr="00906EF9" w:rsidTr="005D5E5B">
        <w:tc>
          <w:tcPr>
            <w:tcW w:w="3585" w:type="dxa"/>
            <w:vMerge w:val="restart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помощью рекламы люди узнают о новых технологиях, познают что-то новое. То есть самообразовываются.</w:t>
            </w:r>
          </w:p>
        </w:tc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Монополизация рынка. Крупные производители и известные торговые марки разворачивают масштабные рекламные кампании, тем самым подавляя мелкие предприятия, которые не в состоянии провести рекламу таких масштабов</w:t>
            </w:r>
          </w:p>
        </w:tc>
      </w:tr>
      <w:tr w:rsidR="0060438B" w:rsidRPr="00906EF9" w:rsidTr="005D5E5B">
        <w:tc>
          <w:tcPr>
            <w:tcW w:w="0" w:type="auto"/>
            <w:vMerge/>
            <w:hideMark/>
          </w:tcPr>
          <w:p w:rsidR="0060438B" w:rsidRPr="00906EF9" w:rsidRDefault="0060438B" w:rsidP="005D5E5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5" w:type="dxa"/>
            <w:hideMark/>
          </w:tcPr>
          <w:p w:rsidR="0060438B" w:rsidRPr="00906EF9" w:rsidRDefault="0060438B" w:rsidP="005D5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Реклама провоцирует людей совершать необдуманные приобретения, тем самым завышает спрос на товар, что позволяет производителю увеличивать цены</w:t>
            </w:r>
          </w:p>
        </w:tc>
      </w:tr>
    </w:tbl>
    <w:p w:rsidR="008336C7" w:rsidRPr="00906EF9" w:rsidRDefault="008336C7" w:rsidP="008336C7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Существуют десять рекламных законов: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1. Сформировать у потенциального потребителя образ товара, фирмы, перейти от незнания о товаре или фирме к осведомленности об их существовании.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2. Преодолеть барьер недоверия к предмету рекламы и сформировать у потребителя знания о товаре.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3. Возбудить у потребителя положительные эмоции к товару.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4. Превратить благорасположение в предпочтение товара.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5. Создать условия для перехода от предпочтения к вступлению в контакт с рекламодателем, к покупке, а затем к повторной покупке.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6. Стремиться сделать многих потребителей своими постоянными покупателями.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7. Стимулировать сбыт товаров.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8. Сформировать у других мнение, что они могут иметь в вашем лице надежного партнера.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9. Оказывать потребителю помощь в выборе товаров (услуг), выполнять социальные функции.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>10. Постоянно помнить, что затраты на рекламную деятельность себя окупят через увеличение сбыта, прибыли, рост имиджа и т. д.</w:t>
      </w:r>
    </w:p>
    <w:p w:rsidR="000341C7" w:rsidRPr="00906EF9" w:rsidRDefault="000341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341C7" w:rsidRPr="00906EF9" w:rsidRDefault="000341C7" w:rsidP="00991514">
      <w:pPr>
        <w:pStyle w:val="a3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Десять рекламных законов (адаптировано для индустрии красоты)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От незнания к осведомленности:</w:t>
      </w:r>
      <w:r w:rsidRPr="00906EF9">
        <w:rPr>
          <w:rFonts w:ascii="Times New Roman" w:hAnsi="Times New Roman" w:cs="Times New Roman"/>
          <w:color w:val="C00000"/>
          <w:sz w:val="26"/>
          <w:szCs w:val="26"/>
        </w:rPr>
        <w:t xml:space="preserve"> клиент должен узнать о существовании вашего салона/услуги.</w:t>
      </w:r>
      <w:r w:rsidRPr="00906EF9">
        <w:rPr>
          <w:rFonts w:ascii="Times New Roman" w:hAnsi="Times New Roman" w:cs="Times New Roman"/>
          <w:color w:val="C00000"/>
          <w:sz w:val="26"/>
          <w:szCs w:val="26"/>
        </w:rPr>
        <w:br/>
      </w:r>
      <w:r w:rsidRPr="00906EF9">
        <w:rPr>
          <w:rFonts w:ascii="Times New Roman" w:hAnsi="Times New Roman" w:cs="Times New Roman"/>
          <w:sz w:val="26"/>
          <w:szCs w:val="26"/>
        </w:rPr>
        <w:t>Пример: первый пост в соцсетях с презентацией мастера.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Преодоление недоверия</w:t>
      </w:r>
      <w:r w:rsidRPr="00906EF9">
        <w:rPr>
          <w:rFonts w:ascii="Times New Roman" w:hAnsi="Times New Roman" w:cs="Times New Roman"/>
          <w:color w:val="C00000"/>
          <w:sz w:val="26"/>
          <w:szCs w:val="26"/>
        </w:rPr>
        <w:t>: предоставить доказательства качества (сертификаты, отзывы, портфолио).</w:t>
      </w:r>
      <w:r w:rsidRPr="00906EF9">
        <w:rPr>
          <w:rFonts w:ascii="Times New Roman" w:hAnsi="Times New Roman" w:cs="Times New Roman"/>
          <w:color w:val="C00000"/>
          <w:sz w:val="26"/>
          <w:szCs w:val="26"/>
        </w:rPr>
        <w:br/>
      </w:r>
      <w:r w:rsidRPr="00906EF9">
        <w:rPr>
          <w:rFonts w:ascii="Times New Roman" w:hAnsi="Times New Roman" w:cs="Times New Roman"/>
          <w:sz w:val="26"/>
          <w:szCs w:val="26"/>
        </w:rPr>
        <w:t>Пример: публикация диплома о прохождении курса по колористике.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Положительные эмоции:</w:t>
      </w:r>
      <w:r w:rsidRPr="00906EF9">
        <w:rPr>
          <w:rFonts w:ascii="Times New Roman" w:hAnsi="Times New Roman" w:cs="Times New Roman"/>
          <w:color w:val="C00000"/>
          <w:sz w:val="26"/>
          <w:szCs w:val="26"/>
        </w:rPr>
        <w:t xml:space="preserve"> вызвать желание через визуал, историю, результат.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видео с реакцией клиента на новое окрашивание.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От благорасположения к предпочтению: выделиться среди конкурентов.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уникальное предложение — «бесплатная консультация по подбору ухода».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color w:val="C00000"/>
          <w:sz w:val="26"/>
          <w:szCs w:val="26"/>
        </w:rPr>
        <w:t xml:space="preserve">От </w:t>
      </w: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предпочтения к покупке:</w:t>
      </w:r>
      <w:r w:rsidRPr="00906EF9">
        <w:rPr>
          <w:rFonts w:ascii="Times New Roman" w:hAnsi="Times New Roman" w:cs="Times New Roman"/>
          <w:color w:val="C00000"/>
          <w:sz w:val="26"/>
          <w:szCs w:val="26"/>
        </w:rPr>
        <w:t xml:space="preserve"> облегчить запись (онлайн-форма, кнопка «записаться», телефон).</w:t>
      </w:r>
      <w:r w:rsidRPr="00906EF9">
        <w:rPr>
          <w:rFonts w:ascii="Times New Roman" w:hAnsi="Times New Roman" w:cs="Times New Roman"/>
          <w:color w:val="C00000"/>
          <w:sz w:val="26"/>
          <w:szCs w:val="26"/>
        </w:rPr>
        <w:br/>
      </w:r>
      <w:r w:rsidRPr="00906EF9">
        <w:rPr>
          <w:rFonts w:ascii="Times New Roman" w:hAnsi="Times New Roman" w:cs="Times New Roman"/>
          <w:sz w:val="26"/>
          <w:szCs w:val="26"/>
        </w:rPr>
        <w:t>Пример: ссылка на Яндекс.Записи в шапке профиля.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Постоянные клиенты: стимулировать повторные визиты</w:t>
      </w:r>
      <w:r w:rsidRPr="00906EF9">
        <w:rPr>
          <w:rFonts w:ascii="Times New Roman" w:hAnsi="Times New Roman" w:cs="Times New Roman"/>
          <w:b/>
          <w:sz w:val="26"/>
          <w:szCs w:val="26"/>
        </w:rPr>
        <w:t>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программа лояльности «6-я стрижка в подарок».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Стимулирование сбыта: акции, сезонные предложения</w:t>
      </w:r>
      <w:r w:rsidRPr="00906EF9">
        <w:rPr>
          <w:rFonts w:ascii="Times New Roman" w:hAnsi="Times New Roman" w:cs="Times New Roman"/>
          <w:b/>
          <w:sz w:val="26"/>
          <w:szCs w:val="26"/>
        </w:rPr>
        <w:t>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«Подготовка к выпускному: комплекс "прическа + макияж" со скидкой 15%».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Надежный партнер: формировать репутацию профессионала</w:t>
      </w:r>
      <w:r w:rsidRPr="00906EF9">
        <w:rPr>
          <w:rFonts w:ascii="Times New Roman" w:hAnsi="Times New Roman" w:cs="Times New Roman"/>
          <w:sz w:val="26"/>
          <w:szCs w:val="26"/>
        </w:rPr>
        <w:t>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участие в чемпионатах по парикмахерскому искусству.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Помощь в выборе: консультировать, а не просто продавать</w:t>
      </w:r>
      <w:r w:rsidRPr="00906EF9">
        <w:rPr>
          <w:rFonts w:ascii="Times New Roman" w:hAnsi="Times New Roman" w:cs="Times New Roman"/>
          <w:b/>
          <w:sz w:val="26"/>
          <w:szCs w:val="26"/>
        </w:rPr>
        <w:t>.</w:t>
      </w:r>
      <w:r w:rsidRPr="00906EF9">
        <w:rPr>
          <w:rFonts w:ascii="Times New Roman" w:hAnsi="Times New Roman" w:cs="Times New Roman"/>
          <w:b/>
          <w:sz w:val="26"/>
          <w:szCs w:val="26"/>
        </w:rPr>
        <w:br/>
      </w:r>
      <w:r w:rsidRPr="00906EF9">
        <w:rPr>
          <w:rFonts w:ascii="Times New Roman" w:hAnsi="Times New Roman" w:cs="Times New Roman"/>
          <w:sz w:val="26"/>
          <w:szCs w:val="26"/>
        </w:rPr>
        <w:t>Пример: чек-лист «Как подобрать стрижку по форме лица» в подарок за подписку.</w:t>
      </w:r>
    </w:p>
    <w:p w:rsidR="000341C7" w:rsidRPr="00906EF9" w:rsidRDefault="000341C7" w:rsidP="009915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</w:rPr>
        <w:t>Окупаемость инвестиций: реклама должна приносить прибыль</w:t>
      </w:r>
      <w:r w:rsidRPr="00906EF9">
        <w:rPr>
          <w:rFonts w:ascii="Times New Roman" w:hAnsi="Times New Roman" w:cs="Times New Roman"/>
          <w:sz w:val="26"/>
          <w:szCs w:val="26"/>
        </w:rPr>
        <w:t>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отслеживание, с какого канала приходят клиенты (промокод "ВК2026").</w:t>
      </w:r>
    </w:p>
    <w:p w:rsidR="000341C7" w:rsidRPr="00906EF9" w:rsidRDefault="000341C7" w:rsidP="009915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341C7" w:rsidRPr="00906EF9" w:rsidRDefault="000341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341C7" w:rsidRPr="00906EF9" w:rsidRDefault="000341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06E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Основные свойства рекламы: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 xml:space="preserve">• </w:t>
      </w: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Правдивость.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 xml:space="preserve"> Это свойство означает, что организатор рекламного мероприятия должен приводить сведения о товарах, их качестве, достоинствах и преимуществах, соответствующие действительности.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 xml:space="preserve">• </w:t>
      </w: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Конкретность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>. Выражается в убедительных аргументах и цифровых данных, используемых в тексте рекламного средства. В рекламной графике соблюдение этого принципа исключает неоправданный формализм и непонятные широкому зрителю приемы.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• Гуманность.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 xml:space="preserve"> Означает, что реклама способствует гармоничному развитию личности, духовному росту человека, расширению кругозора, укреплению здоровья, улучшению эстетики быта и производства.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t xml:space="preserve">• </w:t>
      </w: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Целенаправленность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>. Означает, что отправным пунктом рекламы являются рекламируемые товары и рыночная конъюнктура, а ее объектом – потребитель. Соблюдение данного принципа предотвращает нерациональное расходование средств, позволяет оценивать эффективность применения того или иного средства рекламы, его влияние на увеличение товарооборота, а также эмоциональное и психологическое воздействие.</w:t>
      </w:r>
    </w:p>
    <w:p w:rsidR="008336C7" w:rsidRPr="00906EF9" w:rsidRDefault="008336C7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• </w:t>
      </w: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Компетентность</w:t>
      </w:r>
      <w:r w:rsidRPr="00906EF9">
        <w:rPr>
          <w:rFonts w:ascii="Times New Roman" w:hAnsi="Times New Roman" w:cs="Times New Roman"/>
          <w:sz w:val="26"/>
          <w:szCs w:val="26"/>
          <w:lang w:eastAsia="ru-RU"/>
        </w:rPr>
        <w:t>. Заключается в том, что реклама базируется на новейших достижениях различных наук и технического прогресса (искусство, социология, психология, медицина, дизайн и др.).</w:t>
      </w:r>
    </w:p>
    <w:p w:rsidR="00940AD9" w:rsidRPr="00906EF9" w:rsidRDefault="00940AD9" w:rsidP="00940AD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2"/>
        <w:gridCol w:w="3430"/>
        <w:gridCol w:w="5233"/>
      </w:tblGrid>
      <w:tr w:rsidR="00906EF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Свойство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Пример в индустрии красоты</w:t>
            </w:r>
          </w:p>
        </w:tc>
      </w:tr>
      <w:tr w:rsidR="00906EF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Правдивость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Сведения должны соответствовать действительности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Не обещать «восстановление волос за 1 процедуру», если это невозможно</w:t>
            </w:r>
          </w:p>
        </w:tc>
      </w:tr>
      <w:tr w:rsidR="00906EF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Конкретность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Убедительные аргументы и цифры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«Скидка 20% на первое окрашивание до 31 марта», а не «выгодно»</w:t>
            </w:r>
          </w:p>
        </w:tc>
      </w:tr>
      <w:tr w:rsidR="00906EF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Гуманность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Реклама способствует развитию личности, эстетики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Пропаганда здорового образа жизни, ухода за собой, а не навязывание стандартов</w:t>
            </w:r>
          </w:p>
        </w:tc>
      </w:tr>
      <w:tr w:rsidR="00906EF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Целенаправленность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Ориентация на целевую аудиторию и рыночную конъюнктуру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Реклама мужских стрижек — в пабликах для мужчин, реклама свадебных причесок — в группах невест</w:t>
            </w:r>
          </w:p>
        </w:tc>
      </w:tr>
      <w:tr w:rsidR="00906EF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Компетентность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База на достижениях науки, искусства, психологии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Использование знаний по колористике, трихологии, психологии восприятия цвета в рекламе</w:t>
            </w:r>
          </w:p>
        </w:tc>
      </w:tr>
    </w:tbl>
    <w:p w:rsidR="00940AD9" w:rsidRPr="00906EF9" w:rsidRDefault="00940AD9" w:rsidP="008336C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Основные функции рекламы: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2"/>
        <w:gridCol w:w="3277"/>
        <w:gridCol w:w="4756"/>
      </w:tblGrid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  <w:bdr w:val="single" w:sz="2" w:space="0" w:color="E3E3E3" w:frame="1"/>
                <w:lang w:eastAsia="ru-RU"/>
              </w:rPr>
              <w:t>Функция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</w:rPr>
              <w:t>Суть</w:t>
            </w:r>
          </w:p>
        </w:tc>
        <w:tc>
          <w:tcPr>
            <w:tcW w:w="0" w:type="auto"/>
            <w:hideMark/>
          </w:tcPr>
          <w:p w:rsidR="00940AD9" w:rsidRPr="00C46B8E" w:rsidRDefault="00940AD9" w:rsidP="00E346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single" w:sz="2" w:space="0" w:color="E3E3E3" w:frame="1"/>
                <w:lang w:eastAsia="ru-RU"/>
              </w:rPr>
              <w:t>Пример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Информативная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Формирование знаний об услуге, мастере, салоне</w:t>
            </w:r>
          </w:p>
        </w:tc>
        <w:tc>
          <w:tcPr>
            <w:tcW w:w="0" w:type="auto"/>
            <w:hideMark/>
          </w:tcPr>
          <w:p w:rsidR="00940AD9" w:rsidRPr="00906EF9" w:rsidRDefault="00940AD9" w:rsidP="00906E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Пост «Что такое ботокс для волос и кому он подходит»</w:t>
            </w:r>
          </w:p>
        </w:tc>
      </w:tr>
      <w:tr w:rsidR="00940AD9" w:rsidRPr="00906EF9" w:rsidTr="00906EF9">
        <w:trPr>
          <w:trHeight w:val="257"/>
        </w:trPr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Психологическая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Воздействие на чувства, самооценку, престиж</w:t>
            </w:r>
          </w:p>
        </w:tc>
        <w:tc>
          <w:tcPr>
            <w:tcW w:w="0" w:type="auto"/>
            <w:hideMark/>
          </w:tcPr>
          <w:p w:rsidR="00940AD9" w:rsidRPr="00906EF9" w:rsidRDefault="00940AD9" w:rsidP="00906E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Слоган: «Ты достойна быть неотразимой»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Стимулирующая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Побуждение к действию (запись, звонок)</w:t>
            </w:r>
          </w:p>
        </w:tc>
        <w:tc>
          <w:tcPr>
            <w:tcW w:w="0" w:type="auto"/>
            <w:hideMark/>
          </w:tcPr>
          <w:p w:rsidR="00940AD9" w:rsidRPr="00906EF9" w:rsidRDefault="00940AD9" w:rsidP="00906E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«Запишись до пятницы — получи уход в подарок»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Селективная (избирательная)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Помощь в выборе среди альтернатив</w:t>
            </w:r>
          </w:p>
        </w:tc>
        <w:tc>
          <w:tcPr>
            <w:tcW w:w="0" w:type="auto"/>
            <w:hideMark/>
          </w:tcPr>
          <w:p w:rsidR="00940AD9" w:rsidRPr="00906EF9" w:rsidRDefault="00940AD9" w:rsidP="00906E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Сравнение техник окрашивания: шатуш, балаяж, аиртач — что подойдет вам?</w:t>
            </w:r>
          </w:p>
        </w:tc>
      </w:tr>
    </w:tbl>
    <w:p w:rsidR="00940AD9" w:rsidRPr="00906EF9" w:rsidRDefault="00940AD9" w:rsidP="008336C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940AD9" w:rsidRPr="00906EF9" w:rsidRDefault="00940AD9" w:rsidP="008336C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336C7" w:rsidRPr="00F76DC2" w:rsidRDefault="008336C7" w:rsidP="008336C7">
      <w:pPr>
        <w:pStyle w:val="a3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</w:pPr>
      <w:r w:rsidRPr="00F76DC2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>Основные задачи рекламы: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242424"/>
          <w:sz w:val="26"/>
          <w:szCs w:val="26"/>
          <w:lang w:eastAsia="ru-RU"/>
        </w:rPr>
        <w:t>• Престижные.</w:t>
      </w:r>
      <w:r w:rsidRPr="00906EF9">
        <w:rPr>
          <w:rFonts w:ascii="Times New Roman" w:hAnsi="Times New Roman" w:cs="Times New Roman"/>
          <w:color w:val="242424"/>
          <w:sz w:val="26"/>
          <w:szCs w:val="26"/>
          <w:lang w:eastAsia="ru-RU"/>
        </w:rPr>
        <w:t xml:space="preserve"> Эти задачи предполагают формирование образа товара, имиджа фирмы и ее продукции (предоставляемых услуг).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242424"/>
          <w:sz w:val="26"/>
          <w:szCs w:val="26"/>
          <w:lang w:eastAsia="ru-RU"/>
        </w:rPr>
        <w:t>• Коммерческие</w:t>
      </w:r>
      <w:r w:rsidRPr="00906EF9">
        <w:rPr>
          <w:rFonts w:ascii="Times New Roman" w:hAnsi="Times New Roman" w:cs="Times New Roman"/>
          <w:color w:val="242424"/>
          <w:sz w:val="26"/>
          <w:szCs w:val="26"/>
          <w:lang w:eastAsia="ru-RU"/>
        </w:rPr>
        <w:t>. Эти задачи направлены на стимулирование сбыта, рост продаж, увеличение прибыли, ускорение товарооборота, поиск выгодных партнеров.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242424"/>
          <w:sz w:val="26"/>
          <w:szCs w:val="26"/>
          <w:lang w:eastAsia="ru-RU"/>
        </w:rPr>
        <w:t>• Некоммерческие.</w:t>
      </w:r>
      <w:r w:rsidRPr="00906EF9">
        <w:rPr>
          <w:rFonts w:ascii="Times New Roman" w:hAnsi="Times New Roman" w:cs="Times New Roman"/>
          <w:color w:val="242424"/>
          <w:sz w:val="26"/>
          <w:szCs w:val="26"/>
          <w:lang w:eastAsia="ru-RU"/>
        </w:rPr>
        <w:t xml:space="preserve"> Они направлены на осуществление политических целей, укрепление моральных устоев, охрану природы, снижение заболеваемости и др.</w:t>
      </w:r>
    </w:p>
    <w:p w:rsidR="00940AD9" w:rsidRPr="00906EF9" w:rsidRDefault="00940AD9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6"/>
        <w:gridCol w:w="3345"/>
        <w:gridCol w:w="5354"/>
      </w:tblGrid>
      <w:tr w:rsidR="00940AD9" w:rsidRPr="00906EF9" w:rsidTr="00940AD9">
        <w:tc>
          <w:tcPr>
            <w:tcW w:w="0" w:type="auto"/>
            <w:hideMark/>
          </w:tcPr>
          <w:p w:rsidR="00940AD9" w:rsidRPr="00C46B8E" w:rsidRDefault="00940AD9" w:rsidP="00E346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eastAsia="ru-RU"/>
              </w:rPr>
            </w:pPr>
            <w:r w:rsidRPr="00F76DC2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bdr w:val="single" w:sz="2" w:space="0" w:color="E3E3E3" w:frame="1"/>
                <w:lang w:eastAsia="ru-RU"/>
              </w:rPr>
              <w:t>Тип задач</w:t>
            </w:r>
          </w:p>
        </w:tc>
        <w:tc>
          <w:tcPr>
            <w:tcW w:w="0" w:type="auto"/>
            <w:hideMark/>
          </w:tcPr>
          <w:p w:rsidR="00940AD9" w:rsidRPr="00F76DC2" w:rsidRDefault="00940AD9" w:rsidP="00940AD9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</w:pPr>
            <w:r w:rsidRPr="00F76DC2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bdr w:val="single" w:sz="2" w:space="0" w:color="E3E3E3" w:frame="1"/>
                <w:lang w:eastAsia="ru-RU"/>
              </w:rPr>
              <w:t>Цель</w:t>
            </w:r>
          </w:p>
        </w:tc>
        <w:tc>
          <w:tcPr>
            <w:tcW w:w="0" w:type="auto"/>
            <w:hideMark/>
          </w:tcPr>
          <w:p w:rsidR="00940AD9" w:rsidRPr="00C46B8E" w:rsidRDefault="00940AD9" w:rsidP="00E346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6E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single" w:sz="2" w:space="0" w:color="E3E3E3" w:frame="1"/>
                <w:lang w:eastAsia="ru-RU"/>
              </w:rPr>
              <w:t>Примеры для индустрии красоты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F76DC2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76DC2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Престижные</w:t>
            </w:r>
          </w:p>
        </w:tc>
        <w:tc>
          <w:tcPr>
            <w:tcW w:w="0" w:type="auto"/>
            <w:hideMark/>
          </w:tcPr>
          <w:p w:rsidR="00940AD9" w:rsidRPr="00F76DC2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76DC2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Формирование имиджа, образа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Позиционирование салона как «премиум-пространства для красоты и релакса»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F76DC2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76DC2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Коммерческие</w:t>
            </w:r>
          </w:p>
        </w:tc>
        <w:tc>
          <w:tcPr>
            <w:tcW w:w="0" w:type="auto"/>
            <w:hideMark/>
          </w:tcPr>
          <w:p w:rsidR="00940AD9" w:rsidRPr="00F76DC2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76DC2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Рост продаж, прибыли, ускорение товарооборота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Акция «Комплекс "Свадебный образ" со скидкой 10% при бронировании за месяц»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F76DC2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F76DC2">
              <w:rPr>
                <w:rFonts w:ascii="Times New Roman" w:hAnsi="Times New Roman" w:cs="Times New Roman"/>
                <w:color w:val="C00000"/>
                <w:sz w:val="26"/>
                <w:szCs w:val="26"/>
                <w:bdr w:val="single" w:sz="2" w:space="0" w:color="E3E3E3" w:frame="1"/>
                <w:lang w:eastAsia="ru-RU"/>
              </w:rPr>
              <w:t>Некоммерческие</w:t>
            </w:r>
          </w:p>
        </w:tc>
        <w:tc>
          <w:tcPr>
            <w:tcW w:w="0" w:type="auto"/>
            <w:hideMark/>
          </w:tcPr>
          <w:p w:rsidR="00940AD9" w:rsidRPr="00F76DC2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F76DC2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Социальные, просветительские цели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Кампания «Здоровые волосы — это просто»: бесплатные консультации по уходу</w:t>
            </w:r>
          </w:p>
        </w:tc>
      </w:tr>
    </w:tbl>
    <w:p w:rsidR="00940AD9" w:rsidRPr="00906EF9" w:rsidRDefault="00940AD9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Понятие и виды ненадлежащей рекламы</w:t>
      </w:r>
    </w:p>
    <w:p w:rsidR="008336C7" w:rsidRPr="00906EF9" w:rsidRDefault="008336C7" w:rsidP="008336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Реклама, в которой допущены нарушения требований к ее содержанию, времени, месту, способу распространения, установленных законодательством, является ненадлежащей. 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В Законе приведен неисчерпывающий перечень видов ненадлежащей рекламы и ее признаки.</w:t>
      </w:r>
    </w:p>
    <w:p w:rsidR="008336C7" w:rsidRPr="00906EF9" w:rsidRDefault="008336C7" w:rsidP="008336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Недобросовестная реклама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- это реклама, которая дискредитирует лиц, не пользующихся рекламируемыми товарами; содержит некорректные сравнения рекламируемого товара с товаром других лиц; порочит честь, достоинство, деловую репутацию конкурентов; злоупотребляет доверием физических лиц или недостатком у них опыта, знаний и т.п.</w:t>
      </w:r>
    </w:p>
    <w:p w:rsidR="008336C7" w:rsidRPr="00906EF9" w:rsidRDefault="008336C7" w:rsidP="008336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Недостоверной является реклама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в которой присутствуют не соответствующие действительности сведения относительно различных характеристик, свойств, качеств товара; наличия его на рынке; возможности доставки, гарантийного ремонта и т.п.</w:t>
      </w:r>
    </w:p>
    <w:p w:rsidR="008336C7" w:rsidRPr="00906EF9" w:rsidRDefault="008336C7" w:rsidP="008336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Неэтичная реклама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- это реклама, содержащая любого вида информацию, нарушающую общепринятые нормы гуманности и морали путем употребления оскорбительных слов, сравнений, образов в отношении расы, национальности, профессии, социальной категории, возрастной группы, пола, языка, религиозных, философских, политических и иных убеждений физических лиц. Неэтичная реклама порочит объекты искусства, составляющие национальное или мировое культурное достояние; государственные или религиозные символы, национальную валюту.</w:t>
      </w:r>
    </w:p>
    <w:p w:rsidR="008336C7" w:rsidRPr="00906EF9" w:rsidRDefault="008336C7" w:rsidP="008336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Заведомо ложная реклама 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такая, с помощью которой рекламодатель (рекламопроизводитель, рекламораспространитель) умышленно вводит в заблуждение потребителя рекламы.</w:t>
      </w:r>
    </w:p>
    <w:p w:rsidR="008336C7" w:rsidRPr="00906EF9" w:rsidRDefault="008336C7" w:rsidP="008336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Скрытая реклама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- реклама, которая оказывает не осознаваемое потребителем воздействие на его восприятие. Такая информация может присутствовать в передачах, изданиях, которые официально рекламными не являются. Скрытая реклама может распространяться путем использования специальных видеовставок (двойной звукозаписи) и иными способами.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3"/>
        <w:gridCol w:w="2530"/>
        <w:gridCol w:w="3243"/>
        <w:gridCol w:w="2659"/>
      </w:tblGrid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Вид ненадлежащей рекламы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Признак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</w:rPr>
              <w:t>Пример в индустрии красоты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b/>
                <w:sz w:val="26"/>
                <w:szCs w:val="26"/>
              </w:rPr>
              <w:t>Статья Закона / Последствия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Недобросовестная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Дискредитация конкурентов, некорректные сравнения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«Только у нас — оригинальная косметика, в других салонах — подделки»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Ст. 5 ч. 1 Закона о рекламе; штраф до 500 000 ₽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Недостоверная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Ложные сведения о свойствах, результатах, гарантиях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«Гарантируем восстановление волос на 100% после одной процедуры»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Ст. 9; штраф + предписание об удалении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Неэтичная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Оскорбительные образы, нарушение норм морали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Фото «до» с унизительными подписями о внешности клиента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Ст. 5 ч. 4; штраф + репутационные потери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Заведомо ложная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Умышленное введение в заблуждение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Реклама «медицинских услуг» салоном без лицензии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Ст. 5 ч. 5; уголовная ответственность при причинении вреда</w:t>
            </w:r>
          </w:p>
        </w:tc>
      </w:tr>
      <w:tr w:rsidR="00940AD9" w:rsidRPr="00906EF9" w:rsidTr="00940AD9"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Скрытая реклама</w:t>
            </w:r>
          </w:p>
        </w:tc>
        <w:tc>
          <w:tcPr>
            <w:tcW w:w="0" w:type="auto"/>
            <w:hideMark/>
          </w:tcPr>
          <w:p w:rsidR="00940AD9" w:rsidRPr="00906EF9" w:rsidRDefault="00940AD9" w:rsidP="00940AD9">
            <w:pPr>
              <w:pStyle w:val="a3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Неочевидное для потребителя рекламное воздействие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Блогер рекламирует косметику салона без пометки #реклама</w:t>
            </w:r>
          </w:p>
        </w:tc>
        <w:tc>
          <w:tcPr>
            <w:tcW w:w="0" w:type="auto"/>
            <w:hideMark/>
          </w:tcPr>
          <w:p w:rsidR="00940AD9" w:rsidRPr="00906EF9" w:rsidRDefault="00940AD9" w:rsidP="003669C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06EF9">
              <w:rPr>
                <w:rFonts w:ascii="Times New Roman" w:hAnsi="Times New Roman" w:cs="Times New Roman"/>
                <w:sz w:val="26"/>
                <w:szCs w:val="26"/>
              </w:rPr>
              <w:t>Ст. 10; штраф до 500 000 ₽ + маркировка через ОРД</w:t>
            </w:r>
          </w:p>
        </w:tc>
      </w:tr>
    </w:tbl>
    <w:p w:rsidR="00940AD9" w:rsidRPr="00906EF9" w:rsidRDefault="00940AD9" w:rsidP="008336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40AD9" w:rsidRPr="00906EF9" w:rsidRDefault="00940AD9" w:rsidP="008336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40AD9" w:rsidRPr="00906EF9" w:rsidRDefault="00940AD9" w:rsidP="008336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>К принципиальным установкам в рекламе относят</w:t>
      </w: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: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>1. Принцип повторения</w:t>
      </w:r>
      <w:r w:rsidRPr="00906EF9">
        <w:rPr>
          <w:rFonts w:ascii="Times New Roman" w:hAnsi="Times New Roman" w:cs="Times New Roman"/>
          <w:color w:val="C00000"/>
          <w:sz w:val="26"/>
          <w:szCs w:val="26"/>
          <w:lang w:eastAsia="ru-RU"/>
        </w:rPr>
        <w:t>.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Хорошо запоминается та информация, которая повторяется.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>2. Принцип непрерывного усилия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Положительно воспринимается постепенное наращивание усилий в рекламном сообщении.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lastRenderedPageBreak/>
        <w:t>3. Принцип «двойного вызова»</w:t>
      </w:r>
      <w:r w:rsidRPr="00906EF9">
        <w:rPr>
          <w:rFonts w:ascii="Times New Roman" w:hAnsi="Times New Roman" w:cs="Times New Roman"/>
          <w:color w:val="C00000"/>
          <w:sz w:val="26"/>
          <w:szCs w:val="26"/>
          <w:lang w:eastAsia="ru-RU"/>
        </w:rPr>
        <w:t xml:space="preserve">. 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Имеется в виду обращение не только к разуму человека, но и к эмоциональной сфере его психики.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>4. Необходимость показать преимущества товара или услуги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 стоимость зависит не от низкой цены, а от лучшего обслуживания, высокого качества. Важно обращаться к чувству собственного достоинства клиента.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>5. Необходимость организовать (облегчить) покупку</w:t>
      </w:r>
      <w:r w:rsidRPr="00906EF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 нужно информировать клиентов о том, где и как они могут получить конкретные продукт или услугу.</w:t>
      </w:r>
    </w:p>
    <w:p w:rsidR="003669C6" w:rsidRPr="00906EF9" w:rsidRDefault="003669C6" w:rsidP="00906EF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669C6" w:rsidRPr="00906EF9" w:rsidRDefault="003669C6" w:rsidP="00906EF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669C6" w:rsidRPr="00906EF9" w:rsidRDefault="003669C6" w:rsidP="00906E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sz w:val="26"/>
          <w:szCs w:val="26"/>
        </w:rPr>
        <w:t>Принцип повторения: информация запоминается при многократном воздействии.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регулярные посты о новой услуге в течение 2–3 недель.</w:t>
      </w:r>
    </w:p>
    <w:p w:rsidR="003669C6" w:rsidRPr="00906EF9" w:rsidRDefault="003669C6" w:rsidP="00906E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sz w:val="26"/>
          <w:szCs w:val="26"/>
        </w:rPr>
        <w:t>Принцип непрерывного усилия: постепенное наращивание интенсивности</w:t>
      </w:r>
      <w:r w:rsidRPr="00906EF9">
        <w:rPr>
          <w:rFonts w:ascii="Times New Roman" w:hAnsi="Times New Roman" w:cs="Times New Roman"/>
          <w:sz w:val="26"/>
          <w:szCs w:val="26"/>
        </w:rPr>
        <w:t>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сначала анонс, затем отзывы, потом акция — поэтапное продвижение услуги.</w:t>
      </w:r>
    </w:p>
    <w:p w:rsidR="003669C6" w:rsidRPr="00906EF9" w:rsidRDefault="003669C6" w:rsidP="00906E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sz w:val="26"/>
          <w:szCs w:val="26"/>
        </w:rPr>
        <w:t>Принцип «двойного вызова»: обращение к разуму и эмоциям.</w:t>
      </w:r>
      <w:r w:rsidRPr="00906EF9">
        <w:rPr>
          <w:rFonts w:ascii="Times New Roman" w:hAnsi="Times New Roman" w:cs="Times New Roman"/>
          <w:b/>
          <w:sz w:val="26"/>
          <w:szCs w:val="26"/>
        </w:rPr>
        <w:br/>
      </w:r>
      <w:r w:rsidRPr="00906EF9">
        <w:rPr>
          <w:rFonts w:ascii="Times New Roman" w:hAnsi="Times New Roman" w:cs="Times New Roman"/>
          <w:sz w:val="26"/>
          <w:szCs w:val="26"/>
        </w:rPr>
        <w:t>Пример: «Окрашивание по технологии балаяж (рационально: щадящее, долговечное) + почувствуй себя звездой (эмоционально)».</w:t>
      </w:r>
    </w:p>
    <w:p w:rsidR="003669C6" w:rsidRPr="00906EF9" w:rsidRDefault="003669C6" w:rsidP="00906E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sz w:val="26"/>
          <w:szCs w:val="26"/>
        </w:rPr>
        <w:t xml:space="preserve">Акцент на преимуществах: </w:t>
      </w:r>
      <w:r w:rsidRPr="00906EF9">
        <w:rPr>
          <w:rFonts w:ascii="Times New Roman" w:hAnsi="Times New Roman" w:cs="Times New Roman"/>
          <w:sz w:val="26"/>
          <w:szCs w:val="26"/>
        </w:rPr>
        <w:t>ценность — не в низкой цене, а в качестве, сервисе, экспертизе.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«Не просто стрижка, а индивидуальный подбор формы с учетом типа лица и образа жизни».</w:t>
      </w:r>
    </w:p>
    <w:p w:rsidR="003669C6" w:rsidRPr="00906EF9" w:rsidRDefault="003669C6" w:rsidP="00906E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6EF9">
        <w:rPr>
          <w:rFonts w:ascii="Times New Roman" w:hAnsi="Times New Roman" w:cs="Times New Roman"/>
          <w:b/>
          <w:sz w:val="26"/>
          <w:szCs w:val="26"/>
        </w:rPr>
        <w:t>Организация покупки:</w:t>
      </w:r>
      <w:r w:rsidRPr="00906EF9">
        <w:rPr>
          <w:rFonts w:ascii="Times New Roman" w:hAnsi="Times New Roman" w:cs="Times New Roman"/>
          <w:sz w:val="26"/>
          <w:szCs w:val="26"/>
        </w:rPr>
        <w:t xml:space="preserve"> облегчить клиенту путь от интереса к записи.</w:t>
      </w:r>
      <w:r w:rsidRPr="00906EF9">
        <w:rPr>
          <w:rFonts w:ascii="Times New Roman" w:hAnsi="Times New Roman" w:cs="Times New Roman"/>
          <w:sz w:val="26"/>
          <w:szCs w:val="26"/>
        </w:rPr>
        <w:br/>
        <w:t>Пример: кнопка «Записаться онлайн» в каждом посте, чат-бот для ответов на частые вопросы.</w:t>
      </w:r>
    </w:p>
    <w:p w:rsidR="003669C6" w:rsidRPr="00906EF9" w:rsidRDefault="00FD2941" w:rsidP="003669C6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D1D1F"/>
          <w:sz w:val="26"/>
          <w:szCs w:val="26"/>
          <w:lang w:eastAsia="ru-RU"/>
        </w:rPr>
        <w:pict>
          <v:rect id="_x0000_i1025" style="width:0;height:1.5pt" o:hralign="center" o:hrstd="t" o:hr="t" fillcolor="#a0a0a0" stroked="f"/>
        </w:pict>
      </w:r>
    </w:p>
    <w:p w:rsidR="003669C6" w:rsidRPr="00F76DC2" w:rsidRDefault="00F76DC2" w:rsidP="00F76DC2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F76DC2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 ПИСЬМЕННО</w:t>
      </w:r>
    </w:p>
    <w:p w:rsidR="00906EF9" w:rsidRPr="00CF75E4" w:rsidRDefault="00F76DC2" w:rsidP="00CF75E4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Задание 1</w:t>
      </w:r>
      <w:r w:rsidR="00906EF9"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. Создание рекламного поста</w:t>
      </w:r>
    </w:p>
    <w:p w:rsidR="00906EF9" w:rsidRPr="00CF75E4" w:rsidRDefault="00906EF9" w:rsidP="00CF75E4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Составьте текст рекламного поста для услуги «Комплексный уход за волосами» с учетом:</w:t>
      </w:r>
    </w:p>
    <w:p w:rsidR="00906EF9" w:rsidRPr="00CF75E4" w:rsidRDefault="00906EF9" w:rsidP="00CF75E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Целевой аудитории (девушки 18–30 лет)</w:t>
      </w:r>
    </w:p>
    <w:p w:rsidR="00906EF9" w:rsidRPr="00CF75E4" w:rsidRDefault="00906EF9" w:rsidP="00CF75E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Требований закона (правдивость, маркировка)</w:t>
      </w:r>
    </w:p>
    <w:p w:rsidR="00906EF9" w:rsidRPr="00CF75E4" w:rsidRDefault="00906EF9" w:rsidP="00CF75E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Принципов «двойного вызова» и конкретности</w:t>
      </w:r>
    </w:p>
    <w:p w:rsidR="00CF75E4" w:rsidRPr="00CF75E4" w:rsidRDefault="00CF75E4" w:rsidP="00CF75E4">
      <w:pPr>
        <w:pStyle w:val="a3"/>
        <w:ind w:left="72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06EF9" w:rsidRPr="00CF75E4" w:rsidRDefault="00F76DC2" w:rsidP="00CF75E4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Задание 2</w:t>
      </w:r>
      <w:r w:rsidR="00906EF9"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. Кейс «Нарушение»</w:t>
      </w:r>
    </w:p>
    <w:p w:rsidR="00906EF9" w:rsidRPr="00CF75E4" w:rsidRDefault="00906EF9" w:rsidP="00CF75E4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i/>
          <w:iCs/>
          <w:sz w:val="26"/>
          <w:szCs w:val="26"/>
          <w:bdr w:val="single" w:sz="2" w:space="0" w:color="E3E3E3" w:frame="1"/>
          <w:lang w:eastAsia="ru-RU"/>
        </w:rPr>
        <w:t>Ситуация:</w:t>
      </w: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 xml:space="preserve"> Салон разместил рекламу: «Единственные в городе мастера, сертифицированные международным союзом парикмахеров». Проверка показала: сертификация есть, но не «международного союза», а российской ассоциации.</w:t>
      </w:r>
      <w:r w:rsidRPr="00CF75E4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CF75E4">
        <w:rPr>
          <w:rFonts w:ascii="Times New Roman" w:hAnsi="Times New Roman" w:cs="Times New Roman"/>
          <w:i/>
          <w:iCs/>
          <w:sz w:val="26"/>
          <w:szCs w:val="26"/>
          <w:bdr w:val="single" w:sz="2" w:space="0" w:color="E3E3E3" w:frame="1"/>
          <w:lang w:eastAsia="ru-RU"/>
        </w:rPr>
        <w:t>Вопросы:</w:t>
      </w:r>
    </w:p>
    <w:p w:rsidR="00906EF9" w:rsidRPr="00CF75E4" w:rsidRDefault="00906EF9" w:rsidP="00CF75E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Какой вид ненадлежащей рекламы допущен?</w:t>
      </w:r>
    </w:p>
    <w:p w:rsidR="00906EF9" w:rsidRPr="00CF75E4" w:rsidRDefault="00906EF9" w:rsidP="00CF75E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Какие риски для салона?</w:t>
      </w:r>
    </w:p>
    <w:p w:rsidR="00EB7368" w:rsidRPr="00CF75E4" w:rsidRDefault="00906EF9" w:rsidP="00CF75E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Как исправить пост, сохранив привлекательность?</w:t>
      </w:r>
      <w:r w:rsidR="00EB7368" w:rsidRPr="00CF75E4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 xml:space="preserve"> </w:t>
      </w:r>
    </w:p>
    <w:p w:rsidR="00CF75E4" w:rsidRPr="00C46B8E" w:rsidRDefault="00CF75E4" w:rsidP="00CF75E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1D1D1F"/>
          <w:sz w:val="26"/>
          <w:szCs w:val="26"/>
          <w:lang w:eastAsia="ru-RU"/>
        </w:rPr>
      </w:pPr>
    </w:p>
    <w:p w:rsidR="00906EF9" w:rsidRPr="00C46B8E" w:rsidRDefault="00906EF9" w:rsidP="00CF75E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F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F76DC2" w:rsidRPr="00F76DC2" w:rsidRDefault="00F76DC2" w:rsidP="008336C7">
      <w:pPr>
        <w:pStyle w:val="a3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76DC2" w:rsidRPr="00F76DC2" w:rsidRDefault="00F76DC2" w:rsidP="00F76DC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76DC2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Вопросы для самоконтроля (устно)</w:t>
      </w:r>
    </w:p>
    <w:p w:rsidR="00F76DC2" w:rsidRPr="00F76DC2" w:rsidRDefault="00F76DC2" w:rsidP="00F76D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F76DC2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Дайте определение рекламы. Приведите пример рекламы услуги парикмахера.</w:t>
      </w:r>
    </w:p>
    <w:p w:rsidR="00F76DC2" w:rsidRPr="00F76DC2" w:rsidRDefault="00F76DC2" w:rsidP="00F76D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F76DC2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Назовите 3 достоинства и 3 недостатка рекламы в индустрии красоты.</w:t>
      </w:r>
    </w:p>
    <w:p w:rsidR="00F76DC2" w:rsidRPr="00F76DC2" w:rsidRDefault="00F76DC2" w:rsidP="00F76D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F76DC2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lastRenderedPageBreak/>
        <w:t>Перечислите основные черты рекламной коммуникации. Как проявляется «неличность» в рекламе салона?</w:t>
      </w:r>
    </w:p>
    <w:p w:rsidR="00F76DC2" w:rsidRPr="00F76DC2" w:rsidRDefault="00F76DC2" w:rsidP="00F76D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F76DC2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Раскройте свойства рекламы: правдивость, конкретность. Приведите примеры для бьюти-сферы.</w:t>
      </w:r>
    </w:p>
    <w:p w:rsidR="00F76DC2" w:rsidRPr="00F76DC2" w:rsidRDefault="00F76DC2" w:rsidP="00F76D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F76DC2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В чем суть принципа «двойного вызова»? Составьте пример рекламного слогана для услуги «Свадебная прическа», используя этот принцип.</w:t>
      </w:r>
    </w:p>
    <w:p w:rsidR="00F76DC2" w:rsidRPr="00F76DC2" w:rsidRDefault="00F76DC2" w:rsidP="00F76DC2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76DC2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Почему в бьюти-индустрии особенно важна визуальная составляющая рекламы</w:t>
      </w:r>
      <w:r w:rsidR="00FD2941">
        <w:rPr>
          <w:rFonts w:ascii="Times New Roman" w:hAnsi="Times New Roman" w:cs="Times New Roman"/>
          <w:sz w:val="26"/>
          <w:szCs w:val="26"/>
          <w:bdr w:val="single" w:sz="2" w:space="0" w:color="E3E3E3" w:frame="1"/>
          <w:lang w:eastAsia="ru-RU"/>
        </w:rPr>
        <w:t>?</w:t>
      </w:r>
      <w:bookmarkStart w:id="1" w:name="_GoBack"/>
      <w:bookmarkEnd w:id="1"/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06EF9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8336C7" w:rsidRPr="00906EF9" w:rsidRDefault="008336C7" w:rsidP="008336C7">
      <w:pPr>
        <w:pStyle w:val="a3"/>
        <w:rPr>
          <w:rFonts w:ascii="Times New Roman" w:hAnsi="Times New Roman" w:cs="Times New Roman"/>
          <w:color w:val="242424"/>
          <w:sz w:val="26"/>
          <w:szCs w:val="26"/>
          <w:lang w:eastAsia="ru-RU"/>
        </w:rPr>
      </w:pPr>
    </w:p>
    <w:p w:rsidR="005733BE" w:rsidRPr="00906EF9" w:rsidRDefault="005733BE">
      <w:pPr>
        <w:rPr>
          <w:rFonts w:ascii="Times New Roman" w:hAnsi="Times New Roman" w:cs="Times New Roman"/>
          <w:sz w:val="26"/>
          <w:szCs w:val="26"/>
        </w:rPr>
      </w:pPr>
    </w:p>
    <w:sectPr w:rsidR="005733BE" w:rsidRPr="00906EF9" w:rsidSect="005A53D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29A"/>
    <w:multiLevelType w:val="multilevel"/>
    <w:tmpl w:val="D566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33E16"/>
    <w:multiLevelType w:val="multilevel"/>
    <w:tmpl w:val="210296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557A5"/>
    <w:multiLevelType w:val="hybridMultilevel"/>
    <w:tmpl w:val="4A680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2D2"/>
    <w:multiLevelType w:val="multilevel"/>
    <w:tmpl w:val="A2BC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3087C"/>
    <w:multiLevelType w:val="hybridMultilevel"/>
    <w:tmpl w:val="78F01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72EAC"/>
    <w:multiLevelType w:val="hybridMultilevel"/>
    <w:tmpl w:val="8C56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3126"/>
    <w:multiLevelType w:val="hybridMultilevel"/>
    <w:tmpl w:val="6E540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115B8"/>
    <w:multiLevelType w:val="hybridMultilevel"/>
    <w:tmpl w:val="BC4C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A7A4B"/>
    <w:multiLevelType w:val="multilevel"/>
    <w:tmpl w:val="DC6E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0769F"/>
    <w:multiLevelType w:val="hybridMultilevel"/>
    <w:tmpl w:val="FE989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F0AE8"/>
    <w:multiLevelType w:val="hybridMultilevel"/>
    <w:tmpl w:val="18561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75DF9"/>
    <w:multiLevelType w:val="multilevel"/>
    <w:tmpl w:val="EBEA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87CF9"/>
    <w:multiLevelType w:val="hybridMultilevel"/>
    <w:tmpl w:val="5D50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C7"/>
    <w:rsid w:val="000341C7"/>
    <w:rsid w:val="0006637A"/>
    <w:rsid w:val="000714A0"/>
    <w:rsid w:val="000D1688"/>
    <w:rsid w:val="001201D5"/>
    <w:rsid w:val="003669C6"/>
    <w:rsid w:val="004C169B"/>
    <w:rsid w:val="005733BE"/>
    <w:rsid w:val="005A53D8"/>
    <w:rsid w:val="0060438B"/>
    <w:rsid w:val="00776C00"/>
    <w:rsid w:val="008336C7"/>
    <w:rsid w:val="00906EF9"/>
    <w:rsid w:val="00940AD9"/>
    <w:rsid w:val="00991514"/>
    <w:rsid w:val="00A42720"/>
    <w:rsid w:val="00AA0AFC"/>
    <w:rsid w:val="00C349E9"/>
    <w:rsid w:val="00C66F8B"/>
    <w:rsid w:val="00C900EE"/>
    <w:rsid w:val="00CF75E4"/>
    <w:rsid w:val="00D602FA"/>
    <w:rsid w:val="00EB7368"/>
    <w:rsid w:val="00F76DC2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9F7C6-DF44-4263-BEE4-0BEFA966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8B"/>
  </w:style>
  <w:style w:type="paragraph" w:styleId="2">
    <w:name w:val="heading 2"/>
    <w:basedOn w:val="a"/>
    <w:link w:val="20"/>
    <w:uiPriority w:val="9"/>
    <w:qFormat/>
    <w:rsid w:val="00D60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36C7"/>
    <w:pPr>
      <w:spacing w:after="0" w:line="240" w:lineRule="auto"/>
    </w:pPr>
  </w:style>
  <w:style w:type="table" w:styleId="a5">
    <w:name w:val="Table Grid"/>
    <w:basedOn w:val="a1"/>
    <w:uiPriority w:val="59"/>
    <w:rsid w:val="00833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0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0438B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60438B"/>
  </w:style>
  <w:style w:type="character" w:customStyle="1" w:styleId="20">
    <w:name w:val="Заголовок 2 Знак"/>
    <w:basedOn w:val="a0"/>
    <w:link w:val="2"/>
    <w:uiPriority w:val="9"/>
    <w:rsid w:val="00D602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qwen-markdown-text">
    <w:name w:val="qwen-markdown-text"/>
    <w:basedOn w:val="a0"/>
    <w:rsid w:val="0094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24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38154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2349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6722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3117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8481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12263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89629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04266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77121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0824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394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74180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66896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52675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6942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45657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25470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63486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4497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55986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36236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63215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78201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str</cp:lastModifiedBy>
  <cp:revision>4</cp:revision>
  <dcterms:created xsi:type="dcterms:W3CDTF">2026-03-27T00:46:00Z</dcterms:created>
  <dcterms:modified xsi:type="dcterms:W3CDTF">2026-03-27T00:47:00Z</dcterms:modified>
</cp:coreProperties>
</file>