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67FE6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>Здравствуйте, уважаемые студенты!</w:t>
      </w:r>
    </w:p>
    <w:p w14:paraId="427A2081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>Тема нашего занятия: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Style w:val="a4"/>
          <w:rFonts w:eastAsia="Arial"/>
          <w:shd w:val="clear" w:color="auto" w:fill="FFFFFF"/>
          <w:lang w:val="ru-RU"/>
        </w:rPr>
        <w:t>«Техника безопасности при работе с материалами. Входной визуальный контроль качества используемых материалов»</w:t>
      </w:r>
      <w:r w:rsidRPr="00625B9E">
        <w:rPr>
          <w:rFonts w:eastAsia="Arial"/>
          <w:shd w:val="clear" w:color="auto" w:fill="FFFFFF"/>
          <w:lang w:val="ru-RU"/>
        </w:rPr>
        <w:t>.</w:t>
      </w:r>
    </w:p>
    <w:p w14:paraId="7A87D7DF" w14:textId="413A4E63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 xml:space="preserve">Ниже представлен материал лекции и задание практической работы № 2. Изучите лекцию, </w:t>
      </w:r>
      <w:r w:rsidRPr="00625B9E">
        <w:rPr>
          <w:rFonts w:eastAsia="Arial"/>
          <w:shd w:val="clear" w:color="auto" w:fill="FFFFFF"/>
          <w:lang w:val="ru-RU"/>
        </w:rPr>
        <w:t>выполните практическое задание.</w:t>
      </w:r>
    </w:p>
    <w:p w14:paraId="4DB1BA60" w14:textId="77777777" w:rsidR="0067340D" w:rsidRPr="00625B9E" w:rsidRDefault="00625B9E">
      <w:pPr>
        <w:pStyle w:val="1"/>
        <w:shd w:val="clear" w:color="auto" w:fill="FFFFFF"/>
        <w:spacing w:before="320" w:beforeAutospacing="0" w:after="160" w:afterAutospacing="0" w:line="32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Лекция: Техника безопасности при работе с материалами для каркасно-обшивных конструкций</w:t>
      </w:r>
    </w:p>
    <w:p w14:paraId="3C44EAA1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1. Почему техника безопасности — это не формальность</w:t>
      </w:r>
    </w:p>
    <w:p w14:paraId="5B7ABBC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>При монтаже ка</w:t>
      </w:r>
      <w:r w:rsidRPr="00625B9E">
        <w:rPr>
          <w:rFonts w:eastAsia="Arial"/>
          <w:shd w:val="clear" w:color="auto" w:fill="FFFFFF"/>
          <w:lang w:val="ru-RU"/>
        </w:rPr>
        <w:t xml:space="preserve">ркасно-обшивных конструкций (КОК) вы будете работать с листовыми материалами (гипсокартон, ГВЛ, цементные плиты), металлическими профилями, </w:t>
      </w:r>
      <w:proofErr w:type="spellStart"/>
      <w:r w:rsidRPr="00625B9E">
        <w:rPr>
          <w:rFonts w:eastAsia="Arial"/>
          <w:shd w:val="clear" w:color="auto" w:fill="FFFFFF"/>
          <w:lang w:val="ru-RU"/>
        </w:rPr>
        <w:t>минераловатной</w:t>
      </w:r>
      <w:proofErr w:type="spellEnd"/>
      <w:r w:rsidRPr="00625B9E">
        <w:rPr>
          <w:rFonts w:eastAsia="Arial"/>
          <w:shd w:val="clear" w:color="auto" w:fill="FFFFFF"/>
          <w:lang w:val="ru-RU"/>
        </w:rPr>
        <w:t xml:space="preserve"> изоляцией, крепежом, клеями и герметиками. Каждый из этих материалов несёт свои риски. Нарушение прав</w:t>
      </w:r>
      <w:r w:rsidRPr="00625B9E">
        <w:rPr>
          <w:rFonts w:eastAsia="Arial"/>
          <w:shd w:val="clear" w:color="auto" w:fill="FFFFFF"/>
          <w:lang w:val="ru-RU"/>
        </w:rPr>
        <w:t>ил безопасности приводит к порезам, ожогам, поражению электричеством, падению с высоты и развитию профессиональных заболеваний.</w:t>
      </w:r>
    </w:p>
    <w:p w14:paraId="34B665EC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Fonts w:eastAsia="Arial"/>
          <w:shd w:val="clear" w:color="auto" w:fill="FFFFFF"/>
        </w:rPr>
        <w:t>Требования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охраны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труда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регулируются</w:t>
      </w:r>
      <w:proofErr w:type="spellEnd"/>
      <w:r w:rsidRPr="00625B9E">
        <w:rPr>
          <w:rFonts w:eastAsia="Arial"/>
          <w:shd w:val="clear" w:color="auto" w:fill="FFFFFF"/>
        </w:rPr>
        <w:t>:</w:t>
      </w:r>
    </w:p>
    <w:p w14:paraId="057D3779" w14:textId="77777777" w:rsidR="0067340D" w:rsidRPr="00625B9E" w:rsidRDefault="00625B9E">
      <w:pPr>
        <w:numPr>
          <w:ilvl w:val="0"/>
          <w:numId w:val="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Трудовым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кодексом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РФ;</w:t>
      </w:r>
    </w:p>
    <w:p w14:paraId="19AE9502" w14:textId="77777777" w:rsidR="0067340D" w:rsidRPr="00625B9E" w:rsidRDefault="00625B9E">
      <w:pPr>
        <w:numPr>
          <w:ilvl w:val="0"/>
          <w:numId w:val="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Правилами по охране труда при строительстве, реконструкции, ремонте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(приказ Минтруда РФ);</w:t>
      </w:r>
    </w:p>
    <w:p w14:paraId="22B6474A" w14:textId="77777777" w:rsidR="0067340D" w:rsidRPr="00625B9E" w:rsidRDefault="00625B9E">
      <w:pPr>
        <w:numPr>
          <w:ilvl w:val="0"/>
          <w:numId w:val="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СП и ГОСТами на конкретные материалы.</w:t>
      </w:r>
    </w:p>
    <w:p w14:paraId="29A202CE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2. Основные риски и меры защиты</w:t>
      </w:r>
    </w:p>
    <w:p w14:paraId="2F11D00E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2.1. Листовые материалы (ГКЛ, ГВЛ, цементные плиты)</w:t>
      </w:r>
    </w:p>
    <w:p w14:paraId="59822394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Риски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60EB3A3C" w14:textId="77777777" w:rsidR="0067340D" w:rsidRPr="00625B9E" w:rsidRDefault="00625B9E">
      <w:pPr>
        <w:numPr>
          <w:ilvl w:val="0"/>
          <w:numId w:val="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Острые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кромки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—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порезы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рук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4486EC9E" w14:textId="77777777" w:rsidR="0067340D" w:rsidRPr="00625B9E" w:rsidRDefault="00625B9E">
      <w:pPr>
        <w:numPr>
          <w:ilvl w:val="0"/>
          <w:numId w:val="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Пыль при резке (гипсовая, цементная) — раздражение дыхательных путей и глаз.</w:t>
      </w:r>
    </w:p>
    <w:p w14:paraId="23F2C145" w14:textId="77777777" w:rsidR="0067340D" w:rsidRPr="00625B9E" w:rsidRDefault="00625B9E">
      <w:pPr>
        <w:numPr>
          <w:ilvl w:val="0"/>
          <w:numId w:val="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Большой вес листов (один лист ГКЛ 12,5 мм размером 2500×1200 мм весит около 25 кг) — перегрузка при переноске, риск падения.</w:t>
      </w:r>
    </w:p>
    <w:p w14:paraId="2F47A5E6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Меры</w:t>
      </w:r>
      <w:proofErr w:type="spellEnd"/>
      <w:r w:rsidRPr="00625B9E">
        <w:rPr>
          <w:rStyle w:val="a4"/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Style w:val="a4"/>
          <w:rFonts w:eastAsia="Arial"/>
          <w:shd w:val="clear" w:color="auto" w:fill="FFFFFF"/>
        </w:rPr>
        <w:t>защиты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00D07B17" w14:textId="77777777" w:rsidR="0067340D" w:rsidRPr="00625B9E" w:rsidRDefault="00625B9E">
      <w:pPr>
        <w:numPr>
          <w:ilvl w:val="0"/>
          <w:numId w:val="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Перчатки (хлопчатобумажные или с защитным покрытием).</w:t>
      </w:r>
    </w:p>
    <w:p w14:paraId="62413595" w14:textId="77777777" w:rsidR="0067340D" w:rsidRPr="00625B9E" w:rsidRDefault="00625B9E">
      <w:pPr>
        <w:numPr>
          <w:ilvl w:val="0"/>
          <w:numId w:val="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Респиратор класса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FFP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1/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FFP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2 и защитные очки при резке.</w:t>
      </w:r>
    </w:p>
    <w:p w14:paraId="54D5B718" w14:textId="77777777" w:rsidR="0067340D" w:rsidRPr="00625B9E" w:rsidRDefault="00625B9E">
      <w:pPr>
        <w:numPr>
          <w:ilvl w:val="0"/>
          <w:numId w:val="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Переноска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листов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вдвоём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1ADA5523" w14:textId="77777777" w:rsidR="0067340D" w:rsidRPr="00625B9E" w:rsidRDefault="00625B9E">
      <w:pPr>
        <w:numPr>
          <w:ilvl w:val="0"/>
          <w:numId w:val="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Использование специальных подъёмников или тележек при больших объёмах.</w:t>
      </w:r>
    </w:p>
    <w:p w14:paraId="43DCE099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2.2.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Металлические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профили</w:t>
      </w:r>
      <w:proofErr w:type="spellEnd"/>
    </w:p>
    <w:p w14:paraId="0C5B73E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Риски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1768E13E" w14:textId="77777777" w:rsidR="0067340D" w:rsidRPr="00625B9E" w:rsidRDefault="00625B9E">
      <w:pPr>
        <w:numPr>
          <w:ilvl w:val="0"/>
          <w:numId w:val="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Заусенцы и острые края после резки ножницами по металлу — порезы.</w:t>
      </w:r>
    </w:p>
    <w:p w14:paraId="0AFA29B4" w14:textId="77777777" w:rsidR="0067340D" w:rsidRPr="00625B9E" w:rsidRDefault="00625B9E">
      <w:pPr>
        <w:numPr>
          <w:ilvl w:val="0"/>
          <w:numId w:val="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Деформация профиля при неправильном хранении — нарушение геометрии ка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ркаса.</w:t>
      </w:r>
    </w:p>
    <w:p w14:paraId="0528FA09" w14:textId="77777777" w:rsidR="0067340D" w:rsidRPr="00625B9E" w:rsidRDefault="00625B9E">
      <w:pPr>
        <w:numPr>
          <w:ilvl w:val="0"/>
          <w:numId w:val="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Коррозия при хранении во влажных условиях — снижение несущей способности.</w:t>
      </w:r>
    </w:p>
    <w:p w14:paraId="13F1C724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Меры</w:t>
      </w:r>
      <w:proofErr w:type="spellEnd"/>
      <w:r w:rsidRPr="00625B9E">
        <w:rPr>
          <w:rStyle w:val="a4"/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Style w:val="a4"/>
          <w:rFonts w:eastAsia="Arial"/>
          <w:shd w:val="clear" w:color="auto" w:fill="FFFFFF"/>
        </w:rPr>
        <w:t>защиты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293C2F4A" w14:textId="77777777" w:rsidR="0067340D" w:rsidRPr="00625B9E" w:rsidRDefault="00625B9E">
      <w:pPr>
        <w:numPr>
          <w:ilvl w:val="0"/>
          <w:numId w:val="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Перчатки с защитой от порезов при работе с обрезанными профилями.</w:t>
      </w:r>
    </w:p>
    <w:p w14:paraId="4209839A" w14:textId="77777777" w:rsidR="0067340D" w:rsidRPr="00625B9E" w:rsidRDefault="00625B9E">
      <w:pPr>
        <w:numPr>
          <w:ilvl w:val="0"/>
          <w:numId w:val="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Хранение профилей в пачках на ровной поверхности, в сухом помещении.</w:t>
      </w:r>
    </w:p>
    <w:p w14:paraId="2F5D848D" w14:textId="77777777" w:rsidR="0067340D" w:rsidRPr="00625B9E" w:rsidRDefault="00625B9E">
      <w:pPr>
        <w:numPr>
          <w:ilvl w:val="0"/>
          <w:numId w:val="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Визуальный контроль профиле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й перед монтажом (см. практическую работу).</w:t>
      </w:r>
    </w:p>
    <w:p w14:paraId="5839A796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2.3.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Минераловатная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изоляция</w:t>
      </w:r>
      <w:proofErr w:type="spellEnd"/>
    </w:p>
    <w:p w14:paraId="7B410184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Риски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3B6D0B4A" w14:textId="77777777" w:rsidR="0067340D" w:rsidRPr="00625B9E" w:rsidRDefault="00625B9E">
      <w:pPr>
        <w:numPr>
          <w:ilvl w:val="0"/>
          <w:numId w:val="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Мелкие волокна — раздражение кожи, глаз, дыхательных путей.</w:t>
      </w:r>
    </w:p>
    <w:p w14:paraId="64ECBACA" w14:textId="77777777" w:rsidR="0067340D" w:rsidRPr="00625B9E" w:rsidRDefault="00625B9E">
      <w:pPr>
        <w:numPr>
          <w:ilvl w:val="0"/>
          <w:numId w:val="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Накопление пыли в помещении при недостаточной вентиляции.</w:t>
      </w:r>
    </w:p>
    <w:p w14:paraId="2046943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Меры</w:t>
      </w:r>
      <w:proofErr w:type="spellEnd"/>
      <w:r w:rsidRPr="00625B9E">
        <w:rPr>
          <w:rStyle w:val="a4"/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Style w:val="a4"/>
          <w:rFonts w:eastAsia="Arial"/>
          <w:shd w:val="clear" w:color="auto" w:fill="FFFFFF"/>
        </w:rPr>
        <w:t>защиты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52BA5620" w14:textId="77777777" w:rsidR="0067340D" w:rsidRPr="00625B9E" w:rsidRDefault="00625B9E">
      <w:pPr>
        <w:numPr>
          <w:ilvl w:val="0"/>
          <w:numId w:val="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lastRenderedPageBreak/>
        <w:t>Респиратор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FFP2.</w:t>
      </w:r>
    </w:p>
    <w:p w14:paraId="72CB63AC" w14:textId="77777777" w:rsidR="0067340D" w:rsidRPr="00625B9E" w:rsidRDefault="00625B9E">
      <w:pPr>
        <w:numPr>
          <w:ilvl w:val="0"/>
          <w:numId w:val="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Перчатки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65B4CFBC" w14:textId="77777777" w:rsidR="0067340D" w:rsidRPr="00625B9E" w:rsidRDefault="00625B9E">
      <w:pPr>
        <w:numPr>
          <w:ilvl w:val="0"/>
          <w:numId w:val="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Спецодежда с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длинными рукавами, плотно застёгнутая.</w:t>
      </w:r>
    </w:p>
    <w:p w14:paraId="7C7C8F17" w14:textId="77777777" w:rsidR="0067340D" w:rsidRPr="00625B9E" w:rsidRDefault="00625B9E">
      <w:pPr>
        <w:numPr>
          <w:ilvl w:val="0"/>
          <w:numId w:val="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Вентиляция помещения (открытые окна, вытяжка) при работе с изоляцией.</w:t>
      </w:r>
    </w:p>
    <w:p w14:paraId="62B7EA2E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2.4.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Клеи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герметики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шпатлёвки</w:t>
      </w:r>
      <w:proofErr w:type="spellEnd"/>
    </w:p>
    <w:p w14:paraId="137A259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Риски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17C1E377" w14:textId="77777777" w:rsidR="0067340D" w:rsidRPr="00625B9E" w:rsidRDefault="00625B9E">
      <w:pPr>
        <w:numPr>
          <w:ilvl w:val="0"/>
          <w:numId w:val="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Химическое раздражение кожи и слизистых.</w:t>
      </w:r>
    </w:p>
    <w:p w14:paraId="029314CC" w14:textId="77777777" w:rsidR="0067340D" w:rsidRPr="00625B9E" w:rsidRDefault="00625B9E">
      <w:pPr>
        <w:numPr>
          <w:ilvl w:val="0"/>
          <w:numId w:val="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Пары растворителей (в составе некоторых клеящих составов).</w:t>
      </w:r>
    </w:p>
    <w:p w14:paraId="3F31588A" w14:textId="77777777" w:rsidR="0067340D" w:rsidRPr="00625B9E" w:rsidRDefault="00625B9E">
      <w:pPr>
        <w:numPr>
          <w:ilvl w:val="0"/>
          <w:numId w:val="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Попадание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глаза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21DAA942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Меры</w:t>
      </w:r>
      <w:proofErr w:type="spellEnd"/>
      <w:r w:rsidRPr="00625B9E">
        <w:rPr>
          <w:rStyle w:val="a4"/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Style w:val="a4"/>
          <w:rFonts w:eastAsia="Arial"/>
          <w:shd w:val="clear" w:color="auto" w:fill="FFFFFF"/>
        </w:rPr>
        <w:t>защиты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49D6FE2E" w14:textId="77777777" w:rsidR="0067340D" w:rsidRPr="00625B9E" w:rsidRDefault="00625B9E">
      <w:pPr>
        <w:numPr>
          <w:ilvl w:val="0"/>
          <w:numId w:val="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Перчатки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нитриловые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или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хлопчатобумажные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).</w:t>
      </w:r>
    </w:p>
    <w:p w14:paraId="1EECA0DA" w14:textId="77777777" w:rsidR="0067340D" w:rsidRPr="00625B9E" w:rsidRDefault="00625B9E">
      <w:pPr>
        <w:numPr>
          <w:ilvl w:val="0"/>
          <w:numId w:val="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Защитные очки при работе с составами, склонными к разбрызгиванию.</w:t>
      </w:r>
    </w:p>
    <w:p w14:paraId="7EA5420D" w14:textId="77777777" w:rsidR="0067340D" w:rsidRPr="00625B9E" w:rsidRDefault="00625B9E">
      <w:pPr>
        <w:numPr>
          <w:ilvl w:val="0"/>
          <w:numId w:val="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Мытьё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рук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после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работы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71F20BE2" w14:textId="77777777" w:rsidR="0067340D" w:rsidRPr="00625B9E" w:rsidRDefault="00625B9E">
      <w:pPr>
        <w:numPr>
          <w:ilvl w:val="0"/>
          <w:numId w:val="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Изучение инструкции производителя перед применением.</w:t>
      </w:r>
    </w:p>
    <w:p w14:paraId="64992E37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2.5.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Электроинструмент</w:t>
      </w:r>
      <w:proofErr w:type="spellEnd"/>
    </w:p>
    <w:p w14:paraId="682A7C2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Риски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7586629B" w14:textId="77777777" w:rsidR="0067340D" w:rsidRPr="00625B9E" w:rsidRDefault="00625B9E">
      <w:pPr>
        <w:numPr>
          <w:ilvl w:val="0"/>
          <w:numId w:val="1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Поражен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ие электрическим током (повреждённый кабель, влажные руки).</w:t>
      </w:r>
    </w:p>
    <w:p w14:paraId="4B88DF90" w14:textId="77777777" w:rsidR="0067340D" w:rsidRPr="00625B9E" w:rsidRDefault="00625B9E">
      <w:pPr>
        <w:numPr>
          <w:ilvl w:val="0"/>
          <w:numId w:val="1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Механические травмы (закусывание одежды, волос, попадание пальцев в зону вращения).</w:t>
      </w:r>
    </w:p>
    <w:p w14:paraId="0CDA89FC" w14:textId="77777777" w:rsidR="0067340D" w:rsidRPr="00625B9E" w:rsidRDefault="00625B9E">
      <w:pPr>
        <w:numPr>
          <w:ilvl w:val="0"/>
          <w:numId w:val="1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Отлетающие частицы при резке и сверлении.</w:t>
      </w:r>
    </w:p>
    <w:p w14:paraId="084E051B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Меры</w:t>
      </w:r>
      <w:proofErr w:type="spellEnd"/>
      <w:r w:rsidRPr="00625B9E">
        <w:rPr>
          <w:rStyle w:val="a4"/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Style w:val="a4"/>
          <w:rFonts w:eastAsia="Arial"/>
          <w:shd w:val="clear" w:color="auto" w:fill="FFFFFF"/>
        </w:rPr>
        <w:t>защиты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33186467" w14:textId="77777777" w:rsidR="0067340D" w:rsidRPr="00625B9E" w:rsidRDefault="00625B9E">
      <w:pPr>
        <w:numPr>
          <w:ilvl w:val="0"/>
          <w:numId w:val="1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Перед началом работы: проверить целостность кабеля,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корпуса, исправность выключателя, надёжность крепления насадок.</w:t>
      </w:r>
    </w:p>
    <w:p w14:paraId="79D28A76" w14:textId="77777777" w:rsidR="0067340D" w:rsidRPr="00625B9E" w:rsidRDefault="00625B9E">
      <w:pPr>
        <w:numPr>
          <w:ilvl w:val="0"/>
          <w:numId w:val="1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Не использовать инструмент с повреждённой изоляцией.</w:t>
      </w:r>
    </w:p>
    <w:p w14:paraId="4B9606FD" w14:textId="77777777" w:rsidR="0067340D" w:rsidRPr="00625B9E" w:rsidRDefault="00625B9E">
      <w:pPr>
        <w:numPr>
          <w:ilvl w:val="0"/>
          <w:numId w:val="1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Работать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защитных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очках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746C01A5" w14:textId="77777777" w:rsidR="0067340D" w:rsidRPr="00625B9E" w:rsidRDefault="00625B9E">
      <w:pPr>
        <w:numPr>
          <w:ilvl w:val="0"/>
          <w:numId w:val="1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Не оставлять включённый инструмент без присмотра.</w:t>
      </w:r>
    </w:p>
    <w:p w14:paraId="307F1EEA" w14:textId="77777777" w:rsidR="0067340D" w:rsidRPr="00625B9E" w:rsidRDefault="00625B9E">
      <w:pPr>
        <w:numPr>
          <w:ilvl w:val="0"/>
          <w:numId w:val="1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При работе во влажных условиях использовать инструмент с двойн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ой изоляцией и УЗО.</w:t>
      </w:r>
    </w:p>
    <w:p w14:paraId="51E213BE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2.6.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Работа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на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высоте</w:t>
      </w:r>
      <w:proofErr w:type="spellEnd"/>
    </w:p>
    <w:p w14:paraId="6FE15B10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Риски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7706CDDE" w14:textId="77777777" w:rsidR="0067340D" w:rsidRPr="00625B9E" w:rsidRDefault="00625B9E">
      <w:pPr>
        <w:numPr>
          <w:ilvl w:val="0"/>
          <w:numId w:val="1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Падение при монтаже потолков, верхних частей перегородок.</w:t>
      </w:r>
    </w:p>
    <w:p w14:paraId="41DCE19E" w14:textId="77777777" w:rsidR="0067340D" w:rsidRPr="00625B9E" w:rsidRDefault="00625B9E">
      <w:pPr>
        <w:numPr>
          <w:ilvl w:val="0"/>
          <w:numId w:val="1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Падение инструментов и материалов с высоты на людей, находящихся внизу.</w:t>
      </w:r>
    </w:p>
    <w:p w14:paraId="5D84994D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Меры</w:t>
      </w:r>
      <w:proofErr w:type="spellEnd"/>
      <w:r w:rsidRPr="00625B9E">
        <w:rPr>
          <w:rStyle w:val="a4"/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Style w:val="a4"/>
          <w:rFonts w:eastAsia="Arial"/>
          <w:shd w:val="clear" w:color="auto" w:fill="FFFFFF"/>
        </w:rPr>
        <w:t>защиты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439F3AD2" w14:textId="77777777" w:rsidR="0067340D" w:rsidRPr="00625B9E" w:rsidRDefault="00625B9E">
      <w:pPr>
        <w:numPr>
          <w:ilvl w:val="0"/>
          <w:numId w:val="1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Использование только исправных подмостей, столиков-платформ, стр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емянок.</w:t>
      </w:r>
    </w:p>
    <w:p w14:paraId="15B6938C" w14:textId="77777777" w:rsidR="0067340D" w:rsidRPr="00625B9E" w:rsidRDefault="00625B9E">
      <w:pPr>
        <w:numPr>
          <w:ilvl w:val="0"/>
          <w:numId w:val="1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Не использовать в качестве подставок коробки, листы, бочки.</w:t>
      </w:r>
    </w:p>
    <w:p w14:paraId="6C04F65D" w14:textId="77777777" w:rsidR="0067340D" w:rsidRPr="00625B9E" w:rsidRDefault="00625B9E">
      <w:pPr>
        <w:numPr>
          <w:ilvl w:val="0"/>
          <w:numId w:val="1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Не находиться под зоной работы другого рабочего.</w:t>
      </w:r>
    </w:p>
    <w:p w14:paraId="6510FB74" w14:textId="77777777" w:rsidR="0067340D" w:rsidRPr="00625B9E" w:rsidRDefault="00625B9E">
      <w:pPr>
        <w:numPr>
          <w:ilvl w:val="0"/>
          <w:numId w:val="1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Инструмент располагать так, чтобы он не упал.</w:t>
      </w:r>
    </w:p>
    <w:p w14:paraId="3E46A5F2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3. Организация рабочего места и складирования</w:t>
      </w:r>
    </w:p>
    <w:p w14:paraId="6E45B614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 xml:space="preserve">Правильное хранение материалов — это часть </w:t>
      </w:r>
      <w:r w:rsidRPr="00625B9E">
        <w:rPr>
          <w:rFonts w:eastAsia="Arial"/>
          <w:shd w:val="clear" w:color="auto" w:fill="FFFFFF"/>
          <w:lang w:val="ru-RU"/>
        </w:rPr>
        <w:t>техники безопасности. Нарушение правил складирования приводит к обрушению штабелей, порче материалов и травмам.</w:t>
      </w:r>
    </w:p>
    <w:p w14:paraId="092076DB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Style w:val="a4"/>
          <w:rFonts w:eastAsia="Arial"/>
          <w:shd w:val="clear" w:color="auto" w:fill="FFFFFF"/>
        </w:rPr>
        <w:t>Правила</w:t>
      </w:r>
      <w:proofErr w:type="spellEnd"/>
      <w:r w:rsidRPr="00625B9E">
        <w:rPr>
          <w:rStyle w:val="a4"/>
          <w:rFonts w:eastAsia="Arial"/>
          <w:shd w:val="clear" w:color="auto" w:fill="FFFFFF"/>
        </w:rPr>
        <w:t>:</w:t>
      </w:r>
    </w:p>
    <w:p w14:paraId="31D83A3A" w14:textId="77777777" w:rsidR="0067340D" w:rsidRPr="00625B9E" w:rsidRDefault="00625B9E">
      <w:pPr>
        <w:numPr>
          <w:ilvl w:val="0"/>
          <w:numId w:val="1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Листы ГКЛ/ГВЛ хранить горизонтально на ровной поверхности или вертикально у стены (с опорой).</w:t>
      </w:r>
    </w:p>
    <w:p w14:paraId="613BCDDF" w14:textId="77777777" w:rsidR="0067340D" w:rsidRPr="00625B9E" w:rsidRDefault="00625B9E">
      <w:pPr>
        <w:numPr>
          <w:ilvl w:val="0"/>
          <w:numId w:val="1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Профили — в пачках на поддонах, в сухом п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омещении.</w:t>
      </w:r>
    </w:p>
    <w:p w14:paraId="4D325D65" w14:textId="77777777" w:rsidR="0067340D" w:rsidRPr="00625B9E" w:rsidRDefault="00625B9E">
      <w:pPr>
        <w:numPr>
          <w:ilvl w:val="0"/>
          <w:numId w:val="1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Минераловатные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плиты — в заводской упаковке, в сухом помещении, защищённом от осадков.</w:t>
      </w:r>
    </w:p>
    <w:p w14:paraId="50415B45" w14:textId="77777777" w:rsidR="0067340D" w:rsidRPr="00625B9E" w:rsidRDefault="00625B9E">
      <w:pPr>
        <w:numPr>
          <w:ilvl w:val="0"/>
          <w:numId w:val="1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lastRenderedPageBreak/>
        <w:t>Клеи и герметики — в соответствии с условиями хранения на упаковке (обычно при температуре от +5 °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C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до +30 °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C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).</w:t>
      </w:r>
    </w:p>
    <w:p w14:paraId="27CFC12B" w14:textId="77777777" w:rsidR="0067340D" w:rsidRPr="00625B9E" w:rsidRDefault="00625B9E">
      <w:pPr>
        <w:numPr>
          <w:ilvl w:val="0"/>
          <w:numId w:val="1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Проходы между штабелями должны быть свободными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— не менее 1 м.</w:t>
      </w:r>
    </w:p>
    <w:p w14:paraId="74831968" w14:textId="77777777" w:rsidR="0067340D" w:rsidRPr="00625B9E" w:rsidRDefault="00625B9E">
      <w:pPr>
        <w:numPr>
          <w:ilvl w:val="0"/>
          <w:numId w:val="1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Тяжёлые материалы размещать внизу, лёгкие — выше.</w:t>
      </w:r>
    </w:p>
    <w:p w14:paraId="1A0B78EA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4.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Действия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в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нештатных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ситуациях</w:t>
      </w:r>
      <w:proofErr w:type="spellEnd"/>
    </w:p>
    <w:p w14:paraId="1B48F131" w14:textId="77777777" w:rsidR="0067340D" w:rsidRPr="00625B9E" w:rsidRDefault="00625B9E">
      <w:pPr>
        <w:numPr>
          <w:ilvl w:val="0"/>
          <w:numId w:val="1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Травма (порез, ушиб, падение):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немедленно прекратить работу, сообщить руководителю работ, при необходимости оказать первую помощь и вызвать скорую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(112).</w:t>
      </w:r>
    </w:p>
    <w:p w14:paraId="333F2CE4" w14:textId="77777777" w:rsidR="0067340D" w:rsidRPr="00625B9E" w:rsidRDefault="00625B9E">
      <w:pPr>
        <w:numPr>
          <w:ilvl w:val="0"/>
          <w:numId w:val="1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По</w:t>
      </w: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ражение током: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отключить электроэнергию, не касаться пострадавшего до отключения питания, вызвать скорую.</w:t>
      </w:r>
    </w:p>
    <w:p w14:paraId="624B226A" w14:textId="77777777" w:rsidR="0067340D" w:rsidRPr="00625B9E" w:rsidRDefault="00625B9E">
      <w:pPr>
        <w:numPr>
          <w:ilvl w:val="0"/>
          <w:numId w:val="1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Пожар: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отключить электроэнергию, использовать огнетушитель (углекислотный — для электроустановок), при невозможности тушения — эвакуироваться и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вызвать 112.</w:t>
      </w:r>
    </w:p>
    <w:p w14:paraId="43D28227" w14:textId="77777777" w:rsidR="0067340D" w:rsidRPr="00625B9E" w:rsidRDefault="00625B9E">
      <w:pPr>
        <w:numPr>
          <w:ilvl w:val="0"/>
          <w:numId w:val="1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Разлив или утечка химикатов: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не трогать голыми руками, оградить зону, сообщить руководителю, использовать СИЗ и действовать по инструкции производителя.</w:t>
      </w:r>
    </w:p>
    <w:p w14:paraId="778DBD61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5.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Краткие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выводы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по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технике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безопасности</w:t>
      </w:r>
      <w:proofErr w:type="spellEnd"/>
    </w:p>
    <w:p w14:paraId="34D875D4" w14:textId="77777777" w:rsidR="0067340D" w:rsidRPr="00625B9E" w:rsidRDefault="00625B9E">
      <w:pPr>
        <w:numPr>
          <w:ilvl w:val="0"/>
          <w:numId w:val="1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Перед началом работ — проверить инструмент и над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еть СИЗ.</w:t>
      </w:r>
    </w:p>
    <w:p w14:paraId="1C97BD37" w14:textId="77777777" w:rsidR="0067340D" w:rsidRPr="00625B9E" w:rsidRDefault="00625B9E">
      <w:pPr>
        <w:numPr>
          <w:ilvl w:val="0"/>
          <w:numId w:val="1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При работе с пылящими материалами — респиратор и очки обязательны.</w:t>
      </w:r>
    </w:p>
    <w:p w14:paraId="6118248D" w14:textId="77777777" w:rsidR="0067340D" w:rsidRPr="00625B9E" w:rsidRDefault="00625B9E">
      <w:pPr>
        <w:numPr>
          <w:ilvl w:val="0"/>
          <w:numId w:val="1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Тяжёлые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листы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переносить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вдвоём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350697AF" w14:textId="77777777" w:rsidR="0067340D" w:rsidRPr="00625B9E" w:rsidRDefault="00625B9E">
      <w:pPr>
        <w:numPr>
          <w:ilvl w:val="0"/>
          <w:numId w:val="1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На высоте — только исправные подмости.</w:t>
      </w:r>
    </w:p>
    <w:p w14:paraId="1B3D6076" w14:textId="77777777" w:rsidR="0067340D" w:rsidRPr="00625B9E" w:rsidRDefault="00625B9E">
      <w:pPr>
        <w:numPr>
          <w:ilvl w:val="0"/>
          <w:numId w:val="1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Материалы хранить в соответствии с требованиями, проходы не загромождать.</w:t>
      </w:r>
    </w:p>
    <w:p w14:paraId="3440119E" w14:textId="77777777" w:rsidR="0067340D" w:rsidRPr="00625B9E" w:rsidRDefault="00625B9E">
      <w:pPr>
        <w:numPr>
          <w:ilvl w:val="0"/>
          <w:numId w:val="16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При травме или нештатной ситуации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— немедленно сообщить руководителю.</w:t>
      </w:r>
    </w:p>
    <w:p w14:paraId="6479A5DB" w14:textId="77777777" w:rsidR="0067340D" w:rsidRPr="00625B9E" w:rsidRDefault="0067340D">
      <w:pPr>
        <w:pBdr>
          <w:top w:val="single" w:sz="2" w:space="0" w:color="auto"/>
        </w:pBdr>
        <w:shd w:val="clear" w:color="auto" w:fill="FFFFFF"/>
        <w:spacing w:before="320" w:after="320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14:paraId="4731D920" w14:textId="77777777" w:rsidR="0067340D" w:rsidRPr="00625B9E" w:rsidRDefault="00625B9E">
      <w:pPr>
        <w:pStyle w:val="1"/>
        <w:shd w:val="clear" w:color="auto" w:fill="FFFFFF"/>
        <w:spacing w:before="320" w:beforeAutospacing="0" w:after="160" w:afterAutospacing="0" w:line="32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Практическая работа № 2: «Входной визуальный контроль качества используемых материалов»</w:t>
      </w:r>
    </w:p>
    <w:p w14:paraId="6EC5D448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Цель: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 xml:space="preserve">научиться проводить входной визуальный контроль материалов для каркасно-обшивных конструкций, выявлять дефекты и принимать </w:t>
      </w:r>
      <w:r w:rsidRPr="00625B9E">
        <w:rPr>
          <w:rFonts w:eastAsia="Arial"/>
          <w:shd w:val="clear" w:color="auto" w:fill="FFFFFF"/>
          <w:lang w:val="ru-RU"/>
        </w:rPr>
        <w:t>решение о пригодности материала к использованию.</w:t>
      </w:r>
    </w:p>
    <w:p w14:paraId="31776F75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Формат: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самостоятельная работа с последующей проверкой преподавателем.</w:t>
      </w:r>
    </w:p>
    <w:p w14:paraId="742FFC42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Результат: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заполненный журнал входного контроля (шаблон прилагается в конце) и обоснование принятых решений.</w:t>
      </w:r>
    </w:p>
    <w:p w14:paraId="313450F0" w14:textId="77777777" w:rsidR="0067340D" w:rsidRPr="00625B9E" w:rsidRDefault="0067340D">
      <w:pPr>
        <w:pBdr>
          <w:top w:val="single" w:sz="2" w:space="0" w:color="auto"/>
        </w:pBdr>
        <w:shd w:val="clear" w:color="auto" w:fill="FFFFFF"/>
        <w:spacing w:before="320" w:after="320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14:paraId="7E0679AD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Что такое входной контроль</w:t>
      </w:r>
    </w:p>
    <w:p w14:paraId="5912C84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>Входной контроль — это проверка качества поступивших материалов до их применения в работе. Проводится с целью не допустить использования дефектных материалов, которые могут привести к браку конструкции или травмам при монтаже.</w:t>
      </w:r>
    </w:p>
    <w:p w14:paraId="50DF4155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proofErr w:type="spellStart"/>
      <w:r w:rsidRPr="00625B9E">
        <w:rPr>
          <w:rFonts w:eastAsia="Arial"/>
          <w:shd w:val="clear" w:color="auto" w:fill="FFFFFF"/>
        </w:rPr>
        <w:t>Входной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контроль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включает</w:t>
      </w:r>
      <w:proofErr w:type="spellEnd"/>
      <w:r w:rsidRPr="00625B9E">
        <w:rPr>
          <w:rFonts w:eastAsia="Arial"/>
          <w:shd w:val="clear" w:color="auto" w:fill="FFFFFF"/>
        </w:rPr>
        <w:t>:</w:t>
      </w:r>
    </w:p>
    <w:p w14:paraId="788D552B" w14:textId="77777777" w:rsidR="0067340D" w:rsidRPr="00625B9E" w:rsidRDefault="00625B9E">
      <w:pPr>
        <w:numPr>
          <w:ilvl w:val="0"/>
          <w:numId w:val="1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роверку сопроводительной документации (сертификаты, паспорта, накладные).</w:t>
      </w:r>
    </w:p>
    <w:p w14:paraId="7ADD4737" w14:textId="77777777" w:rsidR="0067340D" w:rsidRPr="00625B9E" w:rsidRDefault="00625B9E">
      <w:pPr>
        <w:numPr>
          <w:ilvl w:val="0"/>
          <w:numId w:val="1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Визуальный осмотр материалов на наличие дефектов.</w:t>
      </w:r>
    </w:p>
    <w:p w14:paraId="60061529" w14:textId="77777777" w:rsidR="0067340D" w:rsidRPr="00625B9E" w:rsidRDefault="00625B9E">
      <w:pPr>
        <w:numPr>
          <w:ilvl w:val="0"/>
          <w:numId w:val="1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Проверку маркировки и соответствия заявленным характеристикам.</w:t>
      </w:r>
    </w:p>
    <w:p w14:paraId="1357CEC7" w14:textId="77777777" w:rsidR="0067340D" w:rsidRPr="00625B9E" w:rsidRDefault="00625B9E">
      <w:pPr>
        <w:numPr>
          <w:ilvl w:val="0"/>
          <w:numId w:val="17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При необходимости — измерение геометрических размеров (выборочно).</w:t>
      </w:r>
    </w:p>
    <w:p w14:paraId="7BF65855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Основные дефекты материалов КОК</w:t>
      </w:r>
    </w:p>
    <w:p w14:paraId="71A8FB4E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Листы ГКЛ / ГВЛ</w:t>
      </w:r>
    </w:p>
    <w:p w14:paraId="56ED1B47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Отбитые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углы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кромки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08BDCFCD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lastRenderedPageBreak/>
        <w:t>Трещины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поверхности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12BE3C8B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Расслоение (отслоение картона от гипсового сердечника).</w:t>
      </w:r>
    </w:p>
    <w:p w14:paraId="49F05950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Вмятины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деформации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797A7E06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Пятна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масла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грязь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3E2EA986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Повреждение кромки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выкрошивание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сердечника более 2 мм от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края).</w:t>
      </w:r>
    </w:p>
    <w:p w14:paraId="1F8174BD" w14:textId="77777777" w:rsidR="0067340D" w:rsidRPr="00625B9E" w:rsidRDefault="00625B9E">
      <w:pPr>
        <w:numPr>
          <w:ilvl w:val="0"/>
          <w:numId w:val="18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Намокание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листов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454FFD87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Допуски: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небольшие забоины на кромке (до 2 мм) устраняются при монтаже кромочным рубанком. Отбитые углы и трещины — брак для лицевой отделки. Намокшие листы — брак безоговорочно.</w:t>
      </w:r>
    </w:p>
    <w:p w14:paraId="061A6213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Металлические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профили</w:t>
      </w:r>
      <w:proofErr w:type="spellEnd"/>
    </w:p>
    <w:p w14:paraId="11BAF01B" w14:textId="77777777" w:rsidR="0067340D" w:rsidRPr="00625B9E" w:rsidRDefault="00625B9E">
      <w:pPr>
        <w:numPr>
          <w:ilvl w:val="0"/>
          <w:numId w:val="1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Коррозия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ржавчина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поверхно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сти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).</w:t>
      </w:r>
    </w:p>
    <w:p w14:paraId="35F919D5" w14:textId="77777777" w:rsidR="0067340D" w:rsidRPr="00625B9E" w:rsidRDefault="00625B9E">
      <w:pPr>
        <w:numPr>
          <w:ilvl w:val="0"/>
          <w:numId w:val="1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Деформация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изгиб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скручивание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волнистость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).</w:t>
      </w:r>
    </w:p>
    <w:p w14:paraId="5BE6AF12" w14:textId="77777777" w:rsidR="0067340D" w:rsidRPr="00625B9E" w:rsidRDefault="00625B9E">
      <w:pPr>
        <w:numPr>
          <w:ilvl w:val="0"/>
          <w:numId w:val="1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Повреждение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защитного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цинкового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)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покрытия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19E00D26" w14:textId="77777777" w:rsidR="0067340D" w:rsidRPr="00625B9E" w:rsidRDefault="00625B9E">
      <w:pPr>
        <w:numPr>
          <w:ilvl w:val="0"/>
          <w:numId w:val="19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Несоответствие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толщины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металла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заявленной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6E6185C0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Допуски: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 xml:space="preserve">лёгкие потёртости оцинковки без обнажения стали — допустимы. Ярко выраженная коррозия, деформация, делающая </w:t>
      </w:r>
      <w:r w:rsidRPr="00625B9E">
        <w:rPr>
          <w:rFonts w:eastAsia="Arial"/>
          <w:shd w:val="clear" w:color="auto" w:fill="FFFFFF"/>
          <w:lang w:val="ru-RU"/>
        </w:rPr>
        <w:t>профиль непригодным для монтажа, — брак.</w:t>
      </w:r>
    </w:p>
    <w:p w14:paraId="2DFDF5FC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Минераловатные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плиты</w:t>
      </w:r>
      <w:proofErr w:type="spellEnd"/>
    </w:p>
    <w:p w14:paraId="3505F4F4" w14:textId="77777777" w:rsidR="0067340D" w:rsidRPr="00625B9E" w:rsidRDefault="00625B9E">
      <w:pPr>
        <w:numPr>
          <w:ilvl w:val="0"/>
          <w:numId w:val="2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Намокание (следы влаги, изменение цвета).</w:t>
      </w:r>
    </w:p>
    <w:p w14:paraId="098142B5" w14:textId="77777777" w:rsidR="0067340D" w:rsidRPr="00625B9E" w:rsidRDefault="00625B9E">
      <w:pPr>
        <w:numPr>
          <w:ilvl w:val="0"/>
          <w:numId w:val="2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Разрыв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упаковки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7D7EF6DF" w14:textId="77777777" w:rsidR="0067340D" w:rsidRPr="00625B9E" w:rsidRDefault="00625B9E">
      <w:pPr>
        <w:numPr>
          <w:ilvl w:val="0"/>
          <w:numId w:val="2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Деформация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плит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спрессовывание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излом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).</w:t>
      </w:r>
    </w:p>
    <w:p w14:paraId="11320BAA" w14:textId="77777777" w:rsidR="0067340D" w:rsidRPr="00625B9E" w:rsidRDefault="00625B9E">
      <w:pPr>
        <w:numPr>
          <w:ilvl w:val="0"/>
          <w:numId w:val="20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Несоответствие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толщины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5DC9F4F8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Допуски: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 xml:space="preserve">небольшая усадка упаковки — допустима. Видимое увлажнение </w:t>
      </w:r>
      <w:r w:rsidRPr="00625B9E">
        <w:rPr>
          <w:rFonts w:eastAsia="Arial"/>
          <w:shd w:val="clear" w:color="auto" w:fill="FFFFFF"/>
          <w:lang w:val="ru-RU"/>
        </w:rPr>
        <w:t>плиты — брак (изоляция теряет свойства).</w:t>
      </w:r>
    </w:p>
    <w:p w14:paraId="1B377B2D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Крепёж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саморезы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дюбели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)</w:t>
      </w:r>
    </w:p>
    <w:p w14:paraId="7C480683" w14:textId="77777777" w:rsidR="0067340D" w:rsidRPr="00625B9E" w:rsidRDefault="00625B9E">
      <w:pPr>
        <w:numPr>
          <w:ilvl w:val="0"/>
          <w:numId w:val="2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Ржавчина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54927DB7" w14:textId="77777777" w:rsidR="0067340D" w:rsidRPr="00625B9E" w:rsidRDefault="00625B9E">
      <w:pPr>
        <w:numPr>
          <w:ilvl w:val="0"/>
          <w:numId w:val="2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Дефект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резьбы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срыв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забоины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).</w:t>
      </w:r>
    </w:p>
    <w:p w14:paraId="1559FF27" w14:textId="77777777" w:rsidR="0067340D" w:rsidRPr="00625B9E" w:rsidRDefault="00625B9E">
      <w:pPr>
        <w:numPr>
          <w:ilvl w:val="0"/>
          <w:numId w:val="2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Отсутствие шайб (у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саморезов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с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прессшайбой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).</w:t>
      </w:r>
    </w:p>
    <w:p w14:paraId="6C85F30A" w14:textId="77777777" w:rsidR="0067340D" w:rsidRPr="00625B9E" w:rsidRDefault="00625B9E">
      <w:pPr>
        <w:numPr>
          <w:ilvl w:val="0"/>
          <w:numId w:val="21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Несоответствие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длины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5C40602D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Допуски: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небольшая потёртость фосфатного покрытия — допустима. Ржавчина, срыв рез</w:t>
      </w:r>
      <w:r w:rsidRPr="00625B9E">
        <w:rPr>
          <w:rFonts w:eastAsia="Arial"/>
          <w:shd w:val="clear" w:color="auto" w:fill="FFFFFF"/>
          <w:lang w:val="ru-RU"/>
        </w:rPr>
        <w:t>ьбы, отсутствие шайбы — брак.</w:t>
      </w:r>
    </w:p>
    <w:p w14:paraId="7108D544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Клеи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герметики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,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шпатлёвки</w:t>
      </w:r>
      <w:proofErr w:type="spellEnd"/>
    </w:p>
    <w:p w14:paraId="76DE3A63" w14:textId="77777777" w:rsidR="0067340D" w:rsidRPr="00625B9E" w:rsidRDefault="00625B9E">
      <w:pPr>
        <w:numPr>
          <w:ilvl w:val="0"/>
          <w:numId w:val="2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Нарушение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герметичности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упаковки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6E9124C8" w14:textId="77777777" w:rsidR="0067340D" w:rsidRPr="00625B9E" w:rsidRDefault="00625B9E">
      <w:pPr>
        <w:numPr>
          <w:ilvl w:val="0"/>
          <w:numId w:val="2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Срок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годности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истёк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3C281FAD" w14:textId="77777777" w:rsidR="0067340D" w:rsidRPr="00625B9E" w:rsidRDefault="00625B9E">
      <w:pPr>
        <w:numPr>
          <w:ilvl w:val="0"/>
          <w:numId w:val="2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Расслоение состава (для готовых паст).</w:t>
      </w:r>
    </w:p>
    <w:p w14:paraId="1E4083DD" w14:textId="77777777" w:rsidR="0067340D" w:rsidRPr="00625B9E" w:rsidRDefault="00625B9E">
      <w:pPr>
        <w:numPr>
          <w:ilvl w:val="0"/>
          <w:numId w:val="22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Посторонние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включения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05C2009E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Допуски: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срок годности в пределах указанного на упаковке — годен. Просроченные сос</w:t>
      </w:r>
      <w:r w:rsidRPr="00625B9E">
        <w:rPr>
          <w:rFonts w:eastAsia="Arial"/>
          <w:shd w:val="clear" w:color="auto" w:fill="FFFFFF"/>
          <w:lang w:val="ru-RU"/>
        </w:rPr>
        <w:t>тавы — брак.</w:t>
      </w:r>
    </w:p>
    <w:p w14:paraId="3B739405" w14:textId="77777777" w:rsidR="0067340D" w:rsidRPr="00625B9E" w:rsidRDefault="0067340D">
      <w:pPr>
        <w:pBdr>
          <w:top w:val="single" w:sz="2" w:space="0" w:color="auto"/>
        </w:pBdr>
        <w:shd w:val="clear" w:color="auto" w:fill="FFFFFF"/>
        <w:spacing w:before="320" w:after="320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14:paraId="26CE87DE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Задание для выполнения</w:t>
      </w:r>
    </w:p>
    <w:p w14:paraId="770D99F9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Часть 1. Изучение кейсов</w:t>
      </w:r>
    </w:p>
    <w:p w14:paraId="36B05B24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r w:rsidRPr="00625B9E">
        <w:rPr>
          <w:rFonts w:eastAsia="Arial"/>
          <w:shd w:val="clear" w:color="auto" w:fill="FFFFFF"/>
          <w:lang w:val="ru-RU"/>
        </w:rPr>
        <w:t xml:space="preserve">Ниже описаны 6 ситуаций входного контроля. </w:t>
      </w:r>
      <w:proofErr w:type="spellStart"/>
      <w:r w:rsidRPr="00625B9E">
        <w:rPr>
          <w:rFonts w:eastAsia="Arial"/>
          <w:shd w:val="clear" w:color="auto" w:fill="FFFFFF"/>
        </w:rPr>
        <w:t>Для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каждой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ситуации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определите</w:t>
      </w:r>
      <w:proofErr w:type="spellEnd"/>
      <w:r w:rsidRPr="00625B9E">
        <w:rPr>
          <w:rFonts w:eastAsia="Arial"/>
          <w:shd w:val="clear" w:color="auto" w:fill="FFFFFF"/>
        </w:rPr>
        <w:t>:</w:t>
      </w:r>
    </w:p>
    <w:p w14:paraId="59182DD5" w14:textId="77777777" w:rsidR="0067340D" w:rsidRPr="00625B9E" w:rsidRDefault="00625B9E">
      <w:pPr>
        <w:numPr>
          <w:ilvl w:val="0"/>
          <w:numId w:val="2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Вид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материала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602E535B" w14:textId="77777777" w:rsidR="0067340D" w:rsidRPr="00625B9E" w:rsidRDefault="00625B9E">
      <w:pPr>
        <w:numPr>
          <w:ilvl w:val="0"/>
          <w:numId w:val="2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Выявленный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дефект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76C8467F" w14:textId="77777777" w:rsidR="0067340D" w:rsidRPr="00625B9E" w:rsidRDefault="00625B9E">
      <w:pPr>
        <w:numPr>
          <w:ilvl w:val="0"/>
          <w:numId w:val="2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Критичность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дефекта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допустимый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/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критический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).</w:t>
      </w:r>
    </w:p>
    <w:p w14:paraId="6389E9DA" w14:textId="77777777" w:rsidR="0067340D" w:rsidRPr="00625B9E" w:rsidRDefault="00625B9E">
      <w:pPr>
        <w:numPr>
          <w:ilvl w:val="0"/>
          <w:numId w:val="2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lastRenderedPageBreak/>
        <w:t xml:space="preserve">Решение: «использовать»,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«использовать с корректировкой» или «брак / вернуть поставщику».</w:t>
      </w:r>
    </w:p>
    <w:p w14:paraId="2CD0CEBE" w14:textId="77777777" w:rsidR="0067340D" w:rsidRPr="00625B9E" w:rsidRDefault="00625B9E">
      <w:pPr>
        <w:numPr>
          <w:ilvl w:val="0"/>
          <w:numId w:val="23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Обоснование (1–2 предложения: почему вы приняли такое решение и к чему мог бы привести монтаж с этим дефектом).</w:t>
      </w:r>
    </w:p>
    <w:p w14:paraId="4F1459A3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Кейс 1.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На стройплощадку поступила партия листов ГКЛ 12,5 мм, 2500×1200 мм. При</w:t>
      </w:r>
      <w:r w:rsidRPr="00625B9E">
        <w:rPr>
          <w:rFonts w:eastAsia="Arial"/>
          <w:shd w:val="clear" w:color="auto" w:fill="FFFFFF"/>
          <w:lang w:val="ru-RU"/>
        </w:rPr>
        <w:t xml:space="preserve"> осмотре обнаружено: 3 листа из 50 имеют отбитые углы размером 8–15 см, на 2 листах — трещины по лицевой стороне длиной 20–30 см. Остальные 45 листов без видимых дефектов. Сертификат и накладная в порядке.</w:t>
      </w:r>
    </w:p>
    <w:p w14:paraId="3307AE11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Кейс 2.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 xml:space="preserve">Поступила пачка направляющих профилей ПН </w:t>
      </w:r>
      <w:r w:rsidRPr="00625B9E">
        <w:rPr>
          <w:rFonts w:eastAsia="Arial"/>
          <w:shd w:val="clear" w:color="auto" w:fill="FFFFFF"/>
          <w:lang w:val="ru-RU"/>
        </w:rPr>
        <w:t>27×28, 3 м. При осмотре: на нескольких профилях видны следы ржавчины в виде отдельных пятен, на двух профилях — волнистость по длине (профиль не лежит ровно на полу, «играет»). Маркировка на пачке соответствует накладной.</w:t>
      </w:r>
    </w:p>
    <w:p w14:paraId="4E6D6923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Кейс 3.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 xml:space="preserve">Поступили </w:t>
      </w:r>
      <w:proofErr w:type="spellStart"/>
      <w:r w:rsidRPr="00625B9E">
        <w:rPr>
          <w:rFonts w:eastAsia="Arial"/>
          <w:shd w:val="clear" w:color="auto" w:fill="FFFFFF"/>
          <w:lang w:val="ru-RU"/>
        </w:rPr>
        <w:t>минераловатные</w:t>
      </w:r>
      <w:proofErr w:type="spellEnd"/>
      <w:r w:rsidRPr="00625B9E">
        <w:rPr>
          <w:rFonts w:eastAsia="Arial"/>
          <w:shd w:val="clear" w:color="auto" w:fill="FFFFFF"/>
          <w:lang w:val="ru-RU"/>
        </w:rPr>
        <w:t xml:space="preserve"> п</w:t>
      </w:r>
      <w:r w:rsidRPr="00625B9E">
        <w:rPr>
          <w:rFonts w:eastAsia="Arial"/>
          <w:shd w:val="clear" w:color="auto" w:fill="FFFFFF"/>
          <w:lang w:val="ru-RU"/>
        </w:rPr>
        <w:t>литы толщиной 50 мм. Упаковка одной пачки (из пяти) разорвана, на углах плит видны следы увлажнения (потемнение цвета). Остальные пачки целые, сухие. Сертификат в наличии.</w:t>
      </w:r>
    </w:p>
    <w:p w14:paraId="5464E816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Кейс 4.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 xml:space="preserve">Поступили </w:t>
      </w:r>
      <w:proofErr w:type="spellStart"/>
      <w:r w:rsidRPr="00625B9E">
        <w:rPr>
          <w:rFonts w:eastAsia="Arial"/>
          <w:shd w:val="clear" w:color="auto" w:fill="FFFFFF"/>
          <w:lang w:val="ru-RU"/>
        </w:rPr>
        <w:t>саморезы</w:t>
      </w:r>
      <w:proofErr w:type="spellEnd"/>
      <w:r w:rsidRPr="00625B9E">
        <w:rPr>
          <w:rFonts w:eastAsia="Arial"/>
          <w:shd w:val="clear" w:color="auto" w:fill="FFFFFF"/>
          <w:lang w:val="ru-RU"/>
        </w:rPr>
        <w:t xml:space="preserve"> </w:t>
      </w:r>
      <w:r w:rsidRPr="00625B9E">
        <w:rPr>
          <w:rFonts w:eastAsia="Arial"/>
          <w:shd w:val="clear" w:color="auto" w:fill="FFFFFF"/>
        </w:rPr>
        <w:t>TN</w:t>
      </w:r>
      <w:r w:rsidRPr="00625B9E">
        <w:rPr>
          <w:rFonts w:eastAsia="Arial"/>
          <w:shd w:val="clear" w:color="auto" w:fill="FFFFFF"/>
          <w:lang w:val="ru-RU"/>
        </w:rPr>
        <w:t xml:space="preserve"> 25 (для ГКЛ) в коробках. При осмотре обнаружено: на ча</w:t>
      </w:r>
      <w:r w:rsidRPr="00625B9E">
        <w:rPr>
          <w:rFonts w:eastAsia="Arial"/>
          <w:shd w:val="clear" w:color="auto" w:fill="FFFFFF"/>
          <w:lang w:val="ru-RU"/>
        </w:rPr>
        <w:t xml:space="preserve">сти </w:t>
      </w:r>
      <w:proofErr w:type="spellStart"/>
      <w:r w:rsidRPr="00625B9E">
        <w:rPr>
          <w:rFonts w:eastAsia="Arial"/>
          <w:shd w:val="clear" w:color="auto" w:fill="FFFFFF"/>
          <w:lang w:val="ru-RU"/>
        </w:rPr>
        <w:t>саморезов</w:t>
      </w:r>
      <w:proofErr w:type="spellEnd"/>
      <w:r w:rsidRPr="00625B9E">
        <w:rPr>
          <w:rFonts w:eastAsia="Arial"/>
          <w:shd w:val="clear" w:color="auto" w:fill="FFFFFF"/>
          <w:lang w:val="ru-RU"/>
        </w:rPr>
        <w:t xml:space="preserve"> — налёт ржавчины, у 5 </w:t>
      </w:r>
      <w:proofErr w:type="spellStart"/>
      <w:r w:rsidRPr="00625B9E">
        <w:rPr>
          <w:rFonts w:eastAsia="Arial"/>
          <w:shd w:val="clear" w:color="auto" w:fill="FFFFFF"/>
          <w:lang w:val="ru-RU"/>
        </w:rPr>
        <w:t>саморезов</w:t>
      </w:r>
      <w:proofErr w:type="spellEnd"/>
      <w:r w:rsidRPr="00625B9E">
        <w:rPr>
          <w:rFonts w:eastAsia="Arial"/>
          <w:shd w:val="clear" w:color="auto" w:fill="FFFFFF"/>
          <w:lang w:val="ru-RU"/>
        </w:rPr>
        <w:t xml:space="preserve"> из проверенной горсти — срыв резьбы на 2–3 витках. Срок годности на коробке не указан, партия соответствует накладной.</w:t>
      </w:r>
    </w:p>
    <w:p w14:paraId="79596EFA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Кейс 5.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Поступила шпатлёвка для швов в ведре 5 кг. Срок годности на этикетке — истекает чер</w:t>
      </w:r>
      <w:r w:rsidRPr="00625B9E">
        <w:rPr>
          <w:rFonts w:eastAsia="Arial"/>
          <w:shd w:val="clear" w:color="auto" w:fill="FFFFFF"/>
          <w:lang w:val="ru-RU"/>
        </w:rPr>
        <w:t>ез 1 месяц. При вскрытии: состав однородный, без расслоения и посторонних включений. Запах обычный.</w:t>
      </w:r>
    </w:p>
    <w:p w14:paraId="332A6BC7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Style w:val="a4"/>
          <w:rFonts w:eastAsia="Arial"/>
          <w:shd w:val="clear" w:color="auto" w:fill="FFFFFF"/>
          <w:lang w:val="ru-RU"/>
        </w:rPr>
        <w:t>Кейс 6.</w:t>
      </w:r>
      <w:r w:rsidRPr="00625B9E">
        <w:rPr>
          <w:rFonts w:eastAsia="Arial"/>
          <w:shd w:val="clear" w:color="auto" w:fill="FFFFFF"/>
        </w:rPr>
        <w:t> </w:t>
      </w:r>
      <w:r w:rsidRPr="00625B9E">
        <w:rPr>
          <w:rFonts w:eastAsia="Arial"/>
          <w:shd w:val="clear" w:color="auto" w:fill="FFFFFF"/>
          <w:lang w:val="ru-RU"/>
        </w:rPr>
        <w:t>Поступила партия листов ГКЛ 9,5 мм для потолка. При измерении выборочно: толщина листа 9,4 мм (вместо 9,5 мм). Отклонение по длине листа — +1 мм (вм</w:t>
      </w:r>
      <w:r w:rsidRPr="00625B9E">
        <w:rPr>
          <w:rFonts w:eastAsia="Arial"/>
          <w:shd w:val="clear" w:color="auto" w:fill="FFFFFF"/>
          <w:lang w:val="ru-RU"/>
        </w:rPr>
        <w:t>есто 2500 мм — 2501 мм). По ГОСТ 32614-2012 (</w:t>
      </w:r>
      <w:r w:rsidRPr="00625B9E">
        <w:rPr>
          <w:rFonts w:eastAsia="Arial"/>
          <w:shd w:val="clear" w:color="auto" w:fill="FFFFFF"/>
        </w:rPr>
        <w:t>EN</w:t>
      </w:r>
      <w:r w:rsidRPr="00625B9E">
        <w:rPr>
          <w:rFonts w:eastAsia="Arial"/>
          <w:shd w:val="clear" w:color="auto" w:fill="FFFFFF"/>
          <w:lang w:val="ru-RU"/>
        </w:rPr>
        <w:t xml:space="preserve"> 520:2009) предельные отклонения: по толщине ±0,5 мм, по длине ±3 мм. Сертификат в порядке.</w:t>
      </w:r>
    </w:p>
    <w:p w14:paraId="461B9122" w14:textId="77777777" w:rsidR="0067340D" w:rsidRPr="00625B9E" w:rsidRDefault="00625B9E">
      <w:pPr>
        <w:pStyle w:val="3"/>
        <w:shd w:val="clear" w:color="auto" w:fill="FFFFFF"/>
        <w:spacing w:before="200" w:beforeAutospacing="0" w:after="80" w:afterAutospacing="0" w:line="280" w:lineRule="atLeast"/>
        <w:rPr>
          <w:rFonts w:ascii="Times New Roman" w:eastAsia="Arial" w:hAnsi="Times New Roman" w:hint="default"/>
          <w:sz w:val="24"/>
          <w:szCs w:val="24"/>
          <w:lang w:val="ru-RU"/>
        </w:rPr>
      </w:pPr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  <w:lang w:val="ru-RU"/>
        </w:rPr>
        <w:t>Часть 2. Заполнение журнала</w:t>
      </w:r>
    </w:p>
    <w:p w14:paraId="67FA0EB9" w14:textId="7C639D02" w:rsidR="0067340D" w:rsidRPr="00625B9E" w:rsidRDefault="00625B9E" w:rsidP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</w:rPr>
      </w:pPr>
      <w:r w:rsidRPr="00625B9E">
        <w:rPr>
          <w:rFonts w:eastAsia="Arial"/>
          <w:shd w:val="clear" w:color="auto" w:fill="FFFFFF"/>
          <w:lang w:val="ru-RU"/>
        </w:rPr>
        <w:t xml:space="preserve">На основе разбора кейсов заполните журнал входного контроля по шаблону ниже. </w:t>
      </w:r>
      <w:proofErr w:type="spellStart"/>
      <w:r w:rsidRPr="00625B9E">
        <w:rPr>
          <w:rFonts w:eastAsia="Arial"/>
          <w:shd w:val="clear" w:color="auto" w:fill="FFFFFF"/>
        </w:rPr>
        <w:t>Для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каждого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кейса</w:t>
      </w:r>
      <w:proofErr w:type="spellEnd"/>
      <w:r w:rsidRPr="00625B9E">
        <w:rPr>
          <w:rFonts w:eastAsia="Arial"/>
          <w:shd w:val="clear" w:color="auto" w:fill="FFFFFF"/>
        </w:rPr>
        <w:t xml:space="preserve"> — </w:t>
      </w:r>
      <w:proofErr w:type="spellStart"/>
      <w:r w:rsidRPr="00625B9E">
        <w:rPr>
          <w:rFonts w:eastAsia="Arial"/>
          <w:shd w:val="clear" w:color="auto" w:fill="FFFFFF"/>
        </w:rPr>
        <w:t>отдельная</w:t>
      </w:r>
      <w:proofErr w:type="spellEnd"/>
      <w:r w:rsidRPr="00625B9E">
        <w:rPr>
          <w:rFonts w:eastAsia="Arial"/>
          <w:shd w:val="clear" w:color="auto" w:fill="FFFFFF"/>
        </w:rPr>
        <w:t xml:space="preserve"> </w:t>
      </w:r>
      <w:proofErr w:type="spellStart"/>
      <w:r w:rsidRPr="00625B9E">
        <w:rPr>
          <w:rFonts w:eastAsia="Arial"/>
          <w:shd w:val="clear" w:color="auto" w:fill="FFFFFF"/>
        </w:rPr>
        <w:t>строка</w:t>
      </w:r>
      <w:proofErr w:type="spellEnd"/>
      <w:r w:rsidRPr="00625B9E">
        <w:rPr>
          <w:rFonts w:eastAsia="Arial"/>
          <w:shd w:val="clear" w:color="auto" w:fill="FFFFFF"/>
        </w:rPr>
        <w:t>.</w:t>
      </w:r>
    </w:p>
    <w:p w14:paraId="0C23B489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Шаблон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журнала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входного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контроля</w:t>
      </w:r>
      <w:proofErr w:type="spellEnd"/>
    </w:p>
    <w:tbl>
      <w:tblPr>
        <w:tblW w:w="11057" w:type="dxa"/>
        <w:tblInd w:w="-28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1276"/>
        <w:gridCol w:w="1559"/>
        <w:gridCol w:w="1418"/>
        <w:gridCol w:w="1134"/>
        <w:gridCol w:w="850"/>
      </w:tblGrid>
      <w:tr w:rsidR="00625B9E" w:rsidRPr="00625B9E" w14:paraId="3A09091B" w14:textId="77777777" w:rsidTr="00625B9E">
        <w:trPr>
          <w:cantSplit/>
          <w:trHeight w:val="2475"/>
          <w:tblHeader/>
        </w:trPr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textDirection w:val="btLr"/>
            <w:vAlign w:val="center"/>
          </w:tcPr>
          <w:p w14:paraId="15DA316D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r w:rsidRPr="00625B9E">
              <w:rPr>
                <w:rFonts w:ascii="Times New Roman" w:eastAsia="Arial" w:hAnsi="Times New Roman" w:cs="Times New Roman"/>
                <w:lang w:bidi="ar"/>
              </w:rPr>
              <w:t>№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5CF20DF9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Style w:val="a4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Наименование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материала</w:t>
            </w:r>
            <w:proofErr w:type="spellEnd"/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016B2D7A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Производитель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/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марка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16E57D77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№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партии</w:t>
            </w:r>
            <w:proofErr w:type="spellEnd"/>
          </w:p>
        </w:tc>
        <w:tc>
          <w:tcPr>
            <w:tcW w:w="12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0C0B15CC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Дата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контроля</w:t>
            </w:r>
            <w:proofErr w:type="spellEnd"/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22B16F40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Выявленные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дефекты</w:t>
            </w:r>
            <w:proofErr w:type="spellEnd"/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5C03D46A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Критичность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(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допустимый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/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критический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>)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256BB24C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Решение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(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использовать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/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брак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>)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textDirection w:val="btLr"/>
            <w:vAlign w:val="center"/>
          </w:tcPr>
          <w:p w14:paraId="5BDD78A7" w14:textId="77777777" w:rsidR="0067340D" w:rsidRPr="00625B9E" w:rsidRDefault="00625B9E" w:rsidP="00625B9E">
            <w:pPr>
              <w:spacing w:line="280" w:lineRule="atLeast"/>
              <w:ind w:left="113" w:right="113"/>
              <w:rPr>
                <w:rFonts w:ascii="Times New Roman" w:eastAsia="Arial" w:hAnsi="Times New Roman" w:cs="Times New Roman"/>
              </w:rPr>
            </w:pP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Обоснование</w:t>
            </w:r>
            <w:proofErr w:type="spellEnd"/>
            <w:r w:rsidRPr="00625B9E">
              <w:rPr>
                <w:rFonts w:ascii="Times New Roman" w:eastAsia="Arial" w:hAnsi="Times New Roman" w:cs="Times New Roman"/>
                <w:lang w:bidi="ar"/>
              </w:rPr>
              <w:t xml:space="preserve"> </w:t>
            </w:r>
            <w:proofErr w:type="spellStart"/>
            <w:r w:rsidRPr="00625B9E">
              <w:rPr>
                <w:rFonts w:ascii="Times New Roman" w:eastAsia="Arial" w:hAnsi="Times New Roman" w:cs="Times New Roman"/>
                <w:lang w:bidi="ar"/>
              </w:rPr>
              <w:t>решения</w:t>
            </w:r>
            <w:proofErr w:type="spellEnd"/>
          </w:p>
        </w:tc>
      </w:tr>
      <w:tr w:rsidR="00625B9E" w:rsidRPr="00625B9E" w14:paraId="7601D33A" w14:textId="77777777" w:rsidTr="00625B9E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0F69B081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1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90A832A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FF01679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FD8C762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FD231AE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4840B98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311C46B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56E12A41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17770F4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</w:tr>
      <w:tr w:rsidR="00625B9E" w:rsidRPr="00625B9E" w14:paraId="447FFA3D" w14:textId="77777777" w:rsidTr="00625B9E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0E30D402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2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FC19A85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6E50E8E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5C08AD6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4542CC0F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5521AE4E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00FCDB6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528FF335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1719C9B3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</w:tr>
      <w:tr w:rsidR="00625B9E" w:rsidRPr="00625B9E" w14:paraId="19499B15" w14:textId="77777777" w:rsidTr="00625B9E">
        <w:tc>
          <w:tcPr>
            <w:tcW w:w="568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664D9A84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361BCE2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9FFC122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C673DEF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276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6C7905F0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583E68F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BF080B1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7E41D2C0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09AA0D15" w14:textId="77777777" w:rsidR="0067340D" w:rsidRPr="00625B9E" w:rsidRDefault="00625B9E">
            <w:pPr>
              <w:spacing w:line="280" w:lineRule="atLeast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5B9E">
              <w:rPr>
                <w:rFonts w:ascii="Times New Roman" w:eastAsia="Arial" w:hAnsi="Times New Roman" w:cs="Times New Roman"/>
                <w:sz w:val="24"/>
                <w:szCs w:val="24"/>
                <w:lang w:bidi="ar"/>
              </w:rPr>
              <w:t>...</w:t>
            </w:r>
          </w:p>
        </w:tc>
      </w:tr>
    </w:tbl>
    <w:p w14:paraId="487D2B19" w14:textId="77777777" w:rsidR="0067340D" w:rsidRPr="00625B9E" w:rsidRDefault="0067340D">
      <w:pPr>
        <w:pBdr>
          <w:top w:val="single" w:sz="2" w:space="0" w:color="auto"/>
        </w:pBdr>
        <w:shd w:val="clear" w:color="auto" w:fill="FFFFFF"/>
        <w:spacing w:before="320" w:after="320"/>
        <w:rPr>
          <w:rFonts w:ascii="Times New Roman" w:eastAsia="Arial" w:hAnsi="Times New Roman" w:cs="Times New Roman"/>
          <w:sz w:val="24"/>
          <w:szCs w:val="24"/>
        </w:rPr>
      </w:pPr>
      <w:bookmarkStart w:id="0" w:name="_GoBack"/>
      <w:bookmarkEnd w:id="0"/>
    </w:p>
    <w:p w14:paraId="040DFD62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Критерии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оценки</w:t>
      </w:r>
      <w:proofErr w:type="spellEnd"/>
    </w:p>
    <w:p w14:paraId="3BDE369A" w14:textId="77777777" w:rsidR="0067340D" w:rsidRPr="00625B9E" w:rsidRDefault="00625B9E">
      <w:pPr>
        <w:numPr>
          <w:ilvl w:val="0"/>
          <w:numId w:val="2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Отлично: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все 6 кейсов разобраны верно, журнал заполнен полностью, обоснования логичны и опираются на свойства материалов и нормы.</w:t>
      </w:r>
    </w:p>
    <w:p w14:paraId="50E36BCA" w14:textId="77777777" w:rsidR="0067340D" w:rsidRPr="00625B9E" w:rsidRDefault="00625B9E">
      <w:pPr>
        <w:numPr>
          <w:ilvl w:val="0"/>
          <w:numId w:val="2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Хорошо: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5 кейсов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разобраны верно, журнал заполнен, обоснования даны.</w:t>
      </w:r>
    </w:p>
    <w:p w14:paraId="74E5B67E" w14:textId="77777777" w:rsidR="0067340D" w:rsidRPr="00625B9E" w:rsidRDefault="00625B9E">
      <w:pPr>
        <w:numPr>
          <w:ilvl w:val="0"/>
          <w:numId w:val="2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lastRenderedPageBreak/>
        <w:t>Удовлетворительно: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3–4 кейса разобраны верно, журнал заполнен частично, обоснования поверхностные.</w:t>
      </w:r>
    </w:p>
    <w:p w14:paraId="09AC5894" w14:textId="6F99E440" w:rsidR="0067340D" w:rsidRPr="00625B9E" w:rsidRDefault="00625B9E" w:rsidP="00625B9E">
      <w:pPr>
        <w:numPr>
          <w:ilvl w:val="0"/>
          <w:numId w:val="24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Неудовлетворительно: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менее 3 кейсов разобраны верно, журнал не заполнен.</w:t>
      </w:r>
    </w:p>
    <w:p w14:paraId="5BF1ABE6" w14:textId="77777777" w:rsidR="0067340D" w:rsidRPr="00625B9E" w:rsidRDefault="00625B9E">
      <w:pPr>
        <w:pStyle w:val="2"/>
        <w:shd w:val="clear" w:color="auto" w:fill="FFFFFF"/>
        <w:spacing w:before="240" w:beforeAutospacing="0" w:after="120" w:afterAutospacing="0" w:line="280" w:lineRule="atLeast"/>
        <w:rPr>
          <w:rFonts w:ascii="Times New Roman" w:eastAsia="Arial" w:hAnsi="Times New Roman" w:hint="default"/>
          <w:sz w:val="24"/>
          <w:szCs w:val="24"/>
        </w:rPr>
      </w:pP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Порядок</w:t>
      </w:r>
      <w:proofErr w:type="spellEnd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hint="default"/>
          <w:sz w:val="24"/>
          <w:szCs w:val="24"/>
          <w:shd w:val="clear" w:color="auto" w:fill="FFFFFF"/>
        </w:rPr>
        <w:t>сдачи</w:t>
      </w:r>
      <w:proofErr w:type="spellEnd"/>
    </w:p>
    <w:p w14:paraId="4C31365E" w14:textId="77777777" w:rsidR="0067340D" w:rsidRPr="00625B9E" w:rsidRDefault="00625B9E">
      <w:pPr>
        <w:numPr>
          <w:ilvl w:val="0"/>
          <w:numId w:val="2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Изучите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лекционн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ый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материал</w:t>
      </w:r>
      <w:proofErr w:type="spellEnd"/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.</w:t>
      </w:r>
    </w:p>
    <w:p w14:paraId="42FC778D" w14:textId="77777777" w:rsidR="0067340D" w:rsidRPr="00625B9E" w:rsidRDefault="00625B9E">
      <w:pPr>
        <w:numPr>
          <w:ilvl w:val="0"/>
          <w:numId w:val="2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Разберите 6 кейсов и заполните журнал входного контроля.</w:t>
      </w:r>
    </w:p>
    <w:p w14:paraId="7C7A5B1E" w14:textId="77777777" w:rsidR="0067340D" w:rsidRPr="00625B9E" w:rsidRDefault="00625B9E">
      <w:pPr>
        <w:numPr>
          <w:ilvl w:val="0"/>
          <w:numId w:val="2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Сохраните журнал в формате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Word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 xml:space="preserve"> или 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PDF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14:paraId="1A9C2329" w14:textId="77777777" w:rsidR="0067340D" w:rsidRPr="00625B9E" w:rsidRDefault="00625B9E">
      <w:pPr>
        <w:numPr>
          <w:ilvl w:val="0"/>
          <w:numId w:val="25"/>
        </w:numPr>
        <w:spacing w:before="80" w:after="8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Пришлите файл ответным письмом до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 </w:t>
      </w:r>
      <w:r w:rsidRPr="00625B9E">
        <w:rPr>
          <w:rStyle w:val="a4"/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указанной даты</w:t>
      </w:r>
      <w:r w:rsidRPr="00625B9E">
        <w:rPr>
          <w:rFonts w:ascii="Times New Roman" w:eastAsia="Arial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14:paraId="743F39E4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"/>
          <w:lang w:val="ru-RU"/>
        </w:rPr>
      </w:pPr>
      <w:r w:rsidRPr="00625B9E">
        <w:rPr>
          <w:rFonts w:eastAsia="Arial"/>
          <w:shd w:val="clear" w:color="auto" w:fill="FFFFFF"/>
          <w:lang w:val="ru-RU"/>
        </w:rPr>
        <w:t>Если возникнут вопросы по выполнению — пишите, отвечу в рабочее время.</w:t>
      </w:r>
    </w:p>
    <w:p w14:paraId="44A045FC" w14:textId="77777777" w:rsidR="0067340D" w:rsidRPr="00625B9E" w:rsidRDefault="00625B9E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 Unicode MS"/>
          <w:lang w:val="ru-RU"/>
        </w:rPr>
      </w:pPr>
      <w:r w:rsidRPr="00625B9E">
        <w:rPr>
          <w:rFonts w:eastAsia="Arial"/>
          <w:shd w:val="clear" w:color="auto" w:fill="FFFFFF"/>
        </w:rPr>
        <w:t xml:space="preserve">С </w:t>
      </w:r>
      <w:proofErr w:type="spellStart"/>
      <w:r w:rsidRPr="00625B9E">
        <w:rPr>
          <w:rFonts w:eastAsia="Arial"/>
          <w:shd w:val="clear" w:color="auto" w:fill="FFFFFF"/>
        </w:rPr>
        <w:t>уважением</w:t>
      </w:r>
      <w:proofErr w:type="spellEnd"/>
      <w:r w:rsidRPr="00625B9E">
        <w:rPr>
          <w:rFonts w:eastAsia="Arial"/>
          <w:shd w:val="clear" w:color="auto" w:fill="FFFFFF"/>
          <w:lang w:val="ru-RU"/>
        </w:rPr>
        <w:t xml:space="preserve">, Анна </w:t>
      </w:r>
      <w:r w:rsidRPr="00625B9E">
        <w:rPr>
          <w:rFonts w:eastAsia="Arial"/>
          <w:shd w:val="clear" w:color="auto" w:fill="FFFFFF"/>
          <w:lang w:val="ru-RU"/>
        </w:rPr>
        <w:t>Ивановна</w:t>
      </w:r>
    </w:p>
    <w:sectPr w:rsidR="0067340D" w:rsidRPr="00625B9E" w:rsidSect="00625B9E">
      <w:pgSz w:w="11906" w:h="16838"/>
      <w:pgMar w:top="426" w:right="566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452410"/>
    <w:multiLevelType w:val="multilevel"/>
    <w:tmpl w:val="8F4524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92C3FC18"/>
    <w:multiLevelType w:val="multilevel"/>
    <w:tmpl w:val="92C3FC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9526DBEB"/>
    <w:multiLevelType w:val="multilevel"/>
    <w:tmpl w:val="9526DB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9E857C56"/>
    <w:multiLevelType w:val="multilevel"/>
    <w:tmpl w:val="9E857C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A32AED46"/>
    <w:multiLevelType w:val="multilevel"/>
    <w:tmpl w:val="A32AED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B3DCD482"/>
    <w:multiLevelType w:val="multilevel"/>
    <w:tmpl w:val="B3DCD4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B6F4D264"/>
    <w:multiLevelType w:val="multilevel"/>
    <w:tmpl w:val="B6F4D26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D3233534"/>
    <w:multiLevelType w:val="multilevel"/>
    <w:tmpl w:val="D32335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D43D1AE2"/>
    <w:multiLevelType w:val="multilevel"/>
    <w:tmpl w:val="D43D1A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E7DD9377"/>
    <w:multiLevelType w:val="multilevel"/>
    <w:tmpl w:val="E7DD937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E8D76BDB"/>
    <w:multiLevelType w:val="multilevel"/>
    <w:tmpl w:val="E8D76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ED7A03B9"/>
    <w:multiLevelType w:val="multilevel"/>
    <w:tmpl w:val="ED7A03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FF34A107"/>
    <w:multiLevelType w:val="multilevel"/>
    <w:tmpl w:val="FF34A1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CD1F2E9"/>
    <w:multiLevelType w:val="multilevel"/>
    <w:tmpl w:val="0CD1F2E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0F7D2B91"/>
    <w:multiLevelType w:val="multilevel"/>
    <w:tmpl w:val="0F7D2B91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 w15:restartNumberingAfterBreak="0">
    <w:nsid w:val="1B5B8244"/>
    <w:multiLevelType w:val="multilevel"/>
    <w:tmpl w:val="1B5B824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6" w15:restartNumberingAfterBreak="0">
    <w:nsid w:val="20064666"/>
    <w:multiLevelType w:val="multilevel"/>
    <w:tmpl w:val="200646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2B72085B"/>
    <w:multiLevelType w:val="multilevel"/>
    <w:tmpl w:val="2B72085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2CA189C3"/>
    <w:multiLevelType w:val="multilevel"/>
    <w:tmpl w:val="2CA189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3AF56D58"/>
    <w:multiLevelType w:val="multilevel"/>
    <w:tmpl w:val="3AF56D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4606ACB9"/>
    <w:multiLevelType w:val="multilevel"/>
    <w:tmpl w:val="4606AC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CC66306"/>
    <w:multiLevelType w:val="multilevel"/>
    <w:tmpl w:val="5CC663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6EE4FA20"/>
    <w:multiLevelType w:val="multilevel"/>
    <w:tmpl w:val="6EE4FA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758397DB"/>
    <w:multiLevelType w:val="multilevel"/>
    <w:tmpl w:val="758397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78FFA83C"/>
    <w:multiLevelType w:val="multilevel"/>
    <w:tmpl w:val="78FFA8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4"/>
  </w:num>
  <w:num w:numId="2">
    <w:abstractNumId w:val="0"/>
  </w:num>
  <w:num w:numId="3">
    <w:abstractNumId w:val="18"/>
  </w:num>
  <w:num w:numId="4">
    <w:abstractNumId w:val="20"/>
  </w:num>
  <w:num w:numId="5">
    <w:abstractNumId w:val="13"/>
  </w:num>
  <w:num w:numId="6">
    <w:abstractNumId w:val="11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17"/>
  </w:num>
  <w:num w:numId="12">
    <w:abstractNumId w:val="8"/>
  </w:num>
  <w:num w:numId="13">
    <w:abstractNumId w:val="16"/>
  </w:num>
  <w:num w:numId="14">
    <w:abstractNumId w:val="3"/>
  </w:num>
  <w:num w:numId="15">
    <w:abstractNumId w:val="10"/>
  </w:num>
  <w:num w:numId="16">
    <w:abstractNumId w:val="14"/>
  </w:num>
  <w:num w:numId="17">
    <w:abstractNumId w:val="15"/>
  </w:num>
  <w:num w:numId="18">
    <w:abstractNumId w:val="12"/>
  </w:num>
  <w:num w:numId="19">
    <w:abstractNumId w:val="5"/>
  </w:num>
  <w:num w:numId="20">
    <w:abstractNumId w:val="9"/>
  </w:num>
  <w:num w:numId="21">
    <w:abstractNumId w:val="23"/>
  </w:num>
  <w:num w:numId="22">
    <w:abstractNumId w:val="19"/>
  </w:num>
  <w:num w:numId="23">
    <w:abstractNumId w:val="22"/>
  </w:num>
  <w:num w:numId="24">
    <w:abstractNumId w:val="2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0D"/>
    <w:rsid w:val="00625B9E"/>
    <w:rsid w:val="0067340D"/>
    <w:rsid w:val="2153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B7881"/>
  <w15:docId w15:val="{5059C743-4771-4433-B1A6-B9D56ACC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Strong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CA81E-4F98-484F-B432-CC24BC11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1623</Words>
  <Characters>9255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Manahova_410</dc:creator>
  <cp:lastModifiedBy>Admin</cp:lastModifiedBy>
  <cp:revision>3</cp:revision>
  <dcterms:created xsi:type="dcterms:W3CDTF">2026-09-16T03:35:00Z</dcterms:created>
  <dcterms:modified xsi:type="dcterms:W3CDTF">2026-09-16T07:28:00Z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eyJoZGlkIjoiZjhkMDRjYWMxYjA3NDBjZGJiZjBiY2NjNTQzMDMxYWMifQ==</vt:lpwstr>
  </property>
  <property fmtid="{D5CDD505-2E9C-101B-9397-08002B2CF9AE}" pid="4" name="ICV">
    <vt:lpwstr>3CD746185F534AA3AC3C292758246A34_12</vt:lpwstr>
  </property>
</Properties>
</file>