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D3435A" w:rsidRDefault="00F1163A" w:rsidP="00F1163A">
      <w:pPr>
        <w:rPr>
          <w:rFonts w:ascii="Times New Roman" w:hAnsi="Times New Roman" w:cs="Times New Roman"/>
          <w:sz w:val="28"/>
          <w:szCs w:val="28"/>
        </w:rPr>
      </w:pPr>
    </w:p>
    <w:p w:rsidR="00871DA7" w:rsidRPr="00CA104C" w:rsidRDefault="00F1163A" w:rsidP="00871DA7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D3435A" w:rsidRPr="00D3435A">
        <w:rPr>
          <w:rFonts w:ascii="Times New Roman" w:eastAsia="Calibri" w:hAnsi="Times New Roman" w:cs="Times New Roman"/>
          <w:bCs/>
          <w:sz w:val="28"/>
          <w:szCs w:val="28"/>
        </w:rPr>
        <w:t xml:space="preserve">Назначение, области использования, технические характеристики двигателей постоянного тока.  </w:t>
      </w:r>
    </w:p>
    <w:p w:rsidR="00A239CB" w:rsidRDefault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4C">
        <w:rPr>
          <w:rFonts w:ascii="Times New Roman" w:hAnsi="Times New Roman" w:cs="Times New Roman"/>
          <w:sz w:val="28"/>
          <w:szCs w:val="28"/>
        </w:rPr>
        <w:t>Изучение новой темы и конспектирование в тетрадь.</w:t>
      </w:r>
    </w:p>
    <w:p w:rsidR="00D3435A" w:rsidRDefault="00D3435A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D3435A">
        <w:rPr>
          <w:rFonts w:ascii="Times New Roman" w:hAnsi="Times New Roman" w:cs="Times New Roman"/>
          <w:b/>
          <w:sz w:val="28"/>
          <w:szCs w:val="28"/>
        </w:rPr>
        <w:t>Электродвигатель постоянного тока (ДПТ)</w:t>
      </w:r>
      <w:r w:rsidRPr="00D3435A">
        <w:rPr>
          <w:rFonts w:ascii="Times New Roman" w:hAnsi="Times New Roman" w:cs="Times New Roman"/>
          <w:sz w:val="28"/>
          <w:szCs w:val="28"/>
        </w:rPr>
        <w:t xml:space="preserve"> представляют собой механизм, преобразующий поступающ</w:t>
      </w:r>
      <w:bookmarkStart w:id="0" w:name="_GoBack"/>
      <w:bookmarkEnd w:id="0"/>
      <w:r w:rsidRPr="00D3435A">
        <w:rPr>
          <w:rFonts w:ascii="Times New Roman" w:hAnsi="Times New Roman" w:cs="Times New Roman"/>
          <w:sz w:val="28"/>
          <w:szCs w:val="28"/>
        </w:rPr>
        <w:t>ую на него электрическую энергию в механическое вращение. Работа агрегата базируется на явлении электромагнитной индукции — на проводник, помещенный в магнитное поле, действует сила Ампера: F = B*I*L, где L — длина проводника, I — ток, протекающий по проводнику, B — индукция магнитного поля. Данная сила обуславливает возникновение крутящего момента, который может быть использован для неких практических целей.</w:t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  <w:t>Электродвигатели постоянного тока обладают следующими преимуществами:</w:t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  <w:t>Практически линейные регулировочные и механические характеристики, благодаря чему обеспечивается удобство эксплуатации.</w:t>
      </w:r>
      <w:r w:rsidRPr="00D3435A">
        <w:rPr>
          <w:rFonts w:ascii="Times New Roman" w:hAnsi="Times New Roman" w:cs="Times New Roman"/>
          <w:sz w:val="28"/>
          <w:szCs w:val="28"/>
        </w:rPr>
        <w:br/>
        <w:t>Большая величина пускового момента.</w:t>
      </w:r>
      <w:r w:rsidRPr="00D3435A">
        <w:rPr>
          <w:rFonts w:ascii="Times New Roman" w:hAnsi="Times New Roman" w:cs="Times New Roman"/>
          <w:sz w:val="28"/>
          <w:szCs w:val="28"/>
        </w:rPr>
        <w:br/>
        <w:t>Компактные размеры (особенно сильно выражено у двигателей на постоянных магнитах).</w:t>
      </w:r>
      <w:r w:rsidRPr="00D3435A">
        <w:rPr>
          <w:rFonts w:ascii="Times New Roman" w:hAnsi="Times New Roman" w:cs="Times New Roman"/>
          <w:sz w:val="28"/>
          <w:szCs w:val="28"/>
        </w:rPr>
        <w:br/>
        <w:t>Возможность использования одного и того же механизма как в режиме двигателя, так и генератора.</w:t>
      </w:r>
      <w:r w:rsidRPr="00D3435A">
        <w:rPr>
          <w:rFonts w:ascii="Times New Roman" w:hAnsi="Times New Roman" w:cs="Times New Roman"/>
          <w:sz w:val="28"/>
          <w:szCs w:val="28"/>
        </w:rPr>
        <w:br/>
        <w:t>КПД при полной нагрузке, как правило, выше на 1–2 % чем у асинхронных и синхронных машин, а при неполной нагрузке преимущество может возрастать до 15 %.</w:t>
      </w:r>
      <w:r w:rsidRPr="00D3435A">
        <w:rPr>
          <w:rFonts w:ascii="Times New Roman" w:hAnsi="Times New Roman" w:cs="Times New Roman"/>
          <w:sz w:val="28"/>
          <w:szCs w:val="28"/>
        </w:rPr>
        <w:br/>
        <w:t>Основным недостатком данных устройств является высокая цена их изготовления. Также стоит отметить необходимость регулярного обслуживания коллекторно-щеточного узла и определенное ограничение срока эксплуатации, вызванные его износом, однако на современных моделях эти недостатки практически полностью нивелированы.</w:t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lastRenderedPageBreak/>
        <w:br/>
        <w:t>Стоит отметить, что механическая характеристика, а значит, и все эксплуатационные показатели во многом зависят от схемы подключения обмотки возбуждения. Всего их четыре:</w:t>
      </w:r>
      <w:r w:rsidRPr="00D3435A">
        <w:rPr>
          <w:rFonts w:ascii="Times New Roman" w:hAnsi="Times New Roman" w:cs="Times New Roman"/>
          <w:sz w:val="28"/>
          <w:szCs w:val="28"/>
        </w:rPr>
        <w:br/>
      </w:r>
    </w:p>
    <w:p w:rsidR="00D3435A" w:rsidRDefault="00D3435A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D3435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EE6BBF" wp14:editId="04A88317">
            <wp:extent cx="5940425" cy="1603113"/>
            <wp:effectExtent l="0" t="0" r="3175" b="0"/>
            <wp:docPr id="1" name="Рисунок 1" descr="https://cable.ru/images/poleznoe/789_792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ble.ru/images/poleznoe/789_792/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35A" w:rsidRDefault="00D3435A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28391F" w:rsidRPr="00330977" w:rsidRDefault="00D3435A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  <w:t>Способы возбуждения: а — </w:t>
      </w:r>
      <w:proofErr w:type="gramStart"/>
      <w:r w:rsidRPr="00D3435A">
        <w:rPr>
          <w:rFonts w:ascii="Times New Roman" w:hAnsi="Times New Roman" w:cs="Times New Roman"/>
          <w:sz w:val="28"/>
          <w:szCs w:val="28"/>
        </w:rPr>
        <w:t>независимое</w:t>
      </w:r>
      <w:proofErr w:type="gramEnd"/>
      <w:r w:rsidRPr="00D3435A">
        <w:rPr>
          <w:rFonts w:ascii="Times New Roman" w:hAnsi="Times New Roman" w:cs="Times New Roman"/>
          <w:sz w:val="28"/>
          <w:szCs w:val="28"/>
        </w:rPr>
        <w:t>, б — параллельное, в — последовательное, г — смешанное.</w:t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b/>
          <w:sz w:val="28"/>
          <w:szCs w:val="28"/>
        </w:rPr>
        <w:t>Области применения ДПТ</w:t>
      </w:r>
      <w:proofErr w:type="gramStart"/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3435A">
        <w:rPr>
          <w:rFonts w:ascii="Times New Roman" w:hAnsi="Times New Roman" w:cs="Times New Roman"/>
          <w:sz w:val="28"/>
          <w:szCs w:val="28"/>
        </w:rPr>
        <w:t>есмотря на то, что подавляющее большинство электрических сетей обеспечивают переменное напряжение, электродвигатели постоянного тока используются весьма и весьма широко. Собственно говоря, все промышленные приводы, где требуется точная регулировка частоты вращения, реализованы именно на базе ДПТ. Кроме того, электрические машины на постоянных магнитах благодаря своей эффективности и большой плотности мощности широко используются в оборонительной отрасли.</w:t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  <w:t xml:space="preserve">Впрочем, не стоит думать, что вы не сталкивались вживую с данными механизмами. Отсутствие жестких ограничений по размерам приводит к тому, что мы зачастую их не замечаем. Например, в автомобилестроении используются только электродвигатели постоянного тока, причем, несмотря на различие в мощности, на всем грузовом транспорте и спецтехнике они запитаны от 24 вольт, в то время как на легковых автомобилях их рабочее напряжение составляет 12 вольт. Получая энергию от аккумуляторной батареи или генератора, они отвечают за позиционирование сидений, управление зеркалами, поднятие и опускание стекол, а также поддержание в </w:t>
      </w:r>
      <w:r w:rsidRPr="00D3435A">
        <w:rPr>
          <w:rFonts w:ascii="Times New Roman" w:hAnsi="Times New Roman" w:cs="Times New Roman"/>
          <w:sz w:val="28"/>
          <w:szCs w:val="28"/>
        </w:rPr>
        <w:lastRenderedPageBreak/>
        <w:t>салоне заданной температуры.</w:t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  <w:t>Впрочем, электродвигатели постоянного тока могут и сами приводить в движение транспортные средства, и это далеко не только игрушечные автомобили-аттракционы с 12-вольтным аккумулятором. Для того чтобы ощутить, насколько мощными могут быть эти устройства, достаточно оказаться вблизи проходящей мимо пригородной электрички, а мягкость и точность регулировки оборотов наглядно демонстрирует плавный разгон троллейбусов.</w:t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  <w:t>Данные электродвигатели широко применяются как в электрическом транспорте (метро, троллейбус, трамвай, пригородные электрические железные дороги, электровозы), так и в подъемных устройствах (электрические подъемные краны).</w:t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</w:r>
      <w:r w:rsidRPr="00D3435A">
        <w:rPr>
          <w:rFonts w:ascii="Times New Roman" w:hAnsi="Times New Roman" w:cs="Times New Roman"/>
          <w:sz w:val="28"/>
          <w:szCs w:val="28"/>
        </w:rPr>
        <w:br/>
      </w:r>
    </w:p>
    <w:sectPr w:rsidR="0028391F" w:rsidRPr="0033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31" w:rsidRDefault="00FB1031" w:rsidP="00F1163A">
      <w:pPr>
        <w:spacing w:after="0" w:line="240" w:lineRule="auto"/>
      </w:pPr>
      <w:r>
        <w:separator/>
      </w:r>
    </w:p>
  </w:endnote>
  <w:endnote w:type="continuationSeparator" w:id="0">
    <w:p w:rsidR="00FB1031" w:rsidRDefault="00FB1031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31" w:rsidRDefault="00FB1031" w:rsidP="00F1163A">
      <w:pPr>
        <w:spacing w:after="0" w:line="240" w:lineRule="auto"/>
      </w:pPr>
      <w:r>
        <w:separator/>
      </w:r>
    </w:p>
  </w:footnote>
  <w:footnote w:type="continuationSeparator" w:id="0">
    <w:p w:rsidR="00FB1031" w:rsidRDefault="00FB1031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624BE"/>
    <w:rsid w:val="0028391F"/>
    <w:rsid w:val="00330977"/>
    <w:rsid w:val="0045751C"/>
    <w:rsid w:val="00871DA7"/>
    <w:rsid w:val="00A239CB"/>
    <w:rsid w:val="00B820B9"/>
    <w:rsid w:val="00B9412F"/>
    <w:rsid w:val="00CA104C"/>
    <w:rsid w:val="00D3435A"/>
    <w:rsid w:val="00EF44E7"/>
    <w:rsid w:val="00F1163A"/>
    <w:rsid w:val="00F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2020-11-18T03:35:00Z</dcterms:created>
  <dcterms:modified xsi:type="dcterms:W3CDTF">2020-11-18T03:35:00Z</dcterms:modified>
</cp:coreProperties>
</file>