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163A">
        <w:rPr>
          <w:rFonts w:ascii="Times New Roman" w:hAnsi="Times New Roman" w:cs="Times New Roman"/>
          <w:sz w:val="20"/>
          <w:szCs w:val="20"/>
        </w:rPr>
        <w:t xml:space="preserve">МДК 01.01 </w:t>
      </w:r>
      <w:r w:rsidRPr="00F1163A">
        <w:rPr>
          <w:rFonts w:ascii="Times New Roman" w:hAnsi="Times New Roman" w:cs="Times New Roman"/>
          <w:bCs/>
          <w:sz w:val="20"/>
          <w:szCs w:val="20"/>
        </w:rPr>
        <w:t>Электрические машины и аппараты.</w:t>
      </w: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163A">
        <w:rPr>
          <w:rFonts w:ascii="Times New Roman" w:hAnsi="Times New Roman" w:cs="Times New Roman"/>
          <w:sz w:val="20"/>
          <w:szCs w:val="20"/>
          <w:u w:val="single"/>
        </w:rPr>
        <w:t>Раздел 2. Электрические аппараты</w:t>
      </w:r>
    </w:p>
    <w:p w:rsidR="00F1163A" w:rsidRDefault="00F1163A" w:rsidP="00F1163A">
      <w:pPr>
        <w:tabs>
          <w:tab w:val="left" w:pos="6105"/>
        </w:tabs>
        <w:jc w:val="both"/>
        <w:rPr>
          <w:sz w:val="20"/>
          <w:szCs w:val="20"/>
        </w:rPr>
      </w:pPr>
    </w:p>
    <w:p w:rsidR="0045751C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Харченко Екатерина Александровна.</w:t>
      </w:r>
    </w:p>
    <w:p w:rsidR="00F1163A" w:rsidRPr="00F1163A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 </w:t>
      </w:r>
      <w:hyperlink r:id="rId8" w:history="1"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harchenko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16102013@</w:t>
        </w:r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1163A" w:rsidRPr="00D3435A" w:rsidRDefault="00F1163A" w:rsidP="00F1163A">
      <w:pPr>
        <w:rPr>
          <w:rFonts w:ascii="Times New Roman" w:hAnsi="Times New Roman" w:cs="Times New Roman"/>
          <w:sz w:val="28"/>
          <w:szCs w:val="28"/>
        </w:rPr>
      </w:pPr>
    </w:p>
    <w:p w:rsidR="00871DA7" w:rsidRPr="0007761C" w:rsidRDefault="00F1163A" w:rsidP="00871DA7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Тема:</w:t>
      </w:r>
      <w:r w:rsidRPr="00F1163A">
        <w:rPr>
          <w:rFonts w:ascii="Times New Roman" w:eastAsia="Calibri" w:hAnsi="Times New Roman" w:cs="Times New Roman"/>
        </w:rPr>
        <w:t xml:space="preserve"> </w:t>
      </w:r>
      <w:r w:rsidR="0007761C" w:rsidRPr="000776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Практическая работа № 4. </w:t>
      </w:r>
      <w:r w:rsidR="0007761C" w:rsidRPr="0007761C">
        <w:rPr>
          <w:rFonts w:ascii="Times New Roman" w:eastAsia="Calibri" w:hAnsi="Times New Roman" w:cs="Times New Roman"/>
          <w:bCs/>
          <w:sz w:val="28"/>
          <w:szCs w:val="28"/>
        </w:rPr>
        <w:t>Исследование генератора постоянного тока смешанного возбуждения</w:t>
      </w:r>
      <w:r w:rsidR="0007761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E7733" w:rsidRPr="003E7733" w:rsidRDefault="00F1163A" w:rsidP="0007761C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61C" w:rsidRPr="0007761C">
        <w:rPr>
          <w:rFonts w:ascii="Times New Roman" w:hAnsi="Times New Roman" w:cs="Times New Roman"/>
          <w:sz w:val="28"/>
          <w:szCs w:val="28"/>
        </w:rPr>
        <w:t>Изучить устройство генератора постоянного тока, снять характеристику холостого хода и внешние характеристи</w:t>
      </w:r>
      <w:r w:rsidR="0007761C" w:rsidRPr="0007761C">
        <w:rPr>
          <w:rFonts w:ascii="Times New Roman" w:hAnsi="Times New Roman" w:cs="Times New Roman"/>
          <w:sz w:val="28"/>
          <w:szCs w:val="28"/>
        </w:rPr>
        <w:softHyphen/>
        <w:t>ки при параллельном и смешанном возбуждении и ответить на контрольные вопросы.</w:t>
      </w:r>
    </w:p>
    <w:p w:rsidR="0007761C" w:rsidRPr="0007761C" w:rsidRDefault="0007761C" w:rsidP="0007761C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07761C">
        <w:rPr>
          <w:rFonts w:ascii="Times New Roman" w:hAnsi="Times New Roman" w:cs="Times New Roman"/>
          <w:sz w:val="28"/>
          <w:szCs w:val="28"/>
        </w:rPr>
        <w:t>Машина постоянного тока состоит из двух основных частей: подвижной и неподвижной. Неподвижная часть — индуктор представляет собой электромагнит, имеющий одну или несколько пар полюсов. Он состоит из станины, полюсов и обмоток возбуждения, расположенных на полюсах. Под действием постоянного тока, протекающего по обмоткам возбуждения, полюса намагничиваются. Таким образом, создается магнитный поток машины.</w:t>
      </w:r>
    </w:p>
    <w:p w:rsidR="0007761C" w:rsidRPr="0007761C" w:rsidRDefault="0007761C" w:rsidP="0007761C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07761C">
        <w:rPr>
          <w:rFonts w:ascii="Times New Roman" w:hAnsi="Times New Roman" w:cs="Times New Roman"/>
          <w:sz w:val="28"/>
          <w:szCs w:val="28"/>
        </w:rPr>
        <w:t>Вращающаяся часть машины - якорь состоит из вала, сердечника и обмотки якоря, соединенной с коллектором. Якорная обмотка через коллекторные пластины и прилегающие к ним контактные щетки соединяется с внешней электрической цепью.</w:t>
      </w:r>
    </w:p>
    <w:p w:rsidR="00A74895" w:rsidRPr="00A74895" w:rsidRDefault="0007761C" w:rsidP="003E773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07761C">
        <w:rPr>
          <w:rFonts w:ascii="Times New Roman" w:hAnsi="Times New Roman" w:cs="Times New Roman"/>
          <w:sz w:val="28"/>
          <w:szCs w:val="28"/>
        </w:rPr>
        <w:t xml:space="preserve">Когда якорь генератора вращается каким-либо двигателем, в обмотке якоря, пересекающей магнитный поток полюсов, индуктируется </w:t>
      </w:r>
      <w:proofErr w:type="spellStart"/>
      <w:r w:rsidRPr="0007761C">
        <w:rPr>
          <w:rFonts w:ascii="Times New Roman" w:hAnsi="Times New Roman" w:cs="Times New Roman"/>
          <w:sz w:val="28"/>
          <w:szCs w:val="28"/>
        </w:rPr>
        <w:t>э.д.с</w:t>
      </w:r>
      <w:proofErr w:type="spellEnd"/>
      <w:r w:rsidRPr="0007761C">
        <w:rPr>
          <w:rFonts w:ascii="Times New Roman" w:hAnsi="Times New Roman" w:cs="Times New Roman"/>
          <w:sz w:val="28"/>
          <w:szCs w:val="28"/>
        </w:rPr>
        <w:t xml:space="preserve">. Начальный ток возбуждения в параллельной обмотке возникает под действием небольшой </w:t>
      </w:r>
      <w:proofErr w:type="spellStart"/>
      <w:r w:rsidRPr="0007761C">
        <w:rPr>
          <w:rFonts w:ascii="Times New Roman" w:hAnsi="Times New Roman" w:cs="Times New Roman"/>
          <w:sz w:val="28"/>
          <w:szCs w:val="28"/>
        </w:rPr>
        <w:t>э.д.</w:t>
      </w:r>
      <w:proofErr w:type="gramStart"/>
      <w:r w:rsidRPr="0007761C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07761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07761C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07761C">
        <w:rPr>
          <w:rFonts w:ascii="Times New Roman" w:hAnsi="Times New Roman" w:cs="Times New Roman"/>
          <w:sz w:val="28"/>
          <w:szCs w:val="28"/>
        </w:rPr>
        <w:t xml:space="preserve"> индуктируется за счет остаточного магнитного потока, после чего происходит «самовоз</w:t>
      </w:r>
      <w:r w:rsidRPr="0007761C">
        <w:rPr>
          <w:rFonts w:ascii="Times New Roman" w:hAnsi="Times New Roman" w:cs="Times New Roman"/>
          <w:sz w:val="28"/>
          <w:szCs w:val="28"/>
        </w:rPr>
        <w:softHyphen/>
        <w:t>буждение» генератора.</w:t>
      </w:r>
    </w:p>
    <w:p w:rsidR="0007761C" w:rsidRPr="0007761C" w:rsidRDefault="0007761C" w:rsidP="0007761C">
      <w:pPr>
        <w:tabs>
          <w:tab w:val="left" w:pos="1245"/>
          <w:tab w:val="left" w:pos="1985"/>
        </w:tabs>
        <w:ind w:left="-284"/>
        <w:rPr>
          <w:sz w:val="28"/>
          <w:szCs w:val="28"/>
        </w:rPr>
      </w:pPr>
      <w:r w:rsidRPr="0007761C">
        <w:rPr>
          <w:rFonts w:ascii="Times New Roman" w:hAnsi="Times New Roman" w:cs="Times New Roman"/>
          <w:sz w:val="28"/>
          <w:szCs w:val="28"/>
        </w:rPr>
        <w:t xml:space="preserve">У генератора смешанного возбуждения на полюсах размещаются две обмотки возбуждения: параллельная </w:t>
      </w:r>
      <w:proofErr w:type="gramStart"/>
      <w:r w:rsidRPr="0007761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07761C">
        <w:rPr>
          <w:rFonts w:ascii="Times New Roman" w:hAnsi="Times New Roman" w:cs="Times New Roman"/>
          <w:sz w:val="28"/>
          <w:szCs w:val="28"/>
        </w:rPr>
        <w:t>шунтовая</w:t>
      </w:r>
      <w:proofErr w:type="spellEnd"/>
      <w:r w:rsidRPr="0007761C">
        <w:rPr>
          <w:rFonts w:ascii="Times New Roman" w:hAnsi="Times New Roman" w:cs="Times New Roman"/>
          <w:sz w:val="28"/>
          <w:szCs w:val="28"/>
        </w:rPr>
        <w:t xml:space="preserve"> ), включаемая в цепь параллельно якорю, и последовательная (</w:t>
      </w:r>
      <w:proofErr w:type="spellStart"/>
      <w:r w:rsidRPr="0007761C">
        <w:rPr>
          <w:rFonts w:ascii="Times New Roman" w:hAnsi="Times New Roman" w:cs="Times New Roman"/>
          <w:sz w:val="28"/>
          <w:szCs w:val="28"/>
        </w:rPr>
        <w:t>сериесная</w:t>
      </w:r>
      <w:proofErr w:type="spellEnd"/>
      <w:r w:rsidRPr="0007761C">
        <w:rPr>
          <w:rFonts w:ascii="Times New Roman" w:hAnsi="Times New Roman" w:cs="Times New Roman"/>
          <w:sz w:val="28"/>
          <w:szCs w:val="28"/>
        </w:rPr>
        <w:t>), включаемая последовательно с обмоткой якоря (рис. 1 ).</w:t>
      </w:r>
      <w:r w:rsidRPr="0007761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07761C">
        <w:rPr>
          <w:sz w:val="28"/>
          <w:szCs w:val="28"/>
        </w:rPr>
        <w:t xml:space="preserve">На </w:t>
      </w:r>
      <w:proofErr w:type="spellStart"/>
      <w:r w:rsidRPr="0007761C">
        <w:rPr>
          <w:sz w:val="28"/>
          <w:szCs w:val="28"/>
        </w:rPr>
        <w:t>клеммном</w:t>
      </w:r>
      <w:proofErr w:type="spellEnd"/>
      <w:r w:rsidRPr="0007761C">
        <w:rPr>
          <w:sz w:val="28"/>
          <w:szCs w:val="28"/>
        </w:rPr>
        <w:t xml:space="preserve"> щитке такого генератора имеются три пары клемм, принадлежащие якорной цепи (Я</w:t>
      </w:r>
      <w:proofErr w:type="gramStart"/>
      <w:r w:rsidRPr="0007761C">
        <w:rPr>
          <w:sz w:val="28"/>
          <w:szCs w:val="28"/>
          <w:vertAlign w:val="subscript"/>
        </w:rPr>
        <w:t>1</w:t>
      </w:r>
      <w:proofErr w:type="gramEnd"/>
      <w:r w:rsidRPr="0007761C">
        <w:rPr>
          <w:sz w:val="28"/>
          <w:szCs w:val="28"/>
        </w:rPr>
        <w:t> и Я</w:t>
      </w:r>
      <w:r w:rsidRPr="0007761C">
        <w:rPr>
          <w:sz w:val="28"/>
          <w:szCs w:val="28"/>
          <w:vertAlign w:val="subscript"/>
        </w:rPr>
        <w:t>2</w:t>
      </w:r>
      <w:r w:rsidRPr="0007761C">
        <w:rPr>
          <w:sz w:val="28"/>
          <w:szCs w:val="28"/>
        </w:rPr>
        <w:t>),параллельной обмотке (Ш</w:t>
      </w:r>
      <w:r w:rsidRPr="0007761C">
        <w:rPr>
          <w:sz w:val="28"/>
          <w:szCs w:val="28"/>
          <w:vertAlign w:val="subscript"/>
        </w:rPr>
        <w:t>1</w:t>
      </w:r>
      <w:r w:rsidRPr="0007761C">
        <w:rPr>
          <w:sz w:val="28"/>
          <w:szCs w:val="28"/>
        </w:rPr>
        <w:t> и Ш</w:t>
      </w:r>
      <w:r w:rsidRPr="0007761C">
        <w:rPr>
          <w:sz w:val="28"/>
          <w:szCs w:val="28"/>
          <w:vertAlign w:val="subscript"/>
        </w:rPr>
        <w:t>2</w:t>
      </w:r>
      <w:r w:rsidRPr="0007761C">
        <w:rPr>
          <w:sz w:val="28"/>
          <w:szCs w:val="28"/>
        </w:rPr>
        <w:t>) и последовательной обмотке (С</w:t>
      </w:r>
      <w:r w:rsidRPr="0007761C">
        <w:rPr>
          <w:sz w:val="28"/>
          <w:szCs w:val="28"/>
          <w:vertAlign w:val="subscript"/>
        </w:rPr>
        <w:t>1</w:t>
      </w:r>
      <w:r w:rsidRPr="0007761C">
        <w:rPr>
          <w:sz w:val="28"/>
          <w:szCs w:val="28"/>
        </w:rPr>
        <w:t> и С</w:t>
      </w:r>
      <w:r w:rsidRPr="0007761C">
        <w:rPr>
          <w:sz w:val="28"/>
          <w:szCs w:val="28"/>
          <w:vertAlign w:val="subscript"/>
        </w:rPr>
        <w:t>2</w:t>
      </w:r>
      <w:r w:rsidRPr="0007761C">
        <w:rPr>
          <w:sz w:val="28"/>
          <w:szCs w:val="28"/>
        </w:rPr>
        <w:t>).</w:t>
      </w:r>
    </w:p>
    <w:p w:rsidR="0007761C" w:rsidRPr="0007761C" w:rsidRDefault="0007761C" w:rsidP="0007761C">
      <w:pPr>
        <w:tabs>
          <w:tab w:val="left" w:pos="1245"/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07761C">
        <w:rPr>
          <w:rFonts w:ascii="Times New Roman" w:hAnsi="Times New Roman" w:cs="Times New Roman"/>
          <w:sz w:val="28"/>
          <w:szCs w:val="28"/>
        </w:rPr>
        <w:t xml:space="preserve">Если маркировка клемм на щитке отсутствует, то отыскать клеммы одной или другой обмотки можно при помощи электрической лампы и источника тока, </w:t>
      </w:r>
      <w:r w:rsidRPr="0007761C">
        <w:rPr>
          <w:rFonts w:ascii="Times New Roman" w:hAnsi="Times New Roman" w:cs="Times New Roman"/>
          <w:sz w:val="28"/>
          <w:szCs w:val="28"/>
        </w:rPr>
        <w:lastRenderedPageBreak/>
        <w:t>при этом нужно иметь ввиду, что клеммы якорной цепи Я</w:t>
      </w:r>
      <w:proofErr w:type="gramStart"/>
      <w:r w:rsidRPr="0007761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07761C">
        <w:rPr>
          <w:rFonts w:ascii="Times New Roman" w:hAnsi="Times New Roman" w:cs="Times New Roman"/>
          <w:sz w:val="28"/>
          <w:szCs w:val="28"/>
        </w:rPr>
        <w:t> и Д</w:t>
      </w:r>
      <w:r w:rsidRPr="0007761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7761C">
        <w:rPr>
          <w:rFonts w:ascii="Times New Roman" w:hAnsi="Times New Roman" w:cs="Times New Roman"/>
          <w:sz w:val="28"/>
          <w:szCs w:val="28"/>
        </w:rPr>
        <w:br/>
        <w:t>через щетки соединены с коллектором.</w:t>
      </w:r>
    </w:p>
    <w:p w:rsidR="0007761C" w:rsidRPr="0007761C" w:rsidRDefault="0007761C" w:rsidP="0007761C">
      <w:pPr>
        <w:tabs>
          <w:tab w:val="left" w:pos="1245"/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07761C">
        <w:rPr>
          <w:rFonts w:ascii="Times New Roman" w:hAnsi="Times New Roman" w:cs="Times New Roman"/>
          <w:sz w:val="28"/>
          <w:szCs w:val="28"/>
        </w:rPr>
        <w:t xml:space="preserve">Параллельная обмотка в отличие от последовательной обмотки возбуждения имеет большое количество витков, изготовлена из тонкого провода и поэтому </w:t>
      </w:r>
      <w:proofErr w:type="gramStart"/>
      <w:r w:rsidRPr="0007761C">
        <w:rPr>
          <w:rFonts w:ascii="Times New Roman" w:hAnsi="Times New Roman" w:cs="Times New Roman"/>
          <w:sz w:val="28"/>
          <w:szCs w:val="28"/>
        </w:rPr>
        <w:t xml:space="preserve">имеет </w:t>
      </w:r>
      <w:proofErr w:type="spellStart"/>
      <w:r w:rsidRPr="0007761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7761C">
        <w:rPr>
          <w:rFonts w:ascii="Times New Roman" w:hAnsi="Times New Roman" w:cs="Times New Roman"/>
          <w:sz w:val="28"/>
          <w:szCs w:val="28"/>
        </w:rPr>
        <w:t>òльшее</w:t>
      </w:r>
      <w:proofErr w:type="spellEnd"/>
      <w:r w:rsidRPr="0007761C">
        <w:rPr>
          <w:rFonts w:ascii="Times New Roman" w:hAnsi="Times New Roman" w:cs="Times New Roman"/>
          <w:sz w:val="28"/>
          <w:szCs w:val="28"/>
        </w:rPr>
        <w:t xml:space="preserve"> сопротивление.</w:t>
      </w:r>
    </w:p>
    <w:p w:rsidR="0007761C" w:rsidRPr="0007761C" w:rsidRDefault="0007761C" w:rsidP="0007761C">
      <w:pPr>
        <w:tabs>
          <w:tab w:val="left" w:pos="1245"/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07761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019800" cy="2028825"/>
            <wp:effectExtent l="0" t="0" r="0" b="9525"/>
            <wp:docPr id="134" name="Рисунок 134" descr="https://konspekta.net/studopediaru/baza19/2295581331833.files/image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konspekta.net/studopediaru/baza19/2295581331833.files/image17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61C" w:rsidRPr="0007761C" w:rsidRDefault="0007761C" w:rsidP="0007761C">
      <w:pPr>
        <w:tabs>
          <w:tab w:val="left" w:pos="1245"/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07761C">
        <w:rPr>
          <w:rFonts w:ascii="Times New Roman" w:hAnsi="Times New Roman" w:cs="Times New Roman"/>
          <w:sz w:val="28"/>
          <w:szCs w:val="28"/>
        </w:rPr>
        <w:t>Рис. 1. Схема генератора со смешанным возбуждением</w:t>
      </w:r>
    </w:p>
    <w:p w:rsidR="0007761C" w:rsidRPr="0007761C" w:rsidRDefault="0007761C" w:rsidP="0007761C">
      <w:pPr>
        <w:tabs>
          <w:tab w:val="left" w:pos="1245"/>
          <w:tab w:val="left" w:pos="1985"/>
        </w:tabs>
        <w:ind w:left="-284"/>
        <w:rPr>
          <w:rFonts w:ascii="Times New Roman" w:hAnsi="Times New Roman" w:cs="Times New Roman"/>
          <w:i/>
          <w:iCs/>
          <w:sz w:val="28"/>
          <w:szCs w:val="28"/>
        </w:rPr>
      </w:pPr>
      <w:r w:rsidRPr="000776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Контрольные вопросы.</w:t>
      </w:r>
    </w:p>
    <w:p w:rsidR="0007761C" w:rsidRPr="0007761C" w:rsidRDefault="0007761C" w:rsidP="0007761C">
      <w:pPr>
        <w:tabs>
          <w:tab w:val="left" w:pos="1245"/>
          <w:tab w:val="left" w:pos="1985"/>
        </w:tabs>
        <w:ind w:left="-284"/>
        <w:rPr>
          <w:rFonts w:ascii="Times New Roman" w:hAnsi="Times New Roman" w:cs="Times New Roman"/>
          <w:i/>
          <w:iCs/>
          <w:sz w:val="28"/>
          <w:szCs w:val="28"/>
        </w:rPr>
      </w:pPr>
      <w:r w:rsidRPr="0007761C">
        <w:rPr>
          <w:rFonts w:ascii="Times New Roman" w:hAnsi="Times New Roman" w:cs="Times New Roman"/>
          <w:i/>
          <w:iCs/>
          <w:sz w:val="28"/>
          <w:szCs w:val="28"/>
        </w:rPr>
        <w:t>1. Какое отличие имеется у внешних характеристик генератора параллельного и смешанного возбуждения?</w:t>
      </w:r>
    </w:p>
    <w:p w:rsidR="0007761C" w:rsidRPr="0007761C" w:rsidRDefault="0007761C" w:rsidP="0007761C">
      <w:pPr>
        <w:tabs>
          <w:tab w:val="left" w:pos="1245"/>
          <w:tab w:val="left" w:pos="1985"/>
        </w:tabs>
        <w:ind w:left="-284"/>
        <w:rPr>
          <w:rFonts w:ascii="Times New Roman" w:hAnsi="Times New Roman" w:cs="Times New Roman"/>
          <w:i/>
          <w:iCs/>
          <w:sz w:val="28"/>
          <w:szCs w:val="28"/>
        </w:rPr>
      </w:pPr>
      <w:r w:rsidRPr="0007761C">
        <w:rPr>
          <w:rFonts w:ascii="Times New Roman" w:hAnsi="Times New Roman" w:cs="Times New Roman"/>
          <w:i/>
          <w:iCs/>
          <w:sz w:val="28"/>
          <w:szCs w:val="28"/>
        </w:rPr>
        <w:t>2. Каким образом можно возбудить генератор, если индуктор будет полностью размагничен?</w:t>
      </w:r>
    </w:p>
    <w:p w:rsidR="0007761C" w:rsidRPr="0007761C" w:rsidRDefault="0007761C" w:rsidP="0007761C">
      <w:pPr>
        <w:tabs>
          <w:tab w:val="left" w:pos="1245"/>
          <w:tab w:val="left" w:pos="1985"/>
        </w:tabs>
        <w:ind w:left="-284"/>
        <w:rPr>
          <w:rFonts w:ascii="Times New Roman" w:hAnsi="Times New Roman" w:cs="Times New Roman"/>
          <w:i/>
          <w:iCs/>
          <w:sz w:val="28"/>
          <w:szCs w:val="28"/>
        </w:rPr>
      </w:pPr>
      <w:r w:rsidRPr="0007761C">
        <w:rPr>
          <w:rFonts w:ascii="Times New Roman" w:hAnsi="Times New Roman" w:cs="Times New Roman"/>
          <w:i/>
          <w:iCs/>
          <w:sz w:val="28"/>
          <w:szCs w:val="28"/>
        </w:rPr>
        <w:t>3. Какие переключения можно сделать в цепи генератора смешанного возбуждения, если в результате замены пер</w:t>
      </w:r>
      <w:r w:rsidRPr="0007761C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вичного двигателя направление вращения якоря изменится </w:t>
      </w:r>
      <w:proofErr w:type="gramStart"/>
      <w:r w:rsidRPr="0007761C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  <w:r w:rsidRPr="0007761C">
        <w:rPr>
          <w:rFonts w:ascii="Times New Roman" w:hAnsi="Times New Roman" w:cs="Times New Roman"/>
          <w:i/>
          <w:iCs/>
          <w:sz w:val="28"/>
          <w:szCs w:val="28"/>
        </w:rPr>
        <w:t xml:space="preserve"> обратное?</w:t>
      </w:r>
    </w:p>
    <w:p w:rsidR="0007761C" w:rsidRPr="0007761C" w:rsidRDefault="0007761C" w:rsidP="0007761C">
      <w:pPr>
        <w:tabs>
          <w:tab w:val="left" w:pos="1245"/>
          <w:tab w:val="left" w:pos="1985"/>
        </w:tabs>
        <w:ind w:left="-284"/>
        <w:rPr>
          <w:rFonts w:ascii="Times New Roman" w:hAnsi="Times New Roman" w:cs="Times New Roman"/>
          <w:i/>
          <w:iCs/>
          <w:sz w:val="28"/>
          <w:szCs w:val="28"/>
        </w:rPr>
      </w:pPr>
      <w:r w:rsidRPr="0007761C">
        <w:rPr>
          <w:rFonts w:ascii="Times New Roman" w:hAnsi="Times New Roman" w:cs="Times New Roman"/>
          <w:i/>
          <w:iCs/>
          <w:sz w:val="28"/>
          <w:szCs w:val="28"/>
        </w:rPr>
        <w:t>4. Какова роль коллектора в генераторе постоянного тока?</w:t>
      </w:r>
    </w:p>
    <w:p w:rsidR="002D2D4C" w:rsidRPr="002E54FE" w:rsidRDefault="002D2D4C" w:rsidP="003E7733">
      <w:pPr>
        <w:tabs>
          <w:tab w:val="left" w:pos="1245"/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2D4C" w:rsidRPr="002E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D2D" w:rsidRDefault="00D25D2D" w:rsidP="00F1163A">
      <w:pPr>
        <w:spacing w:after="0" w:line="240" w:lineRule="auto"/>
      </w:pPr>
      <w:r>
        <w:separator/>
      </w:r>
    </w:p>
  </w:endnote>
  <w:endnote w:type="continuationSeparator" w:id="0">
    <w:p w:rsidR="00D25D2D" w:rsidRDefault="00D25D2D" w:rsidP="00F1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D2D" w:rsidRDefault="00D25D2D" w:rsidP="00F1163A">
      <w:pPr>
        <w:spacing w:after="0" w:line="240" w:lineRule="auto"/>
      </w:pPr>
      <w:r>
        <w:separator/>
      </w:r>
    </w:p>
  </w:footnote>
  <w:footnote w:type="continuationSeparator" w:id="0">
    <w:p w:rsidR="00D25D2D" w:rsidRDefault="00D25D2D" w:rsidP="00F1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5F7"/>
    <w:multiLevelType w:val="hybridMultilevel"/>
    <w:tmpl w:val="24D8C892"/>
    <w:lvl w:ilvl="0" w:tplc="0854CFA0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8643FCA">
      <w:numFmt w:val="bullet"/>
      <w:lvlText w:val="•"/>
      <w:lvlJc w:val="left"/>
      <w:pPr>
        <w:ind w:left="3116" w:hanging="360"/>
      </w:pPr>
      <w:rPr>
        <w:rFonts w:hint="default"/>
        <w:lang w:val="ru-RU" w:eastAsia="ru-RU" w:bidi="ru-RU"/>
      </w:rPr>
    </w:lvl>
    <w:lvl w:ilvl="2" w:tplc="9B6CE866">
      <w:numFmt w:val="bullet"/>
      <w:lvlText w:val="•"/>
      <w:lvlJc w:val="left"/>
      <w:pPr>
        <w:ind w:left="4092" w:hanging="360"/>
      </w:pPr>
      <w:rPr>
        <w:rFonts w:hint="default"/>
        <w:lang w:val="ru-RU" w:eastAsia="ru-RU" w:bidi="ru-RU"/>
      </w:rPr>
    </w:lvl>
    <w:lvl w:ilvl="3" w:tplc="517C6F40">
      <w:numFmt w:val="bullet"/>
      <w:lvlText w:val="•"/>
      <w:lvlJc w:val="left"/>
      <w:pPr>
        <w:ind w:left="5068" w:hanging="360"/>
      </w:pPr>
      <w:rPr>
        <w:rFonts w:hint="default"/>
        <w:lang w:val="ru-RU" w:eastAsia="ru-RU" w:bidi="ru-RU"/>
      </w:rPr>
    </w:lvl>
    <w:lvl w:ilvl="4" w:tplc="5BD2FD10">
      <w:numFmt w:val="bullet"/>
      <w:lvlText w:val="•"/>
      <w:lvlJc w:val="left"/>
      <w:pPr>
        <w:ind w:left="6044" w:hanging="360"/>
      </w:pPr>
      <w:rPr>
        <w:rFonts w:hint="default"/>
        <w:lang w:val="ru-RU" w:eastAsia="ru-RU" w:bidi="ru-RU"/>
      </w:rPr>
    </w:lvl>
    <w:lvl w:ilvl="5" w:tplc="FA36AE94">
      <w:numFmt w:val="bullet"/>
      <w:lvlText w:val="•"/>
      <w:lvlJc w:val="left"/>
      <w:pPr>
        <w:ind w:left="7020" w:hanging="360"/>
      </w:pPr>
      <w:rPr>
        <w:rFonts w:hint="default"/>
        <w:lang w:val="ru-RU" w:eastAsia="ru-RU" w:bidi="ru-RU"/>
      </w:rPr>
    </w:lvl>
    <w:lvl w:ilvl="6" w:tplc="1AC8D398">
      <w:numFmt w:val="bullet"/>
      <w:lvlText w:val="•"/>
      <w:lvlJc w:val="left"/>
      <w:pPr>
        <w:ind w:left="7996" w:hanging="360"/>
      </w:pPr>
      <w:rPr>
        <w:rFonts w:hint="default"/>
        <w:lang w:val="ru-RU" w:eastAsia="ru-RU" w:bidi="ru-RU"/>
      </w:rPr>
    </w:lvl>
    <w:lvl w:ilvl="7" w:tplc="2FFA1010">
      <w:numFmt w:val="bullet"/>
      <w:lvlText w:val="•"/>
      <w:lvlJc w:val="left"/>
      <w:pPr>
        <w:ind w:left="8972" w:hanging="360"/>
      </w:pPr>
      <w:rPr>
        <w:rFonts w:hint="default"/>
        <w:lang w:val="ru-RU" w:eastAsia="ru-RU" w:bidi="ru-RU"/>
      </w:rPr>
    </w:lvl>
    <w:lvl w:ilvl="8" w:tplc="9F228A54">
      <w:numFmt w:val="bullet"/>
      <w:lvlText w:val="•"/>
      <w:lvlJc w:val="left"/>
      <w:pPr>
        <w:ind w:left="9948" w:hanging="360"/>
      </w:pPr>
      <w:rPr>
        <w:rFonts w:hint="default"/>
        <w:lang w:val="ru-RU" w:eastAsia="ru-RU" w:bidi="ru-RU"/>
      </w:rPr>
    </w:lvl>
  </w:abstractNum>
  <w:abstractNum w:abstractNumId="1">
    <w:nsid w:val="07AD1A2E"/>
    <w:multiLevelType w:val="hybridMultilevel"/>
    <w:tmpl w:val="14CE75A0"/>
    <w:lvl w:ilvl="0" w:tplc="E23E1008">
      <w:start w:val="11"/>
      <w:numFmt w:val="decimal"/>
      <w:lvlText w:val="%1."/>
      <w:lvlJc w:val="left"/>
      <w:pPr>
        <w:ind w:left="361" w:hanging="36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3EEC5AD2">
      <w:numFmt w:val="bullet"/>
      <w:lvlText w:val="•"/>
      <w:lvlJc w:val="left"/>
      <w:pPr>
        <w:ind w:left="1339" w:hanging="361"/>
      </w:pPr>
      <w:rPr>
        <w:rFonts w:hint="default"/>
        <w:lang w:val="ru-RU" w:eastAsia="ru-RU" w:bidi="ru-RU"/>
      </w:rPr>
    </w:lvl>
    <w:lvl w:ilvl="2" w:tplc="C5D868D0">
      <w:numFmt w:val="bullet"/>
      <w:lvlText w:val="•"/>
      <w:lvlJc w:val="left"/>
      <w:pPr>
        <w:ind w:left="2315" w:hanging="361"/>
      </w:pPr>
      <w:rPr>
        <w:rFonts w:hint="default"/>
        <w:lang w:val="ru-RU" w:eastAsia="ru-RU" w:bidi="ru-RU"/>
      </w:rPr>
    </w:lvl>
    <w:lvl w:ilvl="3" w:tplc="68F4C252">
      <w:numFmt w:val="bullet"/>
      <w:lvlText w:val="•"/>
      <w:lvlJc w:val="left"/>
      <w:pPr>
        <w:ind w:left="3291" w:hanging="361"/>
      </w:pPr>
      <w:rPr>
        <w:rFonts w:hint="default"/>
        <w:lang w:val="ru-RU" w:eastAsia="ru-RU" w:bidi="ru-RU"/>
      </w:rPr>
    </w:lvl>
    <w:lvl w:ilvl="4" w:tplc="6666DBD8">
      <w:numFmt w:val="bullet"/>
      <w:lvlText w:val="•"/>
      <w:lvlJc w:val="left"/>
      <w:pPr>
        <w:ind w:left="4267" w:hanging="361"/>
      </w:pPr>
      <w:rPr>
        <w:rFonts w:hint="default"/>
        <w:lang w:val="ru-RU" w:eastAsia="ru-RU" w:bidi="ru-RU"/>
      </w:rPr>
    </w:lvl>
    <w:lvl w:ilvl="5" w:tplc="962820BE">
      <w:numFmt w:val="bullet"/>
      <w:lvlText w:val="•"/>
      <w:lvlJc w:val="left"/>
      <w:pPr>
        <w:ind w:left="5243" w:hanging="361"/>
      </w:pPr>
      <w:rPr>
        <w:rFonts w:hint="default"/>
        <w:lang w:val="ru-RU" w:eastAsia="ru-RU" w:bidi="ru-RU"/>
      </w:rPr>
    </w:lvl>
    <w:lvl w:ilvl="6" w:tplc="85CED588">
      <w:numFmt w:val="bullet"/>
      <w:lvlText w:val="•"/>
      <w:lvlJc w:val="left"/>
      <w:pPr>
        <w:ind w:left="6219" w:hanging="361"/>
      </w:pPr>
      <w:rPr>
        <w:rFonts w:hint="default"/>
        <w:lang w:val="ru-RU" w:eastAsia="ru-RU" w:bidi="ru-RU"/>
      </w:rPr>
    </w:lvl>
    <w:lvl w:ilvl="7" w:tplc="7DB4BECE">
      <w:numFmt w:val="bullet"/>
      <w:lvlText w:val="•"/>
      <w:lvlJc w:val="left"/>
      <w:pPr>
        <w:ind w:left="7195" w:hanging="361"/>
      </w:pPr>
      <w:rPr>
        <w:rFonts w:hint="default"/>
        <w:lang w:val="ru-RU" w:eastAsia="ru-RU" w:bidi="ru-RU"/>
      </w:rPr>
    </w:lvl>
    <w:lvl w:ilvl="8" w:tplc="5E96018E">
      <w:numFmt w:val="bullet"/>
      <w:lvlText w:val="•"/>
      <w:lvlJc w:val="left"/>
      <w:pPr>
        <w:ind w:left="8171" w:hanging="361"/>
      </w:pPr>
      <w:rPr>
        <w:rFonts w:hint="default"/>
        <w:lang w:val="ru-RU" w:eastAsia="ru-RU" w:bidi="ru-RU"/>
      </w:rPr>
    </w:lvl>
  </w:abstractNum>
  <w:abstractNum w:abstractNumId="2">
    <w:nsid w:val="20DC4910"/>
    <w:multiLevelType w:val="multilevel"/>
    <w:tmpl w:val="5212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F344F"/>
    <w:multiLevelType w:val="multilevel"/>
    <w:tmpl w:val="145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E15EE1"/>
    <w:multiLevelType w:val="multilevel"/>
    <w:tmpl w:val="548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681B3E"/>
    <w:multiLevelType w:val="multilevel"/>
    <w:tmpl w:val="923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1919B6"/>
    <w:multiLevelType w:val="multilevel"/>
    <w:tmpl w:val="30D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47721C"/>
    <w:multiLevelType w:val="hybridMultilevel"/>
    <w:tmpl w:val="DD8612C4"/>
    <w:lvl w:ilvl="0" w:tplc="7040A0F8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1EE2204">
      <w:numFmt w:val="bullet"/>
      <w:lvlText w:val="•"/>
      <w:lvlJc w:val="left"/>
      <w:pPr>
        <w:ind w:left="1338" w:hanging="360"/>
      </w:pPr>
      <w:rPr>
        <w:rFonts w:hint="default"/>
        <w:lang w:val="ru-RU" w:eastAsia="ru-RU" w:bidi="ru-RU"/>
      </w:rPr>
    </w:lvl>
    <w:lvl w:ilvl="2" w:tplc="5DDC335E">
      <w:numFmt w:val="bullet"/>
      <w:lvlText w:val="•"/>
      <w:lvlJc w:val="left"/>
      <w:pPr>
        <w:ind w:left="2314" w:hanging="360"/>
      </w:pPr>
      <w:rPr>
        <w:rFonts w:hint="default"/>
        <w:lang w:val="ru-RU" w:eastAsia="ru-RU" w:bidi="ru-RU"/>
      </w:rPr>
    </w:lvl>
    <w:lvl w:ilvl="3" w:tplc="0A3CF596">
      <w:numFmt w:val="bullet"/>
      <w:lvlText w:val="•"/>
      <w:lvlJc w:val="left"/>
      <w:pPr>
        <w:ind w:left="3290" w:hanging="360"/>
      </w:pPr>
      <w:rPr>
        <w:rFonts w:hint="default"/>
        <w:lang w:val="ru-RU" w:eastAsia="ru-RU" w:bidi="ru-RU"/>
      </w:rPr>
    </w:lvl>
    <w:lvl w:ilvl="4" w:tplc="0598F1B2">
      <w:numFmt w:val="bullet"/>
      <w:lvlText w:val="•"/>
      <w:lvlJc w:val="left"/>
      <w:pPr>
        <w:ind w:left="4266" w:hanging="360"/>
      </w:pPr>
      <w:rPr>
        <w:rFonts w:hint="default"/>
        <w:lang w:val="ru-RU" w:eastAsia="ru-RU" w:bidi="ru-RU"/>
      </w:rPr>
    </w:lvl>
    <w:lvl w:ilvl="5" w:tplc="DC5E7A74">
      <w:numFmt w:val="bullet"/>
      <w:lvlText w:val="•"/>
      <w:lvlJc w:val="left"/>
      <w:pPr>
        <w:ind w:left="5242" w:hanging="360"/>
      </w:pPr>
      <w:rPr>
        <w:rFonts w:hint="default"/>
        <w:lang w:val="ru-RU" w:eastAsia="ru-RU" w:bidi="ru-RU"/>
      </w:rPr>
    </w:lvl>
    <w:lvl w:ilvl="6" w:tplc="25DE207E">
      <w:numFmt w:val="bullet"/>
      <w:lvlText w:val="•"/>
      <w:lvlJc w:val="left"/>
      <w:pPr>
        <w:ind w:left="6218" w:hanging="360"/>
      </w:pPr>
      <w:rPr>
        <w:rFonts w:hint="default"/>
        <w:lang w:val="ru-RU" w:eastAsia="ru-RU" w:bidi="ru-RU"/>
      </w:rPr>
    </w:lvl>
    <w:lvl w:ilvl="7" w:tplc="E836DF10">
      <w:numFmt w:val="bullet"/>
      <w:lvlText w:val="•"/>
      <w:lvlJc w:val="left"/>
      <w:pPr>
        <w:ind w:left="7194" w:hanging="360"/>
      </w:pPr>
      <w:rPr>
        <w:rFonts w:hint="default"/>
        <w:lang w:val="ru-RU" w:eastAsia="ru-RU" w:bidi="ru-RU"/>
      </w:rPr>
    </w:lvl>
    <w:lvl w:ilvl="8" w:tplc="EA14B62A">
      <w:numFmt w:val="bullet"/>
      <w:lvlText w:val="•"/>
      <w:lvlJc w:val="left"/>
      <w:pPr>
        <w:ind w:left="8170" w:hanging="360"/>
      </w:pPr>
      <w:rPr>
        <w:rFonts w:hint="default"/>
        <w:lang w:val="ru-RU" w:eastAsia="ru-RU" w:bidi="ru-RU"/>
      </w:rPr>
    </w:lvl>
  </w:abstractNum>
  <w:abstractNum w:abstractNumId="8">
    <w:nsid w:val="3E7315BD"/>
    <w:multiLevelType w:val="multilevel"/>
    <w:tmpl w:val="64E0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970E9C"/>
    <w:multiLevelType w:val="multilevel"/>
    <w:tmpl w:val="66D0A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4C319B"/>
    <w:multiLevelType w:val="multilevel"/>
    <w:tmpl w:val="6DF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EC6DDA"/>
    <w:multiLevelType w:val="multilevel"/>
    <w:tmpl w:val="23E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A75F0F"/>
    <w:multiLevelType w:val="multilevel"/>
    <w:tmpl w:val="044C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81090"/>
    <w:multiLevelType w:val="multilevel"/>
    <w:tmpl w:val="27D4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A5A2F"/>
    <w:multiLevelType w:val="multilevel"/>
    <w:tmpl w:val="03D6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CD4CBB"/>
    <w:multiLevelType w:val="multilevel"/>
    <w:tmpl w:val="E77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13"/>
  </w:num>
  <w:num w:numId="7">
    <w:abstractNumId w:val="2"/>
  </w:num>
  <w:num w:numId="8">
    <w:abstractNumId w:val="12"/>
  </w:num>
  <w:num w:numId="9">
    <w:abstractNumId w:val="11"/>
  </w:num>
  <w:num w:numId="10">
    <w:abstractNumId w:val="14"/>
  </w:num>
  <w:num w:numId="11">
    <w:abstractNumId w:val="10"/>
  </w:num>
  <w:num w:numId="12">
    <w:abstractNumId w:val="4"/>
  </w:num>
  <w:num w:numId="13">
    <w:abstractNumId w:val="9"/>
  </w:num>
  <w:num w:numId="14">
    <w:abstractNumId w:val="7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3A"/>
    <w:rsid w:val="0007761C"/>
    <w:rsid w:val="0025002B"/>
    <w:rsid w:val="002624BE"/>
    <w:rsid w:val="0028391F"/>
    <w:rsid w:val="002D2D4C"/>
    <w:rsid w:val="002E54FE"/>
    <w:rsid w:val="00330977"/>
    <w:rsid w:val="003E7733"/>
    <w:rsid w:val="0045751C"/>
    <w:rsid w:val="00755DC4"/>
    <w:rsid w:val="0076145D"/>
    <w:rsid w:val="00871074"/>
    <w:rsid w:val="00871DA7"/>
    <w:rsid w:val="00983E01"/>
    <w:rsid w:val="009E3CD5"/>
    <w:rsid w:val="00A239CB"/>
    <w:rsid w:val="00A34929"/>
    <w:rsid w:val="00A74895"/>
    <w:rsid w:val="00B820B9"/>
    <w:rsid w:val="00B9412F"/>
    <w:rsid w:val="00BB0E8D"/>
    <w:rsid w:val="00CA104C"/>
    <w:rsid w:val="00D25D2D"/>
    <w:rsid w:val="00D3435A"/>
    <w:rsid w:val="00EE0F28"/>
    <w:rsid w:val="00EF44E7"/>
    <w:rsid w:val="00F1163A"/>
    <w:rsid w:val="00F8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F81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Shading"/>
    <w:basedOn w:val="a1"/>
    <w:uiPriority w:val="60"/>
    <w:rsid w:val="00F81F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F81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Shading"/>
    <w:basedOn w:val="a1"/>
    <w:uiPriority w:val="60"/>
    <w:rsid w:val="00F81F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17538">
              <w:marLeft w:val="0"/>
              <w:marRight w:val="0"/>
              <w:marTop w:val="0"/>
              <w:marBottom w:val="240"/>
              <w:divBdr>
                <w:top w:val="none" w:sz="0" w:space="9" w:color="auto"/>
                <w:left w:val="single" w:sz="6" w:space="9" w:color="CCCCCC"/>
                <w:bottom w:val="single" w:sz="6" w:space="6" w:color="CCCCCC"/>
                <w:right w:val="single" w:sz="6" w:space="9" w:color="CCCCCC"/>
              </w:divBdr>
              <w:divsChild>
                <w:div w:id="10186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5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9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0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3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02931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7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6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chenko1610201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2020-11-18T05:34:00Z</dcterms:created>
  <dcterms:modified xsi:type="dcterms:W3CDTF">2020-11-18T05:34:00Z</dcterms:modified>
</cp:coreProperties>
</file>